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tblInd w:w="-142" w:type="dxa"/>
        <w:tblLayout w:type="fixed"/>
        <w:tblLook w:val="0000" w:firstRow="0" w:lastRow="0" w:firstColumn="0" w:lastColumn="0" w:noHBand="0" w:noVBand="0"/>
      </w:tblPr>
      <w:tblGrid>
        <w:gridCol w:w="1135"/>
        <w:gridCol w:w="3507"/>
        <w:gridCol w:w="5173"/>
      </w:tblGrid>
      <w:tr w:rsidR="001A092E" w:rsidRPr="001F751C" w14:paraId="64E5DF4B" w14:textId="77777777" w:rsidTr="00174855">
        <w:trPr>
          <w:cantSplit/>
          <w:trHeight w:val="1450"/>
        </w:trPr>
        <w:tc>
          <w:tcPr>
            <w:tcW w:w="1135" w:type="dxa"/>
            <w:vAlign w:val="center"/>
          </w:tcPr>
          <w:p w14:paraId="2CA99E4E" w14:textId="77777777" w:rsidR="001A092E" w:rsidRPr="001F751C" w:rsidRDefault="001A092E" w:rsidP="00D3771C">
            <w:pPr>
              <w:jc w:val="both"/>
              <w:rPr>
                <w:rFonts w:ascii="Calibri" w:hAnsi="Calibri" w:cs="Calibri"/>
                <w:b/>
              </w:rPr>
            </w:pPr>
            <w:bookmarkStart w:id="0" w:name="Logo"/>
          </w:p>
        </w:tc>
        <w:tc>
          <w:tcPr>
            <w:tcW w:w="3507" w:type="dxa"/>
            <w:vMerge w:val="restart"/>
          </w:tcPr>
          <w:p w14:paraId="022ADDBF" w14:textId="77777777" w:rsidR="001A092E" w:rsidRPr="001F751C" w:rsidRDefault="001A092E" w:rsidP="00D3771C">
            <w:pPr>
              <w:jc w:val="center"/>
              <w:rPr>
                <w:rFonts w:ascii="Calibri" w:hAnsi="Calibri" w:cs="Calibri"/>
                <w:b/>
              </w:rPr>
            </w:pPr>
            <w:r w:rsidRPr="001F751C">
              <w:rPr>
                <w:rFonts w:ascii="Calibri" w:hAnsi="Calibri" w:cs="Calibri"/>
                <w:b/>
              </w:rPr>
              <w:object w:dxaOrig="2625" w:dyaOrig="2385" w14:anchorId="34ED6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822105368" r:id="rId9"/>
              </w:object>
            </w:r>
          </w:p>
          <w:p w14:paraId="41899FD5" w14:textId="77777777" w:rsidR="001A092E" w:rsidRPr="001F751C" w:rsidRDefault="001A092E" w:rsidP="001A092E">
            <w:pPr>
              <w:pStyle w:val="Bezproreda"/>
              <w:jc w:val="center"/>
              <w:rPr>
                <w:b/>
                <w:bCs/>
              </w:rPr>
            </w:pPr>
            <w:r w:rsidRPr="001F751C">
              <w:rPr>
                <w:b/>
                <w:bCs/>
              </w:rPr>
              <w:t>REPUBLIKA HRVATSKA</w:t>
            </w:r>
          </w:p>
          <w:p w14:paraId="57C5981B" w14:textId="77777777" w:rsidR="001A092E" w:rsidRPr="001F751C" w:rsidRDefault="001A092E" w:rsidP="001A092E">
            <w:pPr>
              <w:pStyle w:val="Bezproreda"/>
              <w:jc w:val="center"/>
              <w:rPr>
                <w:b/>
                <w:bCs/>
              </w:rPr>
            </w:pPr>
            <w:r w:rsidRPr="001F751C">
              <w:rPr>
                <w:b/>
                <w:bCs/>
              </w:rPr>
              <w:t>ZAGREBAČKA ŽUPANIJA</w:t>
            </w:r>
          </w:p>
          <w:p w14:paraId="5269199A" w14:textId="77777777" w:rsidR="001A092E" w:rsidRPr="001F751C" w:rsidRDefault="001A092E" w:rsidP="001A092E">
            <w:pPr>
              <w:pStyle w:val="Bezproreda"/>
              <w:jc w:val="center"/>
              <w:rPr>
                <w:b/>
                <w:bCs/>
              </w:rPr>
            </w:pPr>
            <w:r w:rsidRPr="001F751C">
              <w:rPr>
                <w:b/>
                <w:bCs/>
              </w:rPr>
              <w:t>GRAD SVETI IVAN ZELINA</w:t>
            </w:r>
          </w:p>
          <w:p w14:paraId="734296D7" w14:textId="7C90D2FA" w:rsidR="009D6ED3" w:rsidRPr="009D6ED3" w:rsidRDefault="00552276" w:rsidP="009D6ED3">
            <w:pPr>
              <w:tabs>
                <w:tab w:val="center" w:pos="4536"/>
                <w:tab w:val="right" w:pos="9072"/>
              </w:tabs>
              <w:spacing w:after="0" w:line="240" w:lineRule="auto"/>
              <w:jc w:val="center"/>
              <w:rPr>
                <w:rFonts w:eastAsia="Calibri" w:cstheme="minorHAnsi"/>
                <w:b/>
                <w:bCs/>
              </w:rPr>
            </w:pPr>
            <w:r>
              <w:rPr>
                <w:rFonts w:eastAsia="Calibri" w:cstheme="minorHAnsi"/>
                <w:b/>
                <w:bCs/>
              </w:rPr>
              <w:t>Upravni odjel za poslove Gradskog vijeća i Gradonačelnika</w:t>
            </w:r>
          </w:p>
          <w:p w14:paraId="3F400C1D" w14:textId="77777777" w:rsidR="001A092E" w:rsidRPr="001F751C" w:rsidRDefault="001A092E" w:rsidP="00D3771C">
            <w:pPr>
              <w:rPr>
                <w:rFonts w:ascii="Calibri" w:hAnsi="Calibri" w:cs="Calibri"/>
                <w:b/>
              </w:rPr>
            </w:pPr>
          </w:p>
        </w:tc>
        <w:tc>
          <w:tcPr>
            <w:tcW w:w="5173" w:type="dxa"/>
            <w:vMerge w:val="restart"/>
          </w:tcPr>
          <w:p w14:paraId="171D94E5" w14:textId="77777777" w:rsidR="001A092E" w:rsidRPr="001F751C" w:rsidRDefault="001A092E" w:rsidP="00D3771C">
            <w:pPr>
              <w:jc w:val="both"/>
              <w:rPr>
                <w:rFonts w:ascii="Calibri" w:hAnsi="Calibri" w:cs="Calibri"/>
                <w:b/>
              </w:rPr>
            </w:pPr>
          </w:p>
        </w:tc>
      </w:tr>
      <w:tr w:rsidR="001A092E" w:rsidRPr="001F751C" w14:paraId="384800BE" w14:textId="77777777" w:rsidTr="00174855">
        <w:trPr>
          <w:cantSplit/>
          <w:trHeight w:val="1450"/>
        </w:trPr>
        <w:tc>
          <w:tcPr>
            <w:tcW w:w="1135" w:type="dxa"/>
            <w:vAlign w:val="center"/>
          </w:tcPr>
          <w:p w14:paraId="61B432BC" w14:textId="3FDE59D4" w:rsidR="001A092E" w:rsidRPr="001F751C" w:rsidRDefault="001A092E" w:rsidP="00D3771C">
            <w:pPr>
              <w:jc w:val="both"/>
              <w:rPr>
                <w:rFonts w:ascii="Calibri" w:hAnsi="Calibri" w:cs="Calibri"/>
                <w:bCs/>
              </w:rPr>
            </w:pPr>
            <w:r w:rsidRPr="001F751C">
              <w:rPr>
                <w:rFonts w:ascii="Calibri" w:hAnsi="Calibri" w:cs="Calibri"/>
                <w:b/>
                <w:noProof/>
              </w:rPr>
              <w:drawing>
                <wp:inline distT="0" distB="0" distL="0" distR="0" wp14:anchorId="128F5BF7" wp14:editId="14093260">
                  <wp:extent cx="584835" cy="733425"/>
                  <wp:effectExtent l="0" t="0" r="5715" b="9525"/>
                  <wp:docPr id="27013487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tc>
        <w:tc>
          <w:tcPr>
            <w:tcW w:w="3507" w:type="dxa"/>
            <w:vMerge/>
            <w:vAlign w:val="center"/>
          </w:tcPr>
          <w:p w14:paraId="590B451D" w14:textId="77777777" w:rsidR="001A092E" w:rsidRPr="001F751C" w:rsidRDefault="001A092E" w:rsidP="00D3771C">
            <w:pPr>
              <w:jc w:val="both"/>
              <w:rPr>
                <w:rFonts w:ascii="Calibri" w:hAnsi="Calibri" w:cs="Calibri"/>
                <w:b/>
                <w:bCs/>
              </w:rPr>
            </w:pPr>
          </w:p>
        </w:tc>
        <w:tc>
          <w:tcPr>
            <w:tcW w:w="5173" w:type="dxa"/>
            <w:vMerge/>
            <w:vAlign w:val="center"/>
          </w:tcPr>
          <w:p w14:paraId="20675C2D" w14:textId="77777777" w:rsidR="001A092E" w:rsidRPr="001F751C" w:rsidRDefault="001A092E" w:rsidP="00D3771C">
            <w:pPr>
              <w:jc w:val="both"/>
              <w:rPr>
                <w:rFonts w:ascii="Calibri" w:hAnsi="Calibri" w:cs="Calibri"/>
                <w:b/>
              </w:rPr>
            </w:pPr>
          </w:p>
        </w:tc>
      </w:tr>
      <w:tr w:rsidR="001A092E" w:rsidRPr="001F751C" w14:paraId="6160CF7C" w14:textId="77777777" w:rsidTr="00174855">
        <w:trPr>
          <w:cantSplit/>
          <w:trHeight w:val="695"/>
        </w:trPr>
        <w:tc>
          <w:tcPr>
            <w:tcW w:w="4642" w:type="dxa"/>
            <w:gridSpan w:val="2"/>
            <w:vAlign w:val="center"/>
          </w:tcPr>
          <w:p w14:paraId="759F0882" w14:textId="782B3A34" w:rsidR="00174855" w:rsidRPr="00174855" w:rsidRDefault="00174855" w:rsidP="00174855">
            <w:pPr>
              <w:pStyle w:val="Bezproreda"/>
            </w:pPr>
            <w:bookmarkStart w:id="1" w:name="_Hlk157756428"/>
            <w:r w:rsidRPr="00372F00">
              <w:t>KLASA: 406-02/25-01/</w:t>
            </w:r>
            <w:r w:rsidR="00372F00" w:rsidRPr="00372F00">
              <w:t>40</w:t>
            </w:r>
          </w:p>
          <w:p w14:paraId="71164FCC" w14:textId="5830D582" w:rsidR="00174855" w:rsidRPr="00174855" w:rsidRDefault="00174855" w:rsidP="00174855">
            <w:pPr>
              <w:pStyle w:val="Bezproreda"/>
            </w:pPr>
            <w:r w:rsidRPr="00174855">
              <w:t xml:space="preserve">URBROJ: </w:t>
            </w:r>
            <w:r w:rsidRPr="00174855">
              <w:rPr>
                <w:lang w:val="bg-BG"/>
              </w:rPr>
              <w:t>238-30-0</w:t>
            </w:r>
            <w:r w:rsidR="00552276">
              <w:t>5</w:t>
            </w:r>
            <w:r w:rsidRPr="00174855">
              <w:t>/</w:t>
            </w:r>
            <w:r w:rsidR="009D6ED3">
              <w:t>33</w:t>
            </w:r>
            <w:r w:rsidRPr="00174855">
              <w:t>-25-1</w:t>
            </w:r>
          </w:p>
          <w:p w14:paraId="4980F5BF" w14:textId="5DBD43C5" w:rsidR="001F751C" w:rsidRPr="001F751C" w:rsidRDefault="00174855" w:rsidP="00174855">
            <w:pPr>
              <w:pStyle w:val="Bezproreda"/>
              <w:rPr>
                <w:b/>
              </w:rPr>
            </w:pPr>
            <w:r w:rsidRPr="00174855">
              <w:t xml:space="preserve">Sveti Ivan Zelina, </w:t>
            </w:r>
            <w:r w:rsidR="009D6ED3">
              <w:t>1</w:t>
            </w:r>
            <w:r w:rsidR="008306C4">
              <w:t>6</w:t>
            </w:r>
            <w:r w:rsidRPr="00174855">
              <w:t xml:space="preserve">. </w:t>
            </w:r>
            <w:r w:rsidR="009D6ED3">
              <w:t>listopada</w:t>
            </w:r>
            <w:r w:rsidRPr="00174855">
              <w:t xml:space="preserve"> 2025.</w:t>
            </w:r>
          </w:p>
          <w:p w14:paraId="4EB46736" w14:textId="4E926BE5" w:rsidR="001A092E" w:rsidRPr="001F751C" w:rsidRDefault="001A092E" w:rsidP="001A092E">
            <w:pPr>
              <w:pStyle w:val="Bezproreda"/>
              <w:rPr>
                <w:highlight w:val="yellow"/>
              </w:rPr>
            </w:pPr>
          </w:p>
        </w:tc>
        <w:tc>
          <w:tcPr>
            <w:tcW w:w="5173" w:type="dxa"/>
          </w:tcPr>
          <w:p w14:paraId="79E8570F" w14:textId="77777777" w:rsidR="001A092E" w:rsidRPr="001F751C" w:rsidRDefault="001A092E" w:rsidP="00D3771C">
            <w:pPr>
              <w:jc w:val="both"/>
              <w:rPr>
                <w:rFonts w:ascii="Calibri" w:hAnsi="Calibri" w:cs="Calibri"/>
                <w:b/>
              </w:rPr>
            </w:pPr>
          </w:p>
        </w:tc>
      </w:tr>
      <w:bookmarkEnd w:id="0"/>
    </w:tbl>
    <w:p w14:paraId="292A0A7B" w14:textId="77777777" w:rsidR="00B62138" w:rsidRDefault="00B62138" w:rsidP="00174855">
      <w:pPr>
        <w:spacing w:after="0"/>
        <w:jc w:val="both"/>
        <w:rPr>
          <w:rFonts w:eastAsia="Times New Roman" w:cstheme="minorHAnsi"/>
          <w:lang w:eastAsia="hr-HR"/>
        </w:rPr>
      </w:pPr>
    </w:p>
    <w:p w14:paraId="5A04BDC2" w14:textId="1FE4D773" w:rsidR="001A092E" w:rsidRPr="001F751C" w:rsidRDefault="00174855" w:rsidP="00174855">
      <w:pPr>
        <w:spacing w:after="0"/>
        <w:jc w:val="both"/>
        <w:rPr>
          <w:rFonts w:ascii="Calibri" w:hAnsi="Calibri" w:cs="Calibri"/>
        </w:rPr>
      </w:pPr>
      <w:r w:rsidRPr="00DC256F">
        <w:rPr>
          <w:rFonts w:eastAsia="Times New Roman" w:cstheme="minorHAnsi"/>
          <w:lang w:eastAsia="hr-HR"/>
        </w:rPr>
        <w:t>Na temelju članaka 4., 5. i 6. Pravilnika o provođenju postupaka jednostavne nabave („Zelinske novine“, br. 05/23 i 23/24), Upravni odjel za gospodarstvo, stambeno-komunalne djelatnosti i zaštitu okoliša utvrđuje te objavljuje</w:t>
      </w:r>
    </w:p>
    <w:bookmarkEnd w:id="1"/>
    <w:p w14:paraId="02F0A308" w14:textId="77777777" w:rsidR="001A092E" w:rsidRDefault="001A092E" w:rsidP="001A092E">
      <w:pPr>
        <w:widowControl w:val="0"/>
        <w:rPr>
          <w:rFonts w:ascii="Calibri" w:hAnsi="Calibri" w:cs="Calibri"/>
        </w:rPr>
      </w:pPr>
    </w:p>
    <w:p w14:paraId="54DD2168" w14:textId="3778B1E8" w:rsidR="00174855" w:rsidRPr="00174855" w:rsidRDefault="00174855" w:rsidP="00174855">
      <w:pPr>
        <w:spacing w:after="0" w:line="276" w:lineRule="auto"/>
        <w:jc w:val="center"/>
        <w:rPr>
          <w:rFonts w:eastAsia="Times New Roman" w:cstheme="minorHAnsi"/>
          <w:b/>
          <w:lang w:eastAsia="hr-HR"/>
        </w:rPr>
      </w:pPr>
      <w:bookmarkStart w:id="2" w:name="_Hlk492375668"/>
      <w:bookmarkStart w:id="3" w:name="_Hlk208489686"/>
      <w:r w:rsidRPr="00174855">
        <w:rPr>
          <w:rFonts w:eastAsia="Times New Roman" w:cstheme="minorHAnsi"/>
          <w:b/>
          <w:lang w:eastAsia="hr-HR"/>
        </w:rPr>
        <w:t>ZAHTJEV</w:t>
      </w:r>
      <w:r w:rsidRPr="00174855">
        <w:rPr>
          <w:rFonts w:eastAsia="Times New Roman" w:cstheme="minorHAnsi"/>
          <w:b/>
          <w:color w:val="FF0000"/>
          <w:lang w:eastAsia="hr-HR"/>
        </w:rPr>
        <w:t xml:space="preserve"> </w:t>
      </w:r>
      <w:r w:rsidRPr="00174855">
        <w:rPr>
          <w:rFonts w:eastAsia="Times New Roman" w:cstheme="minorHAnsi"/>
          <w:b/>
          <w:lang w:eastAsia="hr-HR"/>
        </w:rPr>
        <w:t>ZA DOSTAVU PONUD</w:t>
      </w:r>
      <w:bookmarkEnd w:id="2"/>
      <w:r w:rsidR="001B7FE6">
        <w:rPr>
          <w:rFonts w:eastAsia="Times New Roman" w:cstheme="minorHAnsi"/>
          <w:b/>
          <w:lang w:eastAsia="hr-HR"/>
        </w:rPr>
        <w:t>A</w:t>
      </w:r>
    </w:p>
    <w:bookmarkEnd w:id="3"/>
    <w:p w14:paraId="51567D4E" w14:textId="49ABE82B" w:rsidR="001A092E" w:rsidRPr="001F751C" w:rsidRDefault="00872D6D" w:rsidP="00C9141E">
      <w:pPr>
        <w:widowControl w:val="0"/>
        <w:jc w:val="center"/>
        <w:rPr>
          <w:rFonts w:ascii="Calibri" w:hAnsi="Calibri" w:cs="Calibri"/>
        </w:rPr>
      </w:pPr>
      <w:r w:rsidRPr="00872D6D">
        <w:rPr>
          <w:rFonts w:eastAsia="Calibri" w:cstheme="minorHAnsi"/>
          <w:b/>
          <w:bCs/>
        </w:rPr>
        <w:t>Nabava, dostava i ugradnja obavijesnih ploča „Grad Sveti Ivan Zelina – prijatelj djece“</w:t>
      </w:r>
    </w:p>
    <w:p w14:paraId="7E11F7AB" w14:textId="77777777" w:rsidR="001A092E" w:rsidRPr="001F751C" w:rsidRDefault="001A092E" w:rsidP="001A092E">
      <w:pPr>
        <w:pStyle w:val="podnaslov"/>
        <w:rPr>
          <w:rFonts w:cs="Calibri"/>
        </w:rPr>
      </w:pPr>
      <w:r w:rsidRPr="001F751C">
        <w:rPr>
          <w:rFonts w:cs="Calibri"/>
        </w:rPr>
        <w:t>PODACI O NARUČITELJU</w:t>
      </w:r>
    </w:p>
    <w:p w14:paraId="12574F4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 xml:space="preserve">Grad Sveti Ivan Zelina </w:t>
      </w:r>
    </w:p>
    <w:p w14:paraId="3A8885CC"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Trg A. Starčevića 12, 10380 Sv. Ivan Zelina</w:t>
      </w:r>
    </w:p>
    <w:p w14:paraId="2281AF6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OIB: 49654336134</w:t>
      </w:r>
    </w:p>
    <w:p w14:paraId="28913689" w14:textId="77777777" w:rsidR="00174855" w:rsidRPr="00174855" w:rsidRDefault="00174855" w:rsidP="00174855">
      <w:pPr>
        <w:spacing w:after="0" w:line="240" w:lineRule="auto"/>
        <w:jc w:val="both"/>
        <w:rPr>
          <w:rFonts w:ascii="Calibri" w:hAnsi="Calibri" w:cs="Calibri"/>
        </w:rPr>
      </w:pPr>
      <w:r w:rsidRPr="00174855">
        <w:rPr>
          <w:rFonts w:ascii="Calibri" w:hAnsi="Calibri" w:cs="Calibri"/>
        </w:rPr>
        <w:t xml:space="preserve">tel.: </w:t>
      </w:r>
      <w:bookmarkStart w:id="4" w:name="_Hlk146275643"/>
      <w:r w:rsidRPr="00174855">
        <w:rPr>
          <w:rFonts w:ascii="Calibri" w:hAnsi="Calibri" w:cs="Calibri"/>
        </w:rPr>
        <w:t>385 (01) 2019-203</w:t>
      </w:r>
      <w:bookmarkEnd w:id="4"/>
      <w:r w:rsidRPr="00174855">
        <w:rPr>
          <w:rFonts w:ascii="Calibri" w:hAnsi="Calibri" w:cs="Calibri"/>
        </w:rPr>
        <w:t>; 385 (01) 2019-204</w:t>
      </w:r>
    </w:p>
    <w:p w14:paraId="76B57074"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internetska adresa: </w:t>
      </w:r>
      <w:hyperlink r:id="rId11" w:history="1">
        <w:r w:rsidRPr="001F751C">
          <w:rPr>
            <w:rStyle w:val="Hiperveza"/>
            <w:rFonts w:ascii="Calibri" w:hAnsi="Calibri" w:cs="Calibri"/>
          </w:rPr>
          <w:t>www.zelina.hr</w:t>
        </w:r>
      </w:hyperlink>
    </w:p>
    <w:p w14:paraId="29A80FA6"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e-mail: </w:t>
      </w:r>
      <w:hyperlink r:id="rId12" w:history="1">
        <w:r w:rsidRPr="001F751C">
          <w:rPr>
            <w:rStyle w:val="Hiperveza"/>
            <w:rFonts w:ascii="Calibri" w:hAnsi="Calibri" w:cs="Calibri"/>
          </w:rPr>
          <w:t>grad@zelina.hr</w:t>
        </w:r>
      </w:hyperlink>
    </w:p>
    <w:p w14:paraId="2F6D105F" w14:textId="77777777" w:rsidR="001A092E" w:rsidRPr="001F751C" w:rsidRDefault="001A092E" w:rsidP="001A092E">
      <w:pPr>
        <w:pStyle w:val="podnaslov"/>
        <w:rPr>
          <w:rFonts w:cs="Calibri"/>
        </w:rPr>
      </w:pPr>
      <w:bookmarkStart w:id="5" w:name="_Toc450644906"/>
      <w:r w:rsidRPr="001F751C">
        <w:rPr>
          <w:rFonts w:cs="Calibri"/>
        </w:rPr>
        <w:t>OSOBA ILI SLUŽBA ZADUŽENA ZA KONTAKT</w:t>
      </w:r>
      <w:bookmarkEnd w:id="5"/>
    </w:p>
    <w:p w14:paraId="0619E7C7" w14:textId="6BD4C336" w:rsidR="001A092E" w:rsidRPr="001F751C" w:rsidRDefault="009D6ED3" w:rsidP="001A092E">
      <w:pPr>
        <w:jc w:val="both"/>
        <w:rPr>
          <w:rFonts w:ascii="Calibri" w:hAnsi="Calibri" w:cs="Calibri"/>
          <w:color w:val="FF0000"/>
        </w:rPr>
      </w:pPr>
      <w:r w:rsidRPr="009D6ED3">
        <w:rPr>
          <w:rFonts w:eastAsia="Times New Roman" w:cstheme="minorHAnsi"/>
          <w:color w:val="000000"/>
          <w:lang w:eastAsia="hr-HR"/>
        </w:rPr>
        <w:t xml:space="preserve">Grad Sveti Ivan Zelina, Trg A. Starčevića 12, 10380 Sv. Ivan Zelina, tel.: 385 (01) 2019-218, Monika Horvat, mag. oec. ili e-mail: monika.horvat@zelina.hr   </w:t>
      </w:r>
      <w:r w:rsidR="00CA15F0">
        <w:rPr>
          <w:rFonts w:eastAsia="Times New Roman" w:cstheme="minorHAnsi"/>
          <w:lang w:eastAsia="hr-HR"/>
        </w:rPr>
        <w:t xml:space="preserve"> </w:t>
      </w:r>
    </w:p>
    <w:p w14:paraId="0D9AB777" w14:textId="5EE13098" w:rsidR="001A092E" w:rsidRPr="001F751C" w:rsidRDefault="001A092E" w:rsidP="001A092E">
      <w:pPr>
        <w:jc w:val="both"/>
        <w:rPr>
          <w:rFonts w:ascii="Calibri" w:hAnsi="Calibri" w:cs="Calibri"/>
        </w:rPr>
      </w:pPr>
      <w:bookmarkStart w:id="6" w:name="_Hlk157762831"/>
      <w:r w:rsidRPr="001F751C">
        <w:rPr>
          <w:rFonts w:ascii="Calibri" w:hAnsi="Calibri" w:cs="Calibri"/>
          <w:bCs/>
        </w:rPr>
        <w:t xml:space="preserve">Komunikacija i svaka druga razmjena informacija između Naručitelja i gospodarskih subjekata može se obavljati u pismenom obliku putem </w:t>
      </w:r>
      <w:r w:rsidRPr="001F751C">
        <w:rPr>
          <w:rFonts w:ascii="Calibri" w:hAnsi="Calibri" w:cs="Calibri"/>
        </w:rPr>
        <w:t xml:space="preserve">elektroničke pošte (osobama zaduženim za kontakt). </w:t>
      </w:r>
      <w:r w:rsidRPr="001F751C">
        <w:rPr>
          <w:rFonts w:ascii="Calibri" w:hAnsi="Calibri" w:cs="Calibri"/>
          <w:bCs/>
        </w:rPr>
        <w:t xml:space="preserve">Gospodarski subjekt može za vrijeme roka za dostavu ponuda zahtijevati dodatne informacije i objašnjenja vezana uz ovaj </w:t>
      </w:r>
      <w:r w:rsidR="00B22237">
        <w:rPr>
          <w:rFonts w:ascii="Calibri" w:hAnsi="Calibri" w:cs="Calibri"/>
          <w:bCs/>
        </w:rPr>
        <w:t>Zahtjev</w:t>
      </w:r>
      <w:r w:rsidRPr="001F751C">
        <w:rPr>
          <w:rFonts w:ascii="Calibri" w:hAnsi="Calibri" w:cs="Calibri"/>
          <w:bCs/>
        </w:rPr>
        <w:t xml:space="preserve">. </w:t>
      </w:r>
    </w:p>
    <w:p w14:paraId="037CFF37" w14:textId="77777777" w:rsidR="001A092E" w:rsidRPr="001F751C" w:rsidRDefault="001A092E" w:rsidP="001A092E">
      <w:pPr>
        <w:pStyle w:val="podnaslov"/>
        <w:rPr>
          <w:rFonts w:cs="Calibri"/>
        </w:rPr>
      </w:pPr>
      <w:bookmarkStart w:id="7" w:name="_Hlk157762862"/>
      <w:bookmarkEnd w:id="6"/>
      <w:r w:rsidRPr="001F751C">
        <w:rPr>
          <w:rFonts w:cs="Calibri"/>
        </w:rPr>
        <w:t>EVIDENCIJSKI BROJ NABAVE</w:t>
      </w:r>
    </w:p>
    <w:p w14:paraId="6D57902F" w14:textId="50B0F1EE" w:rsidR="001A092E" w:rsidRPr="001F751C" w:rsidRDefault="009A2A8B" w:rsidP="001A092E">
      <w:pPr>
        <w:pStyle w:val="podnaslov"/>
        <w:numPr>
          <w:ilvl w:val="0"/>
          <w:numId w:val="0"/>
        </w:numPr>
        <w:rPr>
          <w:rFonts w:cs="Calibri"/>
          <w:b w:val="0"/>
        </w:rPr>
      </w:pPr>
      <w:r w:rsidRPr="00552276">
        <w:rPr>
          <w:rFonts w:cs="Calibri"/>
          <w:b w:val="0"/>
        </w:rPr>
        <w:t>8</w:t>
      </w:r>
      <w:r w:rsidR="00552276" w:rsidRPr="00552276">
        <w:rPr>
          <w:rFonts w:cs="Calibri"/>
          <w:b w:val="0"/>
        </w:rPr>
        <w:t>1</w:t>
      </w:r>
      <w:r w:rsidR="00CA15F0" w:rsidRPr="00552276">
        <w:rPr>
          <w:rFonts w:cs="Calibri"/>
          <w:b w:val="0"/>
        </w:rPr>
        <w:t>/25</w:t>
      </w:r>
    </w:p>
    <w:p w14:paraId="002D7E80" w14:textId="77777777" w:rsidR="001A092E" w:rsidRPr="001F751C" w:rsidRDefault="001A092E" w:rsidP="001A092E">
      <w:pPr>
        <w:pStyle w:val="podnaslov"/>
        <w:rPr>
          <w:rFonts w:cs="Calibri"/>
        </w:rPr>
      </w:pPr>
      <w:bookmarkStart w:id="8" w:name="_Hlk157762922"/>
      <w:bookmarkEnd w:id="7"/>
      <w:r w:rsidRPr="001F751C">
        <w:rPr>
          <w:rFonts w:cs="Calibri"/>
        </w:rPr>
        <w:t>VRSTA POSTUPKA NABAVE</w:t>
      </w:r>
    </w:p>
    <w:p w14:paraId="6C5A9BE9" w14:textId="1EF0177D" w:rsidR="001A092E" w:rsidRDefault="001A092E" w:rsidP="001A092E">
      <w:pPr>
        <w:widowControl w:val="0"/>
        <w:jc w:val="both"/>
        <w:rPr>
          <w:rFonts w:ascii="Calibri" w:hAnsi="Calibri" w:cs="Calibri"/>
        </w:rPr>
      </w:pPr>
      <w:r w:rsidRPr="001F751C">
        <w:rPr>
          <w:rFonts w:ascii="Calibri" w:hAnsi="Calibri" w:cs="Calibri"/>
        </w:rPr>
        <w:t xml:space="preserve">Postupak jednostavne nabave sukladno odredbama Pravilnika o provođenju postupaka jednostavne nabave </w:t>
      </w:r>
      <w:bookmarkStart w:id="9" w:name="_Hlk163111301"/>
      <w:r w:rsidRPr="001F751C">
        <w:rPr>
          <w:rFonts w:ascii="Calibri" w:hAnsi="Calibri" w:cs="Calibri"/>
        </w:rPr>
        <w:t xml:space="preserve">(„Zelinske novine“, br. </w:t>
      </w:r>
      <w:r w:rsidR="00CA15F0" w:rsidRPr="00CA15F0">
        <w:rPr>
          <w:rFonts w:ascii="Calibri" w:hAnsi="Calibri" w:cs="Calibri"/>
        </w:rPr>
        <w:t>05/23 i 23/24</w:t>
      </w:r>
      <w:r w:rsidRPr="001F751C">
        <w:rPr>
          <w:rFonts w:ascii="Calibri" w:hAnsi="Calibri" w:cs="Calibri"/>
        </w:rPr>
        <w:t>)</w:t>
      </w:r>
      <w:bookmarkEnd w:id="9"/>
      <w:r w:rsidRPr="001F751C">
        <w:rPr>
          <w:rFonts w:ascii="Calibri" w:hAnsi="Calibri" w:cs="Calibri"/>
        </w:rPr>
        <w:t>.</w:t>
      </w:r>
    </w:p>
    <w:p w14:paraId="115F7485" w14:textId="77777777" w:rsidR="002965B3" w:rsidRDefault="002965B3" w:rsidP="001A092E">
      <w:pPr>
        <w:widowControl w:val="0"/>
        <w:jc w:val="both"/>
        <w:rPr>
          <w:rFonts w:ascii="Calibri" w:hAnsi="Calibri" w:cs="Calibri"/>
        </w:rPr>
      </w:pPr>
    </w:p>
    <w:bookmarkEnd w:id="8"/>
    <w:p w14:paraId="6B1C33D0" w14:textId="77777777" w:rsidR="001A092E" w:rsidRPr="001F751C" w:rsidRDefault="001A092E" w:rsidP="001A092E">
      <w:pPr>
        <w:pStyle w:val="podnaslov"/>
        <w:rPr>
          <w:rFonts w:cs="Calibri"/>
        </w:rPr>
      </w:pPr>
      <w:r w:rsidRPr="001F751C">
        <w:rPr>
          <w:rFonts w:cs="Calibri"/>
        </w:rPr>
        <w:lastRenderedPageBreak/>
        <w:t xml:space="preserve">PROCIJENJENA VRIJEDNOST NABAVE </w:t>
      </w:r>
    </w:p>
    <w:p w14:paraId="30E04573" w14:textId="76751EA4" w:rsidR="00B22237" w:rsidRDefault="001A092E" w:rsidP="001A092E">
      <w:pPr>
        <w:widowControl w:val="0"/>
        <w:jc w:val="both"/>
        <w:rPr>
          <w:rFonts w:ascii="Calibri" w:hAnsi="Calibri" w:cs="Calibri"/>
        </w:rPr>
      </w:pPr>
      <w:r w:rsidRPr="001F751C">
        <w:rPr>
          <w:rFonts w:ascii="Calibri" w:hAnsi="Calibri" w:cs="Calibri"/>
        </w:rPr>
        <w:t xml:space="preserve">Procijenjena vrijednost nabave je </w:t>
      </w:r>
      <w:r w:rsidR="009D6ED3">
        <w:rPr>
          <w:rFonts w:ascii="Calibri" w:hAnsi="Calibri" w:cs="Calibri"/>
        </w:rPr>
        <w:t>3</w:t>
      </w:r>
      <w:r w:rsidRPr="001F751C">
        <w:rPr>
          <w:rFonts w:ascii="Calibri" w:hAnsi="Calibri" w:cs="Calibri"/>
        </w:rPr>
        <w:t>.</w:t>
      </w:r>
      <w:r w:rsidR="009D6ED3">
        <w:rPr>
          <w:rFonts w:ascii="Calibri" w:hAnsi="Calibri" w:cs="Calibri"/>
        </w:rPr>
        <w:t>7</w:t>
      </w:r>
      <w:r w:rsidRPr="001F751C">
        <w:rPr>
          <w:rFonts w:ascii="Calibri" w:hAnsi="Calibri" w:cs="Calibri"/>
        </w:rPr>
        <w:t>00,00 eura (bez PDV-a)</w:t>
      </w:r>
      <w:r w:rsidR="00B22237">
        <w:rPr>
          <w:rFonts w:ascii="Calibri" w:hAnsi="Calibri" w:cs="Calibri"/>
        </w:rPr>
        <w:t>.</w:t>
      </w:r>
      <w:r w:rsidRPr="001F751C">
        <w:rPr>
          <w:rFonts w:ascii="Calibri" w:hAnsi="Calibri" w:cs="Calibri"/>
        </w:rPr>
        <w:t xml:space="preserve"> </w:t>
      </w:r>
    </w:p>
    <w:p w14:paraId="33FC91CC" w14:textId="517A586F" w:rsidR="001A092E" w:rsidRPr="001F751C" w:rsidRDefault="00B22237" w:rsidP="001A092E">
      <w:pPr>
        <w:widowControl w:val="0"/>
        <w:jc w:val="both"/>
        <w:rPr>
          <w:rFonts w:ascii="Calibri" w:hAnsi="Calibri" w:cs="Calibri"/>
        </w:rPr>
      </w:pPr>
      <w:r w:rsidRPr="00B22237">
        <w:rPr>
          <w:rFonts w:ascii="Calibri" w:hAnsi="Calibri" w:cs="Calibri"/>
        </w:rPr>
        <w:t>Iako Pravilnik o provođenju postupaka jednostavne nabave („Zelinske novine“, br. 05/23 i 23/24)</w:t>
      </w:r>
      <w:r>
        <w:rPr>
          <w:rFonts w:ascii="Calibri" w:hAnsi="Calibri" w:cs="Calibri"/>
        </w:rPr>
        <w:t xml:space="preserve"> </w:t>
      </w:r>
      <w:r w:rsidRPr="00B22237">
        <w:rPr>
          <w:rFonts w:ascii="Calibri" w:hAnsi="Calibri" w:cs="Calibri"/>
        </w:rPr>
        <w:t>dopušta da se za nabave do 9.290,00 eura zahtjev za dostavu ponude uputi jednom ili više ponuditelja, naručitelj se odlučuje na javnu objavu zahtjeva na svojim mrežnim stranica</w:t>
      </w:r>
      <w:r>
        <w:rPr>
          <w:rFonts w:ascii="Calibri" w:hAnsi="Calibri" w:cs="Calibri"/>
        </w:rPr>
        <w:t xml:space="preserve"> radi povećanja transparentnosti i promicanja tržišnog natjecanja. </w:t>
      </w:r>
    </w:p>
    <w:p w14:paraId="76EF024C" w14:textId="77777777" w:rsidR="001A092E" w:rsidRPr="001F751C" w:rsidRDefault="001A092E" w:rsidP="001A092E">
      <w:pPr>
        <w:pStyle w:val="podnaslov"/>
        <w:rPr>
          <w:rFonts w:cs="Calibri"/>
        </w:rPr>
      </w:pPr>
      <w:r w:rsidRPr="001F751C">
        <w:rPr>
          <w:rFonts w:cs="Calibri"/>
        </w:rPr>
        <w:t>OPIS PREDMETA NABAVE</w:t>
      </w:r>
    </w:p>
    <w:p w14:paraId="5B6A243A" w14:textId="552B47EB" w:rsidR="00CA15F0" w:rsidRDefault="00CA15F0" w:rsidP="009D6ED3">
      <w:pPr>
        <w:jc w:val="both"/>
        <w:rPr>
          <w:rFonts w:cstheme="minorHAnsi"/>
        </w:rPr>
      </w:pPr>
      <w:bookmarkStart w:id="10" w:name="_Hlk157763041"/>
      <w:r w:rsidRPr="00DC256F">
        <w:rPr>
          <w:rFonts w:cstheme="minorHAnsi"/>
        </w:rPr>
        <w:t xml:space="preserve">Predmet nabave je </w:t>
      </w:r>
      <w:r w:rsidR="009D6ED3" w:rsidRPr="009D6ED3">
        <w:rPr>
          <w:rFonts w:cstheme="minorHAnsi"/>
        </w:rPr>
        <w:t>Nabava, dostava i ugradnja obavijesnih ploča „Grad Sveti Ivan Zelina – prijatelj djece“</w:t>
      </w:r>
      <w:r w:rsidR="009D6ED3">
        <w:rPr>
          <w:rFonts w:cstheme="minorHAnsi"/>
        </w:rPr>
        <w:t xml:space="preserve"> prema Prometnom elaboratu koji je sastavni dio ovog Zahtjeva na sljedećim lokacijama: </w:t>
      </w:r>
    </w:p>
    <w:p w14:paraId="1E6B57D4" w14:textId="77777777" w:rsidR="009D6ED3" w:rsidRDefault="009D6ED3" w:rsidP="009D6ED3">
      <w:pPr>
        <w:numPr>
          <w:ilvl w:val="0"/>
          <w:numId w:val="42"/>
        </w:numPr>
        <w:spacing w:after="100" w:afterAutospacing="1" w:line="240" w:lineRule="auto"/>
        <w:jc w:val="both"/>
        <w:rPr>
          <w:rFonts w:cstheme="minorHAnsi"/>
        </w:rPr>
      </w:pPr>
      <w:r w:rsidRPr="009D6ED3">
        <w:rPr>
          <w:rFonts w:cstheme="minorHAnsi"/>
        </w:rPr>
        <w:t xml:space="preserve">Obavijesna ploča na L1, DC3 predviđena je za postavljanje na cca stacionaži 87+880, unutar katastarske čestice broj 1052/1, katastarska općina PAUKOVEC </w:t>
      </w:r>
    </w:p>
    <w:p w14:paraId="0A61878F" w14:textId="77777777" w:rsidR="009D6ED3" w:rsidRPr="009D6ED3" w:rsidRDefault="009D6ED3" w:rsidP="009D6ED3">
      <w:pPr>
        <w:numPr>
          <w:ilvl w:val="0"/>
          <w:numId w:val="42"/>
        </w:numPr>
        <w:autoSpaceDE w:val="0"/>
        <w:autoSpaceDN w:val="0"/>
        <w:adjustRightInd w:val="0"/>
        <w:spacing w:after="100" w:afterAutospacing="1" w:line="240" w:lineRule="auto"/>
        <w:rPr>
          <w:rFonts w:cstheme="minorHAnsi"/>
        </w:rPr>
      </w:pPr>
      <w:r w:rsidRPr="009D6ED3">
        <w:rPr>
          <w:rFonts w:cstheme="minorHAnsi"/>
        </w:rPr>
        <w:t xml:space="preserve">Obavijesna ploča na L4, DC3 predviđena je za postavljanje na cca stacionaži 71+433 unutar k. č. br.2152/1, K.O. KOMIN </w:t>
      </w:r>
    </w:p>
    <w:p w14:paraId="0BDE051B" w14:textId="77777777" w:rsidR="009D6ED3" w:rsidRPr="009D6ED3" w:rsidRDefault="009D6ED3" w:rsidP="009D6ED3">
      <w:pPr>
        <w:numPr>
          <w:ilvl w:val="0"/>
          <w:numId w:val="42"/>
        </w:numPr>
        <w:autoSpaceDE w:val="0"/>
        <w:autoSpaceDN w:val="0"/>
        <w:adjustRightInd w:val="0"/>
        <w:spacing w:after="100" w:afterAutospacing="1" w:line="240" w:lineRule="auto"/>
        <w:rPr>
          <w:rFonts w:cstheme="minorHAnsi"/>
        </w:rPr>
      </w:pPr>
      <w:r w:rsidRPr="009D6ED3">
        <w:rPr>
          <w:rFonts w:cstheme="minorHAnsi"/>
        </w:rPr>
        <w:t xml:space="preserve">Obavijesna ploča na L6, A4 predviđena je za postavljanje na cca stacionaži 0+733 unutar k. č. br. 1221/28, K.O. HELENA umjesto postojeće obavijesne ploče („Zelinska vinska cesta“) </w:t>
      </w:r>
    </w:p>
    <w:p w14:paraId="5918CB73" w14:textId="77777777" w:rsidR="009D6ED3" w:rsidRPr="009D6ED3" w:rsidRDefault="009D6ED3" w:rsidP="009D6ED3">
      <w:pPr>
        <w:numPr>
          <w:ilvl w:val="0"/>
          <w:numId w:val="42"/>
        </w:numPr>
        <w:autoSpaceDE w:val="0"/>
        <w:autoSpaceDN w:val="0"/>
        <w:adjustRightInd w:val="0"/>
        <w:spacing w:after="100" w:afterAutospacing="1" w:line="240" w:lineRule="auto"/>
        <w:rPr>
          <w:rFonts w:ascii="Arial" w:hAnsi="Arial" w:cs="Arial"/>
          <w:color w:val="000000"/>
          <w14:ligatures w14:val="standardContextual"/>
        </w:rPr>
      </w:pPr>
      <w:r w:rsidRPr="009D6ED3">
        <w:rPr>
          <w:rFonts w:cstheme="minorHAnsi"/>
        </w:rPr>
        <w:t>Obavijesna ploča na L7, ŽC3017 predviđena je za postavljanje na cca stacionaži 8+378 unutar k. č. br. 1221/10, K.O.</w:t>
      </w:r>
      <w:r w:rsidRPr="009D6ED3">
        <w:rPr>
          <w:rFonts w:ascii="Arial" w:hAnsi="Arial" w:cs="Arial"/>
          <w:color w:val="000000"/>
          <w14:ligatures w14:val="standardContextual"/>
        </w:rPr>
        <w:t xml:space="preserve"> </w:t>
      </w:r>
      <w:r w:rsidRPr="009D6ED3">
        <w:rPr>
          <w:rFonts w:cstheme="minorHAnsi"/>
        </w:rPr>
        <w:t xml:space="preserve">HELENA </w:t>
      </w:r>
    </w:p>
    <w:bookmarkEnd w:id="10"/>
    <w:p w14:paraId="60E299AA" w14:textId="77777777" w:rsidR="001A092E" w:rsidRPr="001F751C" w:rsidRDefault="001A092E" w:rsidP="001A092E">
      <w:pPr>
        <w:pStyle w:val="podnaslov"/>
        <w:rPr>
          <w:rFonts w:cs="Calibri"/>
        </w:rPr>
      </w:pPr>
      <w:r w:rsidRPr="001F751C">
        <w:rPr>
          <w:rFonts w:cs="Calibri"/>
        </w:rPr>
        <w:t>KOLIČINA PREDMETA NABAVE</w:t>
      </w:r>
    </w:p>
    <w:p w14:paraId="702DE6DF" w14:textId="229ECBAE" w:rsidR="001A092E" w:rsidRPr="001F751C" w:rsidRDefault="001A092E" w:rsidP="001A092E">
      <w:pPr>
        <w:autoSpaceDE w:val="0"/>
        <w:autoSpaceDN w:val="0"/>
        <w:adjustRightInd w:val="0"/>
        <w:jc w:val="both"/>
        <w:rPr>
          <w:rFonts w:ascii="Calibri" w:hAnsi="Calibri" w:cs="Calibri"/>
        </w:rPr>
      </w:pPr>
      <w:bookmarkStart w:id="11" w:name="_Hlk157763060"/>
      <w:bookmarkStart w:id="12" w:name="_Hlk157764775"/>
      <w:r w:rsidRPr="001F751C">
        <w:rPr>
          <w:rFonts w:ascii="Calibri" w:hAnsi="Calibri" w:cs="Calibri"/>
        </w:rPr>
        <w:t xml:space="preserve">Količina predmeta nabave navedena je u obrascu troškovnika koji je sastavni dio </w:t>
      </w:r>
      <w:r w:rsidRPr="001F751C">
        <w:rPr>
          <w:rFonts w:ascii="Calibri" w:hAnsi="Calibri" w:cs="Calibri"/>
          <w:color w:val="000000"/>
        </w:rPr>
        <w:t xml:space="preserve">ovog </w:t>
      </w:r>
      <w:r w:rsidR="00B22237">
        <w:rPr>
          <w:rFonts w:ascii="Calibri" w:hAnsi="Calibri" w:cs="Calibri"/>
          <w:color w:val="000000"/>
        </w:rPr>
        <w:t>Zahtjeva za</w:t>
      </w:r>
      <w:r w:rsidRPr="001F751C">
        <w:rPr>
          <w:rFonts w:ascii="Calibri" w:hAnsi="Calibri" w:cs="Calibri"/>
        </w:rPr>
        <w:t xml:space="preserve"> dostavu ponuda. </w:t>
      </w:r>
    </w:p>
    <w:bookmarkEnd w:id="11"/>
    <w:p w14:paraId="2BFEEA3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Ponuditelji moraju ponuditi cjelokupni predmet nabave. Nuđenje dijelova predmeta nabave nije dozvoljeno.</w:t>
      </w:r>
    </w:p>
    <w:bookmarkEnd w:id="12"/>
    <w:p w14:paraId="6D6C9E97" w14:textId="77777777" w:rsidR="001A092E" w:rsidRPr="001F751C" w:rsidRDefault="001A092E" w:rsidP="001A092E">
      <w:pPr>
        <w:pStyle w:val="podnaslov"/>
        <w:rPr>
          <w:rFonts w:cs="Calibri"/>
        </w:rPr>
      </w:pPr>
      <w:r w:rsidRPr="001F751C">
        <w:rPr>
          <w:rFonts w:cs="Calibri"/>
        </w:rPr>
        <w:t>TROŠKOVNIK</w:t>
      </w:r>
    </w:p>
    <w:p w14:paraId="7B0CF9CB" w14:textId="1C45A408"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 xml:space="preserve">Troškovnik se nalazi u prilogu ovog </w:t>
      </w:r>
      <w:r w:rsidR="00B22237" w:rsidRPr="00B22237">
        <w:rPr>
          <w:rFonts w:ascii="Calibri" w:hAnsi="Calibri" w:cs="Calibri"/>
          <w:szCs w:val="22"/>
          <w:lang w:val="hr-HR"/>
        </w:rPr>
        <w:t xml:space="preserve">Zahtjeva za </w:t>
      </w:r>
      <w:r w:rsidRPr="001F751C">
        <w:rPr>
          <w:rFonts w:ascii="Calibri" w:hAnsi="Calibri" w:cs="Calibri"/>
          <w:szCs w:val="22"/>
          <w:lang w:val="hr-HR"/>
        </w:rPr>
        <w:t>dostavu ponuda te čini njegov sastavni dio. Troškovnik je potrebno ispuniti po svim stavkama, potpisati od strane ovlaštene osobe ponuditelja i ovjeriti pečatom.</w:t>
      </w:r>
    </w:p>
    <w:p w14:paraId="3BD7D32A" w14:textId="77777777"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Ponuditelj je dužan za svaku stavku Troškovnika ispuniti jediničnu cijenu stavke (po jedinici mjere) i ukupnu cijenu stavke. Cijena ponude izražava se u eurima bez PDV-a.</w:t>
      </w:r>
    </w:p>
    <w:p w14:paraId="61CCB3D1" w14:textId="77777777" w:rsidR="001A092E" w:rsidRPr="001F751C" w:rsidRDefault="001A092E" w:rsidP="001A092E">
      <w:pPr>
        <w:pStyle w:val="podnaslov"/>
        <w:rPr>
          <w:rFonts w:cs="Calibri"/>
        </w:rPr>
      </w:pPr>
      <w:r w:rsidRPr="001F751C">
        <w:rPr>
          <w:rFonts w:cs="Calibri"/>
        </w:rPr>
        <w:t>TEHNIČKA SPECIFIKACIJA PREDMETA NABAVE</w:t>
      </w:r>
    </w:p>
    <w:p w14:paraId="138A0945" w14:textId="4B8032F6" w:rsidR="001A092E" w:rsidRPr="001F751C" w:rsidRDefault="0028008B" w:rsidP="00CA15F0">
      <w:pPr>
        <w:widowControl w:val="0"/>
        <w:jc w:val="both"/>
        <w:rPr>
          <w:rFonts w:ascii="Calibri" w:hAnsi="Calibri" w:cs="Calibri"/>
        </w:rPr>
      </w:pPr>
      <w:r>
        <w:rPr>
          <w:rFonts w:cstheme="minorHAnsi"/>
        </w:rPr>
        <w:t>Tehnička specifikacija</w:t>
      </w:r>
      <w:r w:rsidR="001B7FE6">
        <w:rPr>
          <w:rFonts w:cstheme="minorHAnsi"/>
        </w:rPr>
        <w:t xml:space="preserve"> predmeta nabave</w:t>
      </w:r>
      <w:r>
        <w:rPr>
          <w:rFonts w:cstheme="minorHAnsi"/>
        </w:rPr>
        <w:t xml:space="preserve"> navedena je u Prometnom elaboratu koji je sastavni dio ovog Zahtjeva.</w:t>
      </w:r>
    </w:p>
    <w:p w14:paraId="31926619" w14:textId="77777777" w:rsidR="001A092E" w:rsidRPr="001F751C" w:rsidRDefault="001A092E" w:rsidP="001A092E">
      <w:pPr>
        <w:pStyle w:val="podnaslov"/>
        <w:rPr>
          <w:rFonts w:cs="Calibri"/>
        </w:rPr>
      </w:pPr>
      <w:r w:rsidRPr="001F751C">
        <w:rPr>
          <w:rFonts w:cs="Calibri"/>
        </w:rPr>
        <w:t>MJESTO IZVRŠENJA UGOVORA</w:t>
      </w:r>
    </w:p>
    <w:p w14:paraId="5863923D" w14:textId="1E96F46A" w:rsidR="001A092E" w:rsidRPr="001F751C" w:rsidRDefault="00CA15F0" w:rsidP="001A092E">
      <w:pPr>
        <w:widowControl w:val="0"/>
        <w:jc w:val="both"/>
        <w:rPr>
          <w:rFonts w:ascii="Calibri" w:hAnsi="Calibri" w:cs="Calibri"/>
        </w:rPr>
      </w:pPr>
      <w:r w:rsidRPr="00CA15F0">
        <w:rPr>
          <w:rFonts w:ascii="Calibri" w:hAnsi="Calibri" w:cs="Calibri"/>
        </w:rPr>
        <w:t>Grad Sveti Ivan Zelina</w:t>
      </w:r>
      <w:r w:rsidR="0028008B">
        <w:rPr>
          <w:rFonts w:ascii="Calibri" w:hAnsi="Calibri" w:cs="Calibri"/>
        </w:rPr>
        <w:t xml:space="preserve"> – više lokacija prema </w:t>
      </w:r>
      <w:r w:rsidR="001B7FE6">
        <w:rPr>
          <w:rFonts w:ascii="Calibri" w:hAnsi="Calibri" w:cs="Calibri"/>
        </w:rPr>
        <w:t>točki 6. ovog Zahtjeva za dostavu ponuda</w:t>
      </w:r>
      <w:r w:rsidR="0028008B">
        <w:rPr>
          <w:rFonts w:ascii="Calibri" w:hAnsi="Calibri" w:cs="Calibri"/>
        </w:rPr>
        <w:t xml:space="preserve"> i Prometnom elaboratu koji je sastavni dio ovog Zahtjeva.</w:t>
      </w:r>
    </w:p>
    <w:p w14:paraId="7EEE2119" w14:textId="77777777" w:rsidR="001A092E" w:rsidRPr="001F751C" w:rsidRDefault="001A092E" w:rsidP="001A092E">
      <w:pPr>
        <w:pStyle w:val="podnaslov"/>
        <w:rPr>
          <w:rFonts w:cs="Calibri"/>
        </w:rPr>
      </w:pPr>
      <w:r w:rsidRPr="001F751C">
        <w:rPr>
          <w:rFonts w:cs="Calibri"/>
        </w:rPr>
        <w:t xml:space="preserve">ROK POČETKA I ZAVRŠETKA IZVRŠENJA UGOVORA </w:t>
      </w:r>
    </w:p>
    <w:p w14:paraId="5EB7465D" w14:textId="508E3ADB" w:rsidR="001A092E" w:rsidRPr="001F751C" w:rsidRDefault="00CA15F0" w:rsidP="001A092E">
      <w:pPr>
        <w:widowControl w:val="0"/>
        <w:jc w:val="both"/>
        <w:rPr>
          <w:rFonts w:ascii="Calibri" w:hAnsi="Calibri" w:cs="Calibri"/>
        </w:rPr>
      </w:pPr>
      <w:r w:rsidRPr="00CA15F0">
        <w:rPr>
          <w:rFonts w:ascii="Calibri" w:hAnsi="Calibri" w:cs="Calibri"/>
        </w:rPr>
        <w:t xml:space="preserve">Rok za izvršenje usluge je </w:t>
      </w:r>
      <w:r w:rsidR="0028008B">
        <w:rPr>
          <w:rFonts w:ascii="Calibri" w:hAnsi="Calibri" w:cs="Calibri"/>
        </w:rPr>
        <w:t>60</w:t>
      </w:r>
      <w:r w:rsidRPr="00CA15F0">
        <w:rPr>
          <w:rFonts w:ascii="Calibri" w:hAnsi="Calibri" w:cs="Calibri"/>
        </w:rPr>
        <w:t xml:space="preserve"> dana od dana sklapanja ugovora/izdavanja narudžbenice.</w:t>
      </w:r>
      <w:r w:rsidR="001A092E" w:rsidRPr="001F751C">
        <w:rPr>
          <w:rFonts w:ascii="Calibri" w:hAnsi="Calibri" w:cs="Calibri"/>
        </w:rPr>
        <w:t xml:space="preserve">   </w:t>
      </w:r>
    </w:p>
    <w:p w14:paraId="5910DFCE" w14:textId="66FC6FD1" w:rsidR="001A092E" w:rsidRPr="001F751C" w:rsidRDefault="001A092E" w:rsidP="001A092E">
      <w:pPr>
        <w:pStyle w:val="podnaslov"/>
        <w:rPr>
          <w:rFonts w:cs="Calibri"/>
        </w:rPr>
      </w:pPr>
      <w:r w:rsidRPr="001F751C">
        <w:rPr>
          <w:rFonts w:cs="Calibri"/>
        </w:rPr>
        <w:t xml:space="preserve">OSNOVE ZA ISKLJUČENJE GOSPODARSKOG SUBJEKTA </w:t>
      </w:r>
    </w:p>
    <w:p w14:paraId="3D5CD4F3" w14:textId="77777777" w:rsidR="001A092E" w:rsidRPr="001F751C" w:rsidRDefault="001A092E" w:rsidP="001A092E">
      <w:pPr>
        <w:pStyle w:val="box453040"/>
        <w:spacing w:before="0" w:beforeAutospacing="0" w:after="0"/>
        <w:jc w:val="both"/>
        <w:rPr>
          <w:rFonts w:ascii="Calibri" w:hAnsi="Calibri" w:cs="Calibri"/>
          <w:sz w:val="22"/>
          <w:szCs w:val="22"/>
        </w:rPr>
      </w:pPr>
      <w:bookmarkStart w:id="13" w:name="_Hlk163218647"/>
      <w:r w:rsidRPr="001F751C">
        <w:rPr>
          <w:rFonts w:ascii="Calibri" w:hAnsi="Calibri" w:cs="Calibri"/>
          <w:sz w:val="22"/>
          <w:szCs w:val="22"/>
        </w:rPr>
        <w:t>Naručitelj će isključiti gospodarski subjekt iz postupka ako nije ispunio obvezu plaćanja dospjelih poreznih obveza i obveza za mirovinsko i zdravstveno osiguranje:</w:t>
      </w:r>
    </w:p>
    <w:p w14:paraId="2D6237EF"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ako gospodarski subjekt ima poslovni nastan u Republici Hrvatskoj,</w:t>
      </w:r>
    </w:p>
    <w:p w14:paraId="2C089482" w14:textId="77777777" w:rsidR="001A092E" w:rsidRPr="001F751C" w:rsidRDefault="001A092E" w:rsidP="001A092E">
      <w:pPr>
        <w:pStyle w:val="box453040"/>
        <w:spacing w:before="0" w:beforeAutospacing="0" w:after="0"/>
        <w:ind w:left="720"/>
        <w:jc w:val="both"/>
        <w:rPr>
          <w:rFonts w:ascii="Calibri" w:hAnsi="Calibri" w:cs="Calibri"/>
          <w:sz w:val="22"/>
          <w:szCs w:val="22"/>
        </w:rPr>
      </w:pPr>
      <w:r w:rsidRPr="001F751C">
        <w:rPr>
          <w:rFonts w:ascii="Calibri" w:hAnsi="Calibri" w:cs="Calibri"/>
          <w:sz w:val="22"/>
          <w:szCs w:val="22"/>
        </w:rPr>
        <w:t>ili</w:t>
      </w:r>
    </w:p>
    <w:p w14:paraId="6035FA0B"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lastRenderedPageBreak/>
        <w:t>u Republici Hrvatskoj ili u državi poslovnog nastana gospodarskog subjekta, ako gospodarski subjekt nema poslovni nastan u Republici Hrvatskoj.</w:t>
      </w:r>
    </w:p>
    <w:p w14:paraId="11C66864"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Javni naručitelj neće isključiti gospodarskog subjekta iz postupka nabave ako mu sukladno posebnom propisu plaćanje obveza nije dopušteno ili mu je odobrena odgoda plaćanja.</w:t>
      </w:r>
    </w:p>
    <w:p w14:paraId="039F897E" w14:textId="1D159348"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Za potrebe dokazivanja okolnosti iz točke 1</w:t>
      </w:r>
      <w:r w:rsidR="0044381E">
        <w:rPr>
          <w:rFonts w:ascii="Calibri" w:hAnsi="Calibri" w:cs="Calibri"/>
          <w:sz w:val="22"/>
          <w:szCs w:val="22"/>
        </w:rPr>
        <w:t>2</w:t>
      </w:r>
      <w:r w:rsidRPr="001F751C">
        <w:rPr>
          <w:rFonts w:ascii="Calibri" w:hAnsi="Calibri" w:cs="Calibri"/>
          <w:sz w:val="22"/>
          <w:szCs w:val="22"/>
        </w:rPr>
        <w:t>. gospodarski subjekt dužan je u ponudi dostaviti:</w:t>
      </w:r>
    </w:p>
    <w:p w14:paraId="1A6A4CFD" w14:textId="77777777"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Potvrdu porezne uprave ili </w:t>
      </w:r>
    </w:p>
    <w:p w14:paraId="7B1851CF" w14:textId="39A32BE5"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drugog nadležnog tijela u državi poslovnog nastana gospodarskog subjekta kojom se dokazuje da ne postoje osnove za isključenje iz točke </w:t>
      </w:r>
      <w:r w:rsidR="0044381E">
        <w:rPr>
          <w:rFonts w:ascii="Calibri" w:hAnsi="Calibri" w:cs="Calibri"/>
          <w:sz w:val="22"/>
          <w:szCs w:val="22"/>
        </w:rPr>
        <w:t>12</w:t>
      </w:r>
      <w:r w:rsidRPr="001F751C">
        <w:rPr>
          <w:rFonts w:ascii="Calibri" w:hAnsi="Calibri" w:cs="Calibri"/>
          <w:sz w:val="22"/>
          <w:szCs w:val="22"/>
        </w:rPr>
        <w:t xml:space="preserve">. ovog </w:t>
      </w:r>
      <w:r w:rsid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w:t>
      </w:r>
    </w:p>
    <w:p w14:paraId="6F077279" w14:textId="3D600ED7" w:rsidR="001A092E"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 xml:space="preserve">Ako se u državi poslovnog nastana gospodarskog subjekta, odnosno državi čiji je osoba državljanin ne izdaju dokumenti iz podtočke 1. i 2. ovog </w:t>
      </w:r>
      <w:r w:rsidR="0025669A" w:rsidRP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 xml:space="preserve"> ili ako ne obuhvaćaju sve okolnosti iz članka 252. stavka 1. ZJN-a i točke 1</w:t>
      </w:r>
      <w:r w:rsidR="0044381E">
        <w:rPr>
          <w:rFonts w:ascii="Calibri" w:hAnsi="Calibri" w:cs="Calibri"/>
          <w:sz w:val="22"/>
          <w:szCs w:val="22"/>
        </w:rPr>
        <w:t>2</w:t>
      </w:r>
      <w:r w:rsidRPr="001F751C">
        <w:rPr>
          <w:rFonts w:ascii="Calibri" w:hAnsi="Calibri" w:cs="Calibri"/>
          <w:sz w:val="22"/>
          <w:szCs w:val="22"/>
        </w:rPr>
        <w:t xml:space="preserve">. ovog </w:t>
      </w:r>
      <w:r w:rsidR="0025669A" w:rsidRPr="0025669A">
        <w:rPr>
          <w:rFonts w:ascii="Calibri" w:hAnsi="Calibri" w:cs="Calibri"/>
          <w:sz w:val="22"/>
          <w:szCs w:val="22"/>
        </w:rPr>
        <w:t>Zahtjeva za</w:t>
      </w:r>
      <w:r w:rsidRPr="001F751C">
        <w:rPr>
          <w:rFonts w:ascii="Calibri" w:hAnsi="Calibri" w:cs="Calibri"/>
          <w:sz w:val="22"/>
          <w:szCs w:val="22"/>
        </w:rPr>
        <w:t xml:space="preserve"> dostavu ponud</w:t>
      </w:r>
      <w:r w:rsidR="0025669A">
        <w:rPr>
          <w:rFonts w:ascii="Calibri" w:hAnsi="Calibri" w:cs="Calibri"/>
          <w:sz w:val="22"/>
          <w:szCs w:val="22"/>
        </w:rPr>
        <w:t>e</w:t>
      </w:r>
      <w:r w:rsidRPr="001F751C">
        <w:rPr>
          <w:rFonts w:ascii="Calibri" w:hAnsi="Calibri" w:cs="Calibri"/>
          <w:sz w:val="22"/>
          <w:szCs w:val="22"/>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5B5F6526" w14:textId="77777777" w:rsidR="0044381E" w:rsidRDefault="0044381E" w:rsidP="001A092E">
      <w:pPr>
        <w:pStyle w:val="box453040"/>
        <w:spacing w:before="0" w:beforeAutospacing="0" w:after="0"/>
        <w:jc w:val="both"/>
        <w:rPr>
          <w:rFonts w:ascii="Calibri" w:hAnsi="Calibri" w:cs="Calibri"/>
          <w:sz w:val="22"/>
          <w:szCs w:val="22"/>
        </w:rPr>
      </w:pPr>
    </w:p>
    <w:p w14:paraId="3779FD6F" w14:textId="3C193802" w:rsidR="0044381E" w:rsidRPr="001F751C" w:rsidRDefault="0044381E" w:rsidP="001A092E">
      <w:pPr>
        <w:pStyle w:val="box453040"/>
        <w:spacing w:before="0" w:beforeAutospacing="0" w:after="0"/>
        <w:jc w:val="both"/>
        <w:rPr>
          <w:rFonts w:ascii="Calibri" w:hAnsi="Calibri" w:cs="Calibri"/>
          <w:sz w:val="22"/>
          <w:szCs w:val="22"/>
        </w:rPr>
      </w:pPr>
      <w:r w:rsidRPr="0044381E">
        <w:rPr>
          <w:rFonts w:ascii="Calibri" w:hAnsi="Calibri" w:cs="Calibri"/>
          <w:sz w:val="22"/>
          <w:szCs w:val="22"/>
        </w:rPr>
        <w:t>Okolnosti iz točke 12. moraju dokazati svi gospodarski subjekti u ponudi.</w:t>
      </w:r>
    </w:p>
    <w:p w14:paraId="0BBF8AF7" w14:textId="7456D5B6"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Dokumenti kojima se dokazuju okolnosti iz točke 1</w:t>
      </w:r>
      <w:r w:rsidR="0044381E">
        <w:rPr>
          <w:rFonts w:ascii="Calibri" w:hAnsi="Calibri" w:cs="Calibri"/>
          <w:sz w:val="22"/>
          <w:szCs w:val="22"/>
        </w:rPr>
        <w:t>2</w:t>
      </w:r>
      <w:r w:rsidRPr="001F751C">
        <w:rPr>
          <w:rFonts w:ascii="Calibri" w:hAnsi="Calibri" w:cs="Calibri"/>
          <w:sz w:val="22"/>
          <w:szCs w:val="22"/>
        </w:rPr>
        <w:t>. ne smij</w:t>
      </w:r>
      <w:r w:rsidR="001B7FE6">
        <w:rPr>
          <w:rFonts w:ascii="Calibri" w:hAnsi="Calibri" w:cs="Calibri"/>
          <w:sz w:val="22"/>
          <w:szCs w:val="22"/>
        </w:rPr>
        <w:t>u</w:t>
      </w:r>
      <w:r w:rsidRPr="001F751C">
        <w:rPr>
          <w:rFonts w:ascii="Calibri" w:hAnsi="Calibri" w:cs="Calibri"/>
          <w:sz w:val="22"/>
          <w:szCs w:val="22"/>
        </w:rPr>
        <w:t xml:space="preserve"> biti stariji od dana objave </w:t>
      </w:r>
      <w:r w:rsidR="0044381E">
        <w:rPr>
          <w:rFonts w:ascii="Calibri" w:hAnsi="Calibri" w:cs="Calibri"/>
          <w:sz w:val="22"/>
          <w:szCs w:val="22"/>
        </w:rPr>
        <w:t>Zahtjeva za</w:t>
      </w:r>
      <w:r w:rsidRPr="001F751C">
        <w:rPr>
          <w:rFonts w:ascii="Calibri" w:hAnsi="Calibri" w:cs="Calibri"/>
          <w:sz w:val="22"/>
          <w:szCs w:val="22"/>
        </w:rPr>
        <w:t xml:space="preserve"> dostavu ponude.</w:t>
      </w:r>
      <w:bookmarkEnd w:id="13"/>
    </w:p>
    <w:p w14:paraId="4E42D4B6" w14:textId="77777777" w:rsidR="001A092E" w:rsidRPr="001F751C" w:rsidRDefault="001A092E" w:rsidP="001A092E">
      <w:pPr>
        <w:pStyle w:val="podnaslov"/>
        <w:rPr>
          <w:rFonts w:cs="Calibri"/>
        </w:rPr>
      </w:pPr>
      <w:r w:rsidRPr="001F751C">
        <w:rPr>
          <w:rFonts w:cs="Calibri"/>
        </w:rPr>
        <w:t xml:space="preserve">UVJETI PRAVNE I POSLOVNE SPOSOBNOSTI </w:t>
      </w:r>
    </w:p>
    <w:p w14:paraId="61B7670C" w14:textId="77777777" w:rsidR="001A092E" w:rsidRPr="001F751C" w:rsidRDefault="001A092E" w:rsidP="001A092E">
      <w:pPr>
        <w:pStyle w:val="Odlomakpopisa"/>
        <w:spacing w:before="120"/>
        <w:ind w:left="0"/>
        <w:jc w:val="both"/>
        <w:rPr>
          <w:rFonts w:ascii="Calibri" w:hAnsi="Calibri" w:cs="Calibri"/>
        </w:rPr>
      </w:pPr>
      <w:bookmarkStart w:id="14" w:name="_Hlk492385747"/>
      <w:r w:rsidRPr="001F751C">
        <w:rPr>
          <w:rFonts w:ascii="Calibri" w:hAnsi="Calibri" w:cs="Calibri"/>
        </w:rPr>
        <w:t>Gospodarski subjekt mora dokazati upis u sudski, obrtni, strukovni ili drugi odgovarajući registar u državi njegova poslovnog nastana.</w:t>
      </w:r>
    </w:p>
    <w:p w14:paraId="53F9158B" w14:textId="4909E28E" w:rsidR="001A092E" w:rsidRPr="001F751C" w:rsidRDefault="001A092E" w:rsidP="001A092E">
      <w:pPr>
        <w:pStyle w:val="Odlomakpopisa"/>
        <w:spacing w:before="120"/>
        <w:ind w:left="0"/>
        <w:jc w:val="both"/>
        <w:rPr>
          <w:rFonts w:ascii="Calibri" w:hAnsi="Calibri" w:cs="Calibri"/>
        </w:rPr>
      </w:pPr>
      <w:r w:rsidRPr="001F751C">
        <w:rPr>
          <w:rFonts w:ascii="Calibri" w:hAnsi="Calibri" w:cs="Calibri"/>
        </w:rPr>
        <w:t>Za potrebe utvrđivanja okolnosti iz točke 1</w:t>
      </w:r>
      <w:r w:rsidR="0044381E">
        <w:rPr>
          <w:rFonts w:ascii="Calibri" w:hAnsi="Calibri" w:cs="Calibri"/>
        </w:rPr>
        <w:t>3</w:t>
      </w:r>
      <w:r w:rsidRPr="001F751C">
        <w:rPr>
          <w:rFonts w:ascii="Calibri" w:hAnsi="Calibri" w:cs="Calibri"/>
        </w:rPr>
        <w:t xml:space="preserve">. gospodarski subjekt treba kao dokaz u ponudi dostaviti izvadak iz sudskog, obrtnog, strukovnog ili drugog odgovarajućeg registra koji se vodi u državi članici njegova poslovnog nastana, koji ne smije biti stariji od 3 mjeseca dana objave </w:t>
      </w:r>
      <w:r w:rsidR="0044381E" w:rsidRPr="0044381E">
        <w:rPr>
          <w:rFonts w:ascii="Calibri" w:hAnsi="Calibri" w:cs="Calibri"/>
        </w:rPr>
        <w:t xml:space="preserve">Zahtjeva za </w:t>
      </w:r>
      <w:r w:rsidRPr="001F751C">
        <w:rPr>
          <w:rFonts w:ascii="Calibri" w:hAnsi="Calibri" w:cs="Calibri"/>
        </w:rPr>
        <w:t>dostavu ponude.</w:t>
      </w:r>
      <w:bookmarkEnd w:id="14"/>
    </w:p>
    <w:p w14:paraId="18F5C346" w14:textId="77777777" w:rsidR="0044381E" w:rsidRDefault="0044381E" w:rsidP="001A092E">
      <w:pPr>
        <w:pStyle w:val="Odlomakpopisa"/>
        <w:spacing w:before="120"/>
        <w:ind w:left="0"/>
        <w:jc w:val="both"/>
        <w:rPr>
          <w:rFonts w:ascii="Calibri" w:hAnsi="Calibri" w:cs="Calibri"/>
        </w:rPr>
      </w:pPr>
    </w:p>
    <w:p w14:paraId="15BC5BB4" w14:textId="4784931C" w:rsidR="001A092E" w:rsidRPr="001F751C" w:rsidRDefault="0044381E" w:rsidP="001A092E">
      <w:pPr>
        <w:pStyle w:val="Odlomakpopisa"/>
        <w:spacing w:before="120"/>
        <w:ind w:left="0"/>
        <w:jc w:val="both"/>
        <w:rPr>
          <w:rFonts w:ascii="Calibri" w:hAnsi="Calibri" w:cs="Calibri"/>
        </w:rPr>
      </w:pPr>
      <w:r w:rsidRPr="0044381E">
        <w:rPr>
          <w:rFonts w:ascii="Calibri" w:hAnsi="Calibri" w:cs="Calibri"/>
        </w:rPr>
        <w:t>Okolnosti iz točke 13. moraju dokazati svi gospodarski subjekti u ponudi.</w:t>
      </w:r>
    </w:p>
    <w:p w14:paraId="22139B91" w14:textId="712FBDED" w:rsidR="001A092E" w:rsidRPr="001F751C" w:rsidRDefault="002B52CE" w:rsidP="002B52CE">
      <w:pPr>
        <w:pStyle w:val="podnaslov"/>
      </w:pPr>
      <w:bookmarkStart w:id="15" w:name="_Hlk157765306"/>
      <w:r w:rsidRPr="002B52CE">
        <w:t>ODREDBE KOJE SE ODNOSE NA ZAJEDNICU GOSPODARSKIH SUBJEKATA</w:t>
      </w:r>
    </w:p>
    <w:p w14:paraId="47D799F3"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Više gospodarskih subjekata može se udružiti i dostaviti zajedničku ponudu, neovisno o uređenju njihova međusobnog odnosa.</w:t>
      </w:r>
    </w:p>
    <w:p w14:paraId="3539D2F9"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065F702E" w14:textId="77777777" w:rsidR="002B52CE" w:rsidRPr="0093328E" w:rsidRDefault="002B52CE" w:rsidP="002B52CE">
      <w:pPr>
        <w:pStyle w:val="Tijeloteksta"/>
        <w:rPr>
          <w:rFonts w:asciiTheme="minorHAnsi" w:hAnsiTheme="minorHAnsi" w:cstheme="minorHAnsi"/>
          <w:szCs w:val="22"/>
          <w:lang w:val="hr-HR"/>
        </w:rPr>
      </w:pPr>
      <w:r w:rsidRPr="0093328E">
        <w:rPr>
          <w:rFonts w:asciiTheme="minorHAnsi" w:hAnsiTheme="minorHAnsi" w:cstheme="minorHAnsi"/>
          <w:szCs w:val="22"/>
          <w:lang w:val="hr-HR"/>
        </w:rPr>
        <w:t>U ponudi mora biti navedeno koji će dio ugovora (predmet, količina, vrijednost i postotni dio) izvršavati pojedini član Zajednice ponuditelja.</w:t>
      </w:r>
    </w:p>
    <w:p w14:paraId="6AF192FE" w14:textId="165F4066" w:rsidR="002B52CE" w:rsidRDefault="002B52CE" w:rsidP="002B52CE">
      <w:pPr>
        <w:jc w:val="both"/>
        <w:rPr>
          <w:rFonts w:ascii="Calibri" w:hAnsi="Calibri" w:cs="Calibri"/>
        </w:rPr>
      </w:pPr>
      <w:r w:rsidRPr="0093328E">
        <w:rPr>
          <w:rFonts w:cstheme="minorHAnsi"/>
        </w:rPr>
        <w:t>Naručitelj zahtijeva od odabrane zajednice gospodarskih subjekata solidarnu odgovornost u izvršenju ugovora, no ne i određeni pravni oblik.</w:t>
      </w:r>
    </w:p>
    <w:p w14:paraId="6543DA5F" w14:textId="537FDA96" w:rsidR="001A092E" w:rsidRPr="001F751C" w:rsidRDefault="001A092E" w:rsidP="001A092E">
      <w:pPr>
        <w:jc w:val="both"/>
        <w:rPr>
          <w:rFonts w:ascii="Calibri" w:hAnsi="Calibri" w:cs="Calibri"/>
        </w:rPr>
      </w:pPr>
      <w:r w:rsidRPr="001F751C">
        <w:rPr>
          <w:rFonts w:ascii="Calibri" w:hAnsi="Calibri" w:cs="Calibri"/>
        </w:rPr>
        <w:t xml:space="preserve">U slučaju zajednice gospodarskih subjekata </w:t>
      </w:r>
      <w:r w:rsidRPr="001F751C">
        <w:rPr>
          <w:rFonts w:ascii="Calibri" w:hAnsi="Calibri" w:cs="Calibri"/>
          <w:b/>
        </w:rPr>
        <w:t>svaki pojedini član zajednice pojedinačno</w:t>
      </w:r>
      <w:r w:rsidRPr="001F751C">
        <w:rPr>
          <w:rFonts w:ascii="Calibri" w:hAnsi="Calibri" w:cs="Calibri"/>
        </w:rPr>
        <w:t xml:space="preserve"> dokazuje:</w:t>
      </w:r>
    </w:p>
    <w:p w14:paraId="771D6066" w14:textId="7A399BB8" w:rsidR="001A092E" w:rsidRPr="001F751C" w:rsidRDefault="001A092E" w:rsidP="001A092E">
      <w:pPr>
        <w:numPr>
          <w:ilvl w:val="0"/>
          <w:numId w:val="6"/>
        </w:numPr>
        <w:spacing w:after="0" w:line="240" w:lineRule="auto"/>
        <w:jc w:val="both"/>
        <w:rPr>
          <w:rFonts w:ascii="Calibri" w:hAnsi="Calibri" w:cs="Calibri"/>
        </w:rPr>
      </w:pPr>
      <w:r w:rsidRPr="001F751C">
        <w:rPr>
          <w:rFonts w:ascii="Calibri" w:hAnsi="Calibri" w:cs="Calibri"/>
        </w:rPr>
        <w:t>da nije u situaciji zbog koje se gospodarski subjekt isključuje iz postupka nabave (osnove za isključenje iz točke 1</w:t>
      </w:r>
      <w:r w:rsidR="002B52CE">
        <w:rPr>
          <w:rFonts w:ascii="Calibri" w:hAnsi="Calibri" w:cs="Calibri"/>
        </w:rPr>
        <w:t>2</w:t>
      </w:r>
      <w:r w:rsidRPr="001F751C">
        <w:rPr>
          <w:rFonts w:ascii="Calibri" w:hAnsi="Calibri" w:cs="Calibri"/>
        </w:rPr>
        <w:t xml:space="preserve">. ovog </w:t>
      </w:r>
      <w:r w:rsidR="002B52CE">
        <w:rPr>
          <w:rFonts w:ascii="Calibri" w:hAnsi="Calibri" w:cs="Calibri"/>
        </w:rPr>
        <w:t>Zahtjeva</w:t>
      </w:r>
      <w:r w:rsidRPr="001F751C">
        <w:rPr>
          <w:rFonts w:ascii="Calibri" w:hAnsi="Calibri" w:cs="Calibri"/>
        </w:rPr>
        <w:t>)</w:t>
      </w:r>
    </w:p>
    <w:p w14:paraId="3D082CDB" w14:textId="10A6A1F4" w:rsidR="001A092E" w:rsidRDefault="001A092E" w:rsidP="001A092E">
      <w:pPr>
        <w:numPr>
          <w:ilvl w:val="0"/>
          <w:numId w:val="6"/>
        </w:numPr>
        <w:spacing w:after="0" w:line="240" w:lineRule="auto"/>
        <w:jc w:val="both"/>
        <w:rPr>
          <w:rFonts w:ascii="Calibri" w:hAnsi="Calibri" w:cs="Calibri"/>
        </w:rPr>
      </w:pPr>
      <w:r w:rsidRPr="001F751C">
        <w:rPr>
          <w:rFonts w:ascii="Calibri" w:hAnsi="Calibri" w:cs="Calibri"/>
        </w:rPr>
        <w:t>sposobnost za obavljanje profesionalne djelatnosti (točka 1</w:t>
      </w:r>
      <w:r w:rsidR="002B52CE">
        <w:rPr>
          <w:rFonts w:ascii="Calibri" w:hAnsi="Calibri" w:cs="Calibri"/>
        </w:rPr>
        <w:t>3</w:t>
      </w:r>
      <w:r w:rsidRPr="001F751C">
        <w:rPr>
          <w:rFonts w:ascii="Calibri" w:hAnsi="Calibri" w:cs="Calibri"/>
        </w:rPr>
        <w:t xml:space="preserve">. ovog </w:t>
      </w:r>
      <w:r w:rsidR="002B52CE">
        <w:rPr>
          <w:rFonts w:ascii="Calibri" w:hAnsi="Calibri" w:cs="Calibri"/>
        </w:rPr>
        <w:t>Zahtjeva</w:t>
      </w:r>
      <w:r w:rsidRPr="001F751C">
        <w:rPr>
          <w:rFonts w:ascii="Calibri" w:hAnsi="Calibri" w:cs="Calibri"/>
        </w:rPr>
        <w:t>)</w:t>
      </w:r>
    </w:p>
    <w:p w14:paraId="01413F58" w14:textId="77777777" w:rsidR="00057836" w:rsidRDefault="00057836" w:rsidP="00057836">
      <w:pPr>
        <w:spacing w:after="0" w:line="240" w:lineRule="auto"/>
        <w:jc w:val="both"/>
        <w:rPr>
          <w:rFonts w:ascii="Calibri" w:hAnsi="Calibri" w:cs="Calibri"/>
        </w:rPr>
      </w:pPr>
    </w:p>
    <w:p w14:paraId="2E2A7284" w14:textId="77777777" w:rsidR="00057836" w:rsidRPr="001F751C" w:rsidRDefault="00057836" w:rsidP="00057836">
      <w:pPr>
        <w:pStyle w:val="podnaslov"/>
      </w:pPr>
      <w:r w:rsidRPr="001F751C">
        <w:t>ODREDBE KOJE SE ODNOSE NA PODUGOVARATELJE</w:t>
      </w:r>
    </w:p>
    <w:p w14:paraId="2D77FE3B" w14:textId="77777777" w:rsidR="00057836" w:rsidRPr="001F751C" w:rsidRDefault="00057836" w:rsidP="00057836">
      <w:pPr>
        <w:jc w:val="both"/>
        <w:rPr>
          <w:rFonts w:ascii="Calibri" w:hAnsi="Calibri" w:cs="Calibri"/>
        </w:rPr>
      </w:pPr>
      <w:r w:rsidRPr="001F751C">
        <w:rPr>
          <w:rFonts w:ascii="Calibri" w:hAnsi="Calibri" w:cs="Calibri"/>
        </w:rPr>
        <w:t>Gospodarski subjekt koji namjerava dati dio ugovora o jednostavnoj nabavi u podugovor obvezan je u ponudi:</w:t>
      </w:r>
    </w:p>
    <w:p w14:paraId="6F60F3D3" w14:textId="77777777" w:rsidR="00057836" w:rsidRPr="001F751C" w:rsidRDefault="00057836" w:rsidP="00057836">
      <w:pPr>
        <w:numPr>
          <w:ilvl w:val="0"/>
          <w:numId w:val="32"/>
        </w:numPr>
        <w:spacing w:after="0" w:line="240" w:lineRule="auto"/>
        <w:jc w:val="both"/>
        <w:rPr>
          <w:rFonts w:ascii="Calibri" w:hAnsi="Calibri" w:cs="Calibri"/>
        </w:rPr>
      </w:pPr>
      <w:r w:rsidRPr="001F751C">
        <w:rPr>
          <w:rFonts w:ascii="Calibri" w:hAnsi="Calibri" w:cs="Calibri"/>
        </w:rPr>
        <w:t>navesti koji dio ugovora namjerava dati u podugovor (predmet ili količina, vrijednost ili postotni udio),</w:t>
      </w:r>
    </w:p>
    <w:p w14:paraId="7576D00C" w14:textId="77777777" w:rsidR="00057836" w:rsidRPr="001F751C" w:rsidRDefault="00057836" w:rsidP="00057836">
      <w:pPr>
        <w:numPr>
          <w:ilvl w:val="0"/>
          <w:numId w:val="32"/>
        </w:numPr>
        <w:spacing w:after="0" w:line="240" w:lineRule="auto"/>
        <w:jc w:val="both"/>
        <w:rPr>
          <w:rFonts w:ascii="Calibri" w:hAnsi="Calibri" w:cs="Calibri"/>
        </w:rPr>
      </w:pPr>
      <w:r w:rsidRPr="001F751C">
        <w:rPr>
          <w:rFonts w:ascii="Calibri" w:hAnsi="Calibri" w:cs="Calibri"/>
        </w:rPr>
        <w:lastRenderedPageBreak/>
        <w:t>navesti podatke o podugovarateljima (naziv ili tvrtka, sjedište, OIB ili nacionalni identifikacijski broj, broj računa, zakonski zastupnici podugovaratelja)</w:t>
      </w:r>
      <w:r w:rsidRPr="002B5F46">
        <w:t xml:space="preserve"> </w:t>
      </w:r>
      <w:r w:rsidRPr="002B5F46">
        <w:rPr>
          <w:rFonts w:ascii="Calibri" w:hAnsi="Calibri" w:cs="Calibri"/>
        </w:rPr>
        <w:t>(Prilog 2. ovog Poziva)</w:t>
      </w:r>
      <w:r w:rsidRPr="001F751C">
        <w:rPr>
          <w:rFonts w:ascii="Calibri" w:hAnsi="Calibri" w:cs="Calibri"/>
        </w:rPr>
        <w:t>,</w:t>
      </w:r>
    </w:p>
    <w:p w14:paraId="6A1859DD" w14:textId="77777777" w:rsidR="00057836" w:rsidRPr="001F751C" w:rsidRDefault="00057836" w:rsidP="00057836">
      <w:pPr>
        <w:jc w:val="both"/>
        <w:rPr>
          <w:rFonts w:ascii="Calibri" w:hAnsi="Calibri" w:cs="Calibri"/>
        </w:rPr>
      </w:pPr>
      <w:r w:rsidRPr="001F751C">
        <w:rPr>
          <w:rFonts w:ascii="Calibri" w:hAnsi="Calibri" w:cs="Calibri"/>
        </w:rPr>
        <w:t xml:space="preserve">Podaci o podugovaratelju/ima bit će navedeni u ugovoru o jednostavnoj nabavi. </w:t>
      </w:r>
    </w:p>
    <w:p w14:paraId="433C56B7" w14:textId="77777777" w:rsidR="00057836" w:rsidRPr="001F751C" w:rsidRDefault="00057836" w:rsidP="00057836">
      <w:pPr>
        <w:jc w:val="both"/>
        <w:rPr>
          <w:rFonts w:ascii="Calibri" w:hAnsi="Calibri" w:cs="Calibri"/>
        </w:rPr>
      </w:pPr>
      <w:r w:rsidRPr="001F751C">
        <w:rPr>
          <w:rFonts w:ascii="Calibri" w:hAnsi="Calibri" w:cs="Calibri"/>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7CD785BD" w14:textId="77777777" w:rsidR="00057836" w:rsidRPr="001F751C" w:rsidRDefault="00057836" w:rsidP="00057836">
      <w:pPr>
        <w:jc w:val="both"/>
        <w:rPr>
          <w:rFonts w:ascii="Calibri" w:hAnsi="Calibri" w:cs="Calibri"/>
        </w:rPr>
      </w:pPr>
      <w:r w:rsidRPr="001F751C">
        <w:rPr>
          <w:rFonts w:ascii="Calibri" w:hAnsi="Calibri" w:cs="Calibri"/>
        </w:rPr>
        <w:t>Ugovaratelj može tijekom izvršenja ugovora o jednostavnoj nabavi od Naručitelja zahtijevati:</w:t>
      </w:r>
    </w:p>
    <w:p w14:paraId="7332AD00" w14:textId="77777777" w:rsidR="00057836" w:rsidRPr="001F751C" w:rsidRDefault="00057836" w:rsidP="00057836">
      <w:pPr>
        <w:numPr>
          <w:ilvl w:val="0"/>
          <w:numId w:val="33"/>
        </w:numPr>
        <w:spacing w:after="0" w:line="240" w:lineRule="auto"/>
        <w:jc w:val="both"/>
        <w:rPr>
          <w:rFonts w:ascii="Calibri" w:hAnsi="Calibri" w:cs="Calibri"/>
        </w:rPr>
      </w:pPr>
      <w:r w:rsidRPr="001F751C">
        <w:rPr>
          <w:rFonts w:ascii="Calibri" w:hAnsi="Calibri" w:cs="Calibri"/>
        </w:rPr>
        <w:t>promjenu podugovaratelja za onaj dio ugovora o jednostavnoj nabavi koji je prethodno dao u podugovor,</w:t>
      </w:r>
    </w:p>
    <w:p w14:paraId="7A23D740" w14:textId="77777777" w:rsidR="00057836" w:rsidRPr="001F751C" w:rsidRDefault="00057836" w:rsidP="00057836">
      <w:pPr>
        <w:numPr>
          <w:ilvl w:val="0"/>
          <w:numId w:val="33"/>
        </w:numPr>
        <w:spacing w:after="0" w:line="240" w:lineRule="auto"/>
        <w:jc w:val="both"/>
        <w:rPr>
          <w:rFonts w:ascii="Calibri" w:hAnsi="Calibri" w:cs="Calibri"/>
        </w:rPr>
      </w:pPr>
      <w:r w:rsidRPr="001F751C">
        <w:rPr>
          <w:rFonts w:ascii="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4C05B500" w14:textId="77777777" w:rsidR="00057836" w:rsidRPr="001F751C" w:rsidRDefault="00057836" w:rsidP="00057836">
      <w:pPr>
        <w:numPr>
          <w:ilvl w:val="0"/>
          <w:numId w:val="33"/>
        </w:numPr>
        <w:spacing w:after="0" w:line="240" w:lineRule="auto"/>
        <w:jc w:val="both"/>
        <w:rPr>
          <w:rFonts w:ascii="Calibri" w:hAnsi="Calibri" w:cs="Calibri"/>
        </w:rPr>
      </w:pPr>
      <w:r w:rsidRPr="001F751C">
        <w:rPr>
          <w:rFonts w:ascii="Calibri" w:hAnsi="Calibri" w:cs="Calibri"/>
        </w:rPr>
        <w:t>preuzimanje izvršenja dijela ugovora o jednostavnoj nabavi koji je prethodno dao u podugovor.</w:t>
      </w:r>
    </w:p>
    <w:p w14:paraId="11FD997E" w14:textId="77777777" w:rsidR="00057836" w:rsidRPr="001F751C" w:rsidRDefault="00057836" w:rsidP="00057836">
      <w:pPr>
        <w:jc w:val="both"/>
        <w:rPr>
          <w:rFonts w:ascii="Calibri" w:hAnsi="Calibri" w:cs="Calibri"/>
        </w:rPr>
      </w:pPr>
      <w:r w:rsidRPr="001F751C">
        <w:rPr>
          <w:rFonts w:ascii="Calibri" w:hAnsi="Calibri" w:cs="Calibri"/>
        </w:rPr>
        <w:t>Uz zahtjev za promjenom podugovaratelja, ugovaratelj Naručitelju dostavlja sve tražene podatke iz ovog poglavlja o novom podugovaratelju.</w:t>
      </w:r>
    </w:p>
    <w:p w14:paraId="48F63E1B" w14:textId="77777777" w:rsidR="00057836" w:rsidRPr="001F751C" w:rsidRDefault="00057836" w:rsidP="00057836">
      <w:pPr>
        <w:jc w:val="both"/>
        <w:rPr>
          <w:rFonts w:ascii="Calibri" w:hAnsi="Calibri" w:cs="Calibri"/>
        </w:rPr>
      </w:pPr>
      <w:r w:rsidRPr="001F751C">
        <w:rPr>
          <w:rFonts w:ascii="Calibri" w:hAnsi="Calibri" w:cs="Calibri"/>
        </w:rPr>
        <w:t>Naručitelj  neće odobriti zahtjev ugovaratelja:</w:t>
      </w:r>
    </w:p>
    <w:p w14:paraId="29B968A7" w14:textId="77777777" w:rsidR="00057836" w:rsidRPr="001F751C" w:rsidRDefault="00057836" w:rsidP="00057836">
      <w:pPr>
        <w:jc w:val="both"/>
        <w:rPr>
          <w:rFonts w:ascii="Calibri" w:hAnsi="Calibri" w:cs="Calibri"/>
        </w:rPr>
      </w:pPr>
      <w:r w:rsidRPr="001F751C">
        <w:rPr>
          <w:rFonts w:ascii="Calibri" w:hAnsi="Calibri" w:cs="Calibr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48F09626" w14:textId="77777777" w:rsidR="00057836" w:rsidRPr="001F751C" w:rsidRDefault="00057836" w:rsidP="00057836">
      <w:pPr>
        <w:pStyle w:val="Tijeloteksta"/>
        <w:rPr>
          <w:rFonts w:ascii="Calibri" w:hAnsi="Calibri" w:cs="Calibri"/>
          <w:szCs w:val="22"/>
          <w:lang w:val="hr-HR"/>
        </w:rPr>
      </w:pPr>
      <w:r w:rsidRPr="001F751C">
        <w:rPr>
          <w:rFonts w:ascii="Calibri" w:hAnsi="Calibri" w:cs="Calibri"/>
          <w:szCs w:val="22"/>
          <w:lang w:val="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bookmarkEnd w:id="15"/>
    <w:p w14:paraId="29F1BFE1" w14:textId="77777777" w:rsidR="001A092E" w:rsidRPr="001F751C" w:rsidRDefault="001A092E" w:rsidP="001A092E">
      <w:pPr>
        <w:pStyle w:val="podnaslov"/>
        <w:rPr>
          <w:rFonts w:cs="Calibri"/>
        </w:rPr>
      </w:pPr>
      <w:r w:rsidRPr="001F751C">
        <w:rPr>
          <w:rFonts w:cs="Calibri"/>
        </w:rPr>
        <w:t>KRITERIJ ZA ODABIR PONUDE</w:t>
      </w:r>
    </w:p>
    <w:p w14:paraId="3A5AE06C" w14:textId="673AA4C7" w:rsidR="001A092E" w:rsidRPr="001F751C" w:rsidRDefault="002B52CE" w:rsidP="001A092E">
      <w:pPr>
        <w:pStyle w:val="Tijeloteksta"/>
        <w:rPr>
          <w:rFonts w:ascii="Calibri" w:hAnsi="Calibri" w:cs="Calibri"/>
          <w:szCs w:val="22"/>
          <w:lang w:val="hr-HR"/>
        </w:rPr>
      </w:pPr>
      <w:bookmarkStart w:id="16" w:name="_Hlk157765368"/>
      <w:r w:rsidRPr="002B52CE">
        <w:rPr>
          <w:rFonts w:ascii="Calibri" w:hAnsi="Calibri" w:cs="Calibri"/>
          <w:szCs w:val="22"/>
          <w:lang w:val="hr-HR"/>
        </w:rPr>
        <w:t>Kriterij za odabir ponude je najniža cijena.</w:t>
      </w:r>
    </w:p>
    <w:bookmarkEnd w:id="16"/>
    <w:p w14:paraId="5FB477DC" w14:textId="77777777" w:rsidR="001A092E" w:rsidRPr="001F751C" w:rsidRDefault="001A092E" w:rsidP="001A092E">
      <w:pPr>
        <w:pStyle w:val="podnaslov"/>
        <w:rPr>
          <w:rFonts w:cs="Calibri"/>
        </w:rPr>
      </w:pPr>
      <w:r w:rsidRPr="001F751C">
        <w:rPr>
          <w:rFonts w:cs="Calibri"/>
        </w:rPr>
        <w:t>NAČIN ODREĐIVANJA CIJENE PONUDE</w:t>
      </w:r>
    </w:p>
    <w:p w14:paraId="29671D3F" w14:textId="77777777" w:rsidR="001A092E" w:rsidRPr="001F751C" w:rsidRDefault="001A092E" w:rsidP="001A092E">
      <w:pPr>
        <w:jc w:val="both"/>
        <w:rPr>
          <w:rFonts w:ascii="Calibri" w:hAnsi="Calibri" w:cs="Calibri"/>
        </w:rPr>
      </w:pPr>
      <w:r w:rsidRPr="001F751C">
        <w:rPr>
          <w:rFonts w:ascii="Calibri" w:hAnsi="Calibri" w:cs="Calibri"/>
        </w:rPr>
        <w:t>Cijena ponude mora biti izražena u eurima. Cijena ponude se piše brojkama. Cijena se iskazuje s uračunatim svim troškovima i eventualnim popustima. Pripadajući porez iskazuje se odvojeno.</w:t>
      </w:r>
    </w:p>
    <w:p w14:paraId="73D9CA0F" w14:textId="77777777" w:rsidR="001A092E" w:rsidRPr="001F751C" w:rsidRDefault="001A092E" w:rsidP="001A092E">
      <w:pPr>
        <w:jc w:val="both"/>
        <w:rPr>
          <w:rFonts w:ascii="Calibri" w:hAnsi="Calibri" w:cs="Calibri"/>
        </w:rPr>
      </w:pPr>
      <w:r w:rsidRPr="001F751C">
        <w:rPr>
          <w:rFonts w:ascii="Calibri" w:hAnsi="Calibri" w:cs="Calibri"/>
        </w:rPr>
        <w:t>Ponuditelj je obvezan popuniti kompletni Troškovnik s traženim kolonama i jediničnim cijenama bez PDV-a.</w:t>
      </w:r>
    </w:p>
    <w:p w14:paraId="052988EE" w14:textId="77777777" w:rsidR="001A092E" w:rsidRPr="001F751C" w:rsidRDefault="001A092E" w:rsidP="001A092E">
      <w:pPr>
        <w:jc w:val="both"/>
        <w:rPr>
          <w:rFonts w:ascii="Calibri" w:hAnsi="Calibri" w:cs="Calibri"/>
        </w:rPr>
      </w:pPr>
      <w:r w:rsidRPr="001F751C">
        <w:rPr>
          <w:rFonts w:ascii="Calibri" w:hAnsi="Calibri" w:cs="Calibri"/>
        </w:rPr>
        <w:t xml:space="preserve">Kada cijena ponude bez PDV-a izražena u Troškovniku ne odgovara cijeni ponude bez PDV-a izraženoj u ponudbenom listu, vrijedi cijena ponude bez PDV-a izražena u Troškovniku. </w:t>
      </w:r>
    </w:p>
    <w:p w14:paraId="2576C018" w14:textId="77777777" w:rsidR="001A092E" w:rsidRPr="001F751C" w:rsidRDefault="001A092E" w:rsidP="001A092E">
      <w:pPr>
        <w:jc w:val="both"/>
        <w:rPr>
          <w:rFonts w:ascii="Calibri" w:hAnsi="Calibri" w:cs="Calibri"/>
        </w:rPr>
      </w:pPr>
      <w:r w:rsidRPr="001F751C">
        <w:rPr>
          <w:rFonts w:ascii="Calibri" w:hAnsi="Calibri" w:cs="Calibri"/>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57B423F2" w14:textId="77777777" w:rsidR="001A092E" w:rsidRDefault="001A092E" w:rsidP="001A092E">
      <w:pPr>
        <w:jc w:val="both"/>
        <w:rPr>
          <w:rFonts w:ascii="Calibri" w:hAnsi="Calibri" w:cs="Calibri"/>
        </w:rPr>
      </w:pPr>
      <w:r w:rsidRPr="001F751C">
        <w:rPr>
          <w:rFonts w:ascii="Calibri" w:hAnsi="Calibri" w:cs="Calibri"/>
        </w:rPr>
        <w:t>Cijena ponude je nepromjenjiva.</w:t>
      </w:r>
    </w:p>
    <w:p w14:paraId="24AA4450" w14:textId="77777777" w:rsidR="00596B16" w:rsidRPr="001F751C" w:rsidRDefault="00596B16" w:rsidP="001A092E">
      <w:pPr>
        <w:jc w:val="both"/>
        <w:rPr>
          <w:rFonts w:ascii="Calibri" w:hAnsi="Calibri" w:cs="Calibri"/>
        </w:rPr>
      </w:pPr>
    </w:p>
    <w:p w14:paraId="34D3E2D7" w14:textId="77777777" w:rsidR="001A092E" w:rsidRPr="001F751C" w:rsidRDefault="001A092E" w:rsidP="001A092E">
      <w:pPr>
        <w:pStyle w:val="podnaslov"/>
        <w:rPr>
          <w:rFonts w:cs="Calibri"/>
        </w:rPr>
      </w:pPr>
      <w:r w:rsidRPr="001F751C">
        <w:rPr>
          <w:rFonts w:cs="Calibri"/>
        </w:rPr>
        <w:lastRenderedPageBreak/>
        <w:t>ROK VALJANOSTI PONUDE</w:t>
      </w:r>
    </w:p>
    <w:p w14:paraId="3FB22979" w14:textId="77777777" w:rsidR="001A092E" w:rsidRPr="001F751C" w:rsidRDefault="001A092E" w:rsidP="001A092E">
      <w:pPr>
        <w:jc w:val="both"/>
        <w:rPr>
          <w:rFonts w:ascii="Calibri" w:hAnsi="Calibri" w:cs="Calibri"/>
        </w:rPr>
      </w:pPr>
      <w:r w:rsidRPr="001F751C">
        <w:rPr>
          <w:rFonts w:ascii="Calibri" w:hAnsi="Calibri" w:cs="Calibri"/>
        </w:rPr>
        <w:t>Rok valjanosti ponude je 30 dana od dana isteka roka za dostavu ponude. Na zahtjev Naručitelja, ponuditelj može produžiti rok valjanosti svoje ponude.</w:t>
      </w:r>
    </w:p>
    <w:p w14:paraId="30EDD8DB" w14:textId="77777777" w:rsidR="001A092E" w:rsidRDefault="001A092E" w:rsidP="001A092E">
      <w:pPr>
        <w:jc w:val="both"/>
        <w:rPr>
          <w:rFonts w:ascii="Calibri" w:hAnsi="Calibri" w:cs="Calibri"/>
        </w:rPr>
      </w:pPr>
      <w:r w:rsidRPr="001F751C">
        <w:rPr>
          <w:rFonts w:ascii="Calibri" w:hAnsi="Calibri" w:cs="Calibri"/>
        </w:rPr>
        <w:t>Ako tijekom postupka jednostavne nabave istekne rok valjanosti ponude, Naručitelj je obvezan prije odabira zatražiti produženje roka valjanosti ponude i u tu svrhu dati primjereni rok ponuditelju.</w:t>
      </w:r>
    </w:p>
    <w:p w14:paraId="2FA5117E" w14:textId="77777777" w:rsidR="001A092E" w:rsidRPr="001F751C" w:rsidRDefault="001A092E" w:rsidP="001A092E">
      <w:pPr>
        <w:pStyle w:val="podnaslov"/>
        <w:rPr>
          <w:rFonts w:cs="Calibri"/>
        </w:rPr>
      </w:pPr>
      <w:r w:rsidRPr="001F751C">
        <w:rPr>
          <w:rFonts w:cs="Calibri"/>
        </w:rPr>
        <w:t>JAMSTVA</w:t>
      </w:r>
    </w:p>
    <w:p w14:paraId="6A9CD0A2" w14:textId="77777777" w:rsidR="001A092E" w:rsidRPr="001F751C" w:rsidRDefault="001A092E" w:rsidP="001A092E">
      <w:pPr>
        <w:tabs>
          <w:tab w:val="left" w:pos="284"/>
        </w:tabs>
        <w:jc w:val="both"/>
        <w:rPr>
          <w:rFonts w:ascii="Calibri" w:hAnsi="Calibri" w:cs="Calibri"/>
        </w:rPr>
      </w:pPr>
      <w:bookmarkStart w:id="17" w:name="_Hlk163218868"/>
      <w:r w:rsidRPr="001F751C">
        <w:rPr>
          <w:rFonts w:ascii="Calibri" w:hAnsi="Calibri" w:cs="Calibri"/>
        </w:rPr>
        <w:t xml:space="preserve">Odabrani ponuditelj je obvezan u roku od 8 (osam) dana od dana stupanja na snagu ugovora o jednostavnoj nabavi, dostaviti jamstvo za uredno ispunjenje ugovora, u obliku </w:t>
      </w:r>
      <w:r w:rsidRPr="001F751C">
        <w:rPr>
          <w:rFonts w:ascii="Calibri" w:hAnsi="Calibri" w:cs="Calibri"/>
          <w:iCs/>
        </w:rPr>
        <w:t>zadužnice ili bjanko zadužnice solemnizirane od javnog bilježnika, ispunjena sukladno Pravilniku o obliku i sadržaju zadužnice (NN 115/12, 82/17 i 154/22) i Pravilniku o obliku i sadržaju bjanko zadužnice (NN 115/12, 82/17 i 154/22)</w:t>
      </w:r>
      <w:r w:rsidRPr="001F751C">
        <w:rPr>
          <w:rFonts w:ascii="Calibri" w:hAnsi="Calibri" w:cs="Calibri"/>
        </w:rPr>
        <w:t>, u visini od 10% (slovima: deset posto) vrijednosti Ugovora (bez PDV-a), s rokom važenja sve dok traju ugovorne obveze.</w:t>
      </w:r>
    </w:p>
    <w:p w14:paraId="1CFCCA18"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Ukoliko odabrani Ponuditelj ne dostavi jamstvo najkasnije u roku od 8 (osam) dana od dana stupanja na snagu ugovora, Naručitelj ima pravo raskinuti ugovor.</w:t>
      </w:r>
    </w:p>
    <w:p w14:paraId="28E1BC22"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Jamstvo za uredno ispunjenje ugovora biti će naplaćeno u slučaju povrede ugovornih obveza od strane odabranog ponuditelja. </w:t>
      </w:r>
    </w:p>
    <w:p w14:paraId="76FB2DC7"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Ako jamstvo za uredno ispunjenje ugovora ne bude naplaćeno, Naručitelj će ga vratiti odabranom ponuditelju neposredno nakon izvršenja svih obveza sukladno sklopljenom ugovoru.  </w:t>
      </w:r>
    </w:p>
    <w:p w14:paraId="1D182BCC"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Na zahtjev Naručitelja, odabrani ponuditelj će produžiti rok jamstva za uredno ispunjenje ugovora. </w:t>
      </w:r>
    </w:p>
    <w:p w14:paraId="4354F85E"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Neovisno o sredstvu jamstva koje je Naručitelj odredio, gospodarski subjekt može dati novčani polog u navedenom iznosu (bez PDV-a), sukladno članku 214. stavku 4. Zakona o javnoj nabavi („Narodne novine“, br. 120/16, 114/22).</w:t>
      </w:r>
      <w:bookmarkEnd w:id="17"/>
    </w:p>
    <w:p w14:paraId="2DC8FE06" w14:textId="77777777" w:rsidR="001A092E" w:rsidRPr="001F751C" w:rsidRDefault="001A092E" w:rsidP="001A092E">
      <w:pPr>
        <w:pStyle w:val="podnaslov"/>
        <w:rPr>
          <w:rFonts w:cs="Calibri"/>
        </w:rPr>
      </w:pPr>
      <w:r w:rsidRPr="001F751C">
        <w:rPr>
          <w:rFonts w:cs="Calibri"/>
        </w:rPr>
        <w:t>ROK, NAČIN I UVJETI PLAĆANJA</w:t>
      </w:r>
    </w:p>
    <w:p w14:paraId="12C5F7C9" w14:textId="77777777" w:rsidR="001A092E" w:rsidRPr="001F751C" w:rsidRDefault="001A092E" w:rsidP="001A092E">
      <w:pPr>
        <w:jc w:val="both"/>
        <w:rPr>
          <w:rFonts w:ascii="Calibri" w:hAnsi="Calibri" w:cs="Calibri"/>
        </w:rPr>
      </w:pPr>
      <w:bookmarkStart w:id="18" w:name="_Toc383070531"/>
      <w:r w:rsidRPr="001F751C">
        <w:rPr>
          <w:rFonts w:ascii="Calibri" w:hAnsi="Calibri" w:cs="Calibri"/>
        </w:rPr>
        <w:t>Sva plaćanja Naručitelj će izvršiti na poslovni račun odabranog ponuditelja.</w:t>
      </w:r>
    </w:p>
    <w:p w14:paraId="4FBF980F" w14:textId="77777777" w:rsidR="001A092E" w:rsidRPr="001F751C" w:rsidRDefault="001A092E" w:rsidP="001A092E">
      <w:pPr>
        <w:jc w:val="both"/>
        <w:rPr>
          <w:rFonts w:ascii="Calibri" w:hAnsi="Calibri" w:cs="Calibri"/>
        </w:rPr>
      </w:pPr>
      <w:r w:rsidRPr="001F751C">
        <w:rPr>
          <w:rFonts w:ascii="Calibri" w:hAnsi="Calibri" w:cs="Calibri"/>
        </w:rPr>
        <w:t>Naručitelj će plaćanje vršiti na temelju ispostavljenih računa koje će ponuditelj ispostaviti sukladno izvršenim uslugama. U prilogu računa odabrani ponuditelj je obvezan priložiti specifikaciju izvršene usluge.</w:t>
      </w:r>
    </w:p>
    <w:p w14:paraId="04396094" w14:textId="3D214AEF" w:rsidR="001A092E" w:rsidRPr="001F751C" w:rsidRDefault="001A092E" w:rsidP="001A092E">
      <w:pPr>
        <w:jc w:val="both"/>
        <w:rPr>
          <w:rFonts w:ascii="Calibri" w:hAnsi="Calibri" w:cs="Calibri"/>
        </w:rPr>
      </w:pPr>
      <w:r w:rsidRPr="001F751C">
        <w:rPr>
          <w:rFonts w:ascii="Calibri" w:hAnsi="Calibri" w:cs="Calibri"/>
        </w:rPr>
        <w:t xml:space="preserve">Primljeni račun predstavnik Naručitelja obvezan je odobriti ili odbiti u roku od </w:t>
      </w:r>
      <w:r w:rsidR="002B52CE">
        <w:rPr>
          <w:rFonts w:ascii="Calibri" w:hAnsi="Calibri" w:cs="Calibri"/>
        </w:rPr>
        <w:t>8</w:t>
      </w:r>
      <w:r w:rsidRPr="001F751C">
        <w:rPr>
          <w:rFonts w:ascii="Calibri" w:hAnsi="Calibri" w:cs="Calibri"/>
        </w:rPr>
        <w:t xml:space="preserve"> dana od dana primitka, a Naručitelj isplatiti u roku 30 dana od dana izvršene usluge. </w:t>
      </w:r>
    </w:p>
    <w:p w14:paraId="283ABB2D" w14:textId="77777777" w:rsidR="001A092E" w:rsidRPr="001F751C" w:rsidRDefault="001A092E" w:rsidP="001A092E">
      <w:pPr>
        <w:jc w:val="both"/>
        <w:rPr>
          <w:rFonts w:ascii="Calibri" w:hAnsi="Calibri" w:cs="Calibri"/>
        </w:rPr>
      </w:pPr>
      <w:r w:rsidRPr="001F751C">
        <w:rPr>
          <w:rFonts w:ascii="Calibri" w:hAnsi="Calibri" w:cs="Calibri"/>
        </w:rPr>
        <w:t>Sukladno Zakonu o elektroničkom izdavanju računa u javnoj nabavi ("Narodne novine" br. 94/18), GRAD SVETI IVAN ZELINA (OIB: 49654336134), kao javni naručitelj, zaprimat će isključivo elektroničke račune.</w:t>
      </w:r>
    </w:p>
    <w:p w14:paraId="702B63AB" w14:textId="77777777" w:rsidR="001A092E" w:rsidRPr="001F751C" w:rsidRDefault="001A092E" w:rsidP="001A092E">
      <w:pPr>
        <w:jc w:val="both"/>
        <w:rPr>
          <w:rFonts w:ascii="Calibri" w:hAnsi="Calibri" w:cs="Calibri"/>
        </w:rPr>
      </w:pPr>
      <w:r w:rsidRPr="001F751C">
        <w:rPr>
          <w:rFonts w:ascii="Calibri" w:hAnsi="Calibri" w:cs="Calibri"/>
        </w:rPr>
        <w:t>Plaćanje se vrši u eurima.</w:t>
      </w:r>
    </w:p>
    <w:p w14:paraId="4B9B8B69" w14:textId="77777777" w:rsidR="001A092E" w:rsidRPr="001F751C" w:rsidRDefault="001A092E" w:rsidP="001A092E">
      <w:pPr>
        <w:jc w:val="both"/>
        <w:rPr>
          <w:rFonts w:ascii="Calibri" w:hAnsi="Calibri" w:cs="Calibri"/>
        </w:rPr>
      </w:pPr>
      <w:r w:rsidRPr="001F751C">
        <w:rPr>
          <w:rFonts w:ascii="Calibri" w:hAnsi="Calibri" w:cs="Calibri"/>
        </w:rPr>
        <w:t xml:space="preserve">Predujam je isključen, kao i traženje sredstava osiguranja plaćanja. </w:t>
      </w:r>
    </w:p>
    <w:p w14:paraId="29401164" w14:textId="77777777" w:rsidR="001A092E" w:rsidRPr="001F751C" w:rsidRDefault="001A092E" w:rsidP="001A092E">
      <w:pPr>
        <w:jc w:val="both"/>
        <w:rPr>
          <w:rFonts w:ascii="Calibri" w:hAnsi="Calibri" w:cs="Calibri"/>
        </w:rPr>
      </w:pPr>
      <w:r w:rsidRPr="001F751C">
        <w:rPr>
          <w:rFonts w:ascii="Calibri" w:hAnsi="Calibri" w:cs="Calibri"/>
        </w:rPr>
        <w:t>Ostali uvjeti regulirat će se ugovorom između Naručitelja i odabranog Ponuditelja.</w:t>
      </w:r>
    </w:p>
    <w:p w14:paraId="19E7DF6E" w14:textId="77777777" w:rsidR="001A092E" w:rsidRPr="001F751C" w:rsidRDefault="001A092E" w:rsidP="001A092E">
      <w:pPr>
        <w:pStyle w:val="podnaslov"/>
        <w:rPr>
          <w:rFonts w:cs="Calibri"/>
        </w:rPr>
      </w:pPr>
      <w:r w:rsidRPr="001F751C">
        <w:rPr>
          <w:rFonts w:cs="Calibri"/>
        </w:rPr>
        <w:t>SADRŽAJ, NAČIN IZRADE I NAČIN DOSTAVE PONUDE</w:t>
      </w:r>
      <w:bookmarkEnd w:id="18"/>
    </w:p>
    <w:p w14:paraId="6F7337FB" w14:textId="310DC3C3" w:rsidR="001A092E" w:rsidRPr="001F751C" w:rsidRDefault="001A092E" w:rsidP="001A092E">
      <w:pPr>
        <w:jc w:val="both"/>
        <w:rPr>
          <w:rFonts w:ascii="Calibri" w:hAnsi="Calibri" w:cs="Calibri"/>
        </w:rPr>
      </w:pPr>
      <w:r w:rsidRPr="001F751C">
        <w:rPr>
          <w:rFonts w:ascii="Calibri" w:hAnsi="Calibri" w:cs="Calibri"/>
        </w:rPr>
        <w:t xml:space="preserve">Pri izradi ponude ponuditelj se mora pridržavati zahtjeva i uvjeta iz ovog </w:t>
      </w:r>
      <w:r w:rsidR="002B52CE">
        <w:rPr>
          <w:rFonts w:ascii="Calibri" w:hAnsi="Calibri" w:cs="Calibri"/>
        </w:rPr>
        <w:t>Zahtjeva za</w:t>
      </w:r>
      <w:r w:rsidRPr="001F751C">
        <w:rPr>
          <w:rFonts w:ascii="Calibri" w:hAnsi="Calibri" w:cs="Calibri"/>
        </w:rPr>
        <w:t xml:space="preserve"> dostavu ponud</w:t>
      </w:r>
      <w:r w:rsidR="002B52CE">
        <w:rPr>
          <w:rFonts w:ascii="Calibri" w:hAnsi="Calibri" w:cs="Calibri"/>
        </w:rPr>
        <w:t>e</w:t>
      </w:r>
      <w:r w:rsidRPr="001F751C">
        <w:rPr>
          <w:rFonts w:ascii="Calibri" w:hAnsi="Calibri" w:cs="Calibri"/>
        </w:rPr>
        <w:t xml:space="preserve"> te ne smije mijenjati ni nadopunjavati tekst istog.</w:t>
      </w:r>
    </w:p>
    <w:p w14:paraId="32377ACA" w14:textId="77777777" w:rsidR="001A092E" w:rsidRPr="001F751C" w:rsidRDefault="001A092E" w:rsidP="001A092E">
      <w:pPr>
        <w:spacing w:before="120" w:after="120"/>
        <w:jc w:val="both"/>
        <w:rPr>
          <w:rFonts w:ascii="Calibri" w:hAnsi="Calibri" w:cs="Calibri"/>
          <w:b/>
        </w:rPr>
      </w:pPr>
      <w:bookmarkStart w:id="19" w:name="_Toc383070514"/>
      <w:bookmarkStart w:id="20" w:name="_Toc383070525"/>
      <w:r w:rsidRPr="001F751C">
        <w:rPr>
          <w:rFonts w:ascii="Calibri" w:hAnsi="Calibri" w:cs="Calibri"/>
          <w:b/>
        </w:rPr>
        <w:t>Ponuda treba sadržavati slijedeće priloge:</w:t>
      </w:r>
    </w:p>
    <w:p w14:paraId="156E72B9"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popunjeni ponudbeni list (Prilog 1),</w:t>
      </w:r>
    </w:p>
    <w:p w14:paraId="4933E6CB" w14:textId="66B8F6D4"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lastRenderedPageBreak/>
        <w:t xml:space="preserve">popunjeni troškovnik (Prilog </w:t>
      </w:r>
      <w:r w:rsidR="00F16785">
        <w:rPr>
          <w:rFonts w:ascii="Calibri" w:hAnsi="Calibri" w:cs="Calibri"/>
          <w:bCs/>
        </w:rPr>
        <w:t>3</w:t>
      </w:r>
      <w:r w:rsidRPr="001F751C">
        <w:rPr>
          <w:rFonts w:ascii="Calibri" w:hAnsi="Calibri" w:cs="Calibri"/>
          <w:bCs/>
        </w:rPr>
        <w:t>),</w:t>
      </w:r>
    </w:p>
    <w:p w14:paraId="6729CD70"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dokumente kojima ponuditelj dokazuje da ne postoje razlozi isključenja, </w:t>
      </w:r>
    </w:p>
    <w:p w14:paraId="49BB3DC5"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tražene dokaze sposobnosti,</w:t>
      </w:r>
    </w:p>
    <w:p w14:paraId="5BD669E6" w14:textId="232100A8"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sve ostale dokumente koje treba sadržavati ponuda u skladu sa zahtjevima iz ovog </w:t>
      </w:r>
      <w:r w:rsidR="0025669A">
        <w:rPr>
          <w:rFonts w:ascii="Calibri" w:hAnsi="Calibri" w:cs="Calibri"/>
        </w:rPr>
        <w:t>Zahtjeva za</w:t>
      </w:r>
      <w:r w:rsidRPr="001F751C">
        <w:rPr>
          <w:rFonts w:ascii="Calibri" w:hAnsi="Calibri" w:cs="Calibri"/>
        </w:rPr>
        <w:t xml:space="preserve"> dostavu ponude.</w:t>
      </w:r>
    </w:p>
    <w:p w14:paraId="4BA9908B" w14:textId="2EFFE74F" w:rsidR="001A092E" w:rsidRPr="001F751C" w:rsidRDefault="001A092E" w:rsidP="001A092E">
      <w:pPr>
        <w:spacing w:before="120"/>
        <w:jc w:val="both"/>
        <w:rPr>
          <w:rFonts w:ascii="Calibri" w:hAnsi="Calibri" w:cs="Calibri"/>
        </w:rPr>
      </w:pPr>
      <w:bookmarkStart w:id="21" w:name="_Hlk33015413"/>
      <w:r w:rsidRPr="001F751C">
        <w:rPr>
          <w:rFonts w:ascii="Calibri" w:hAnsi="Calibri" w:cs="Calibri"/>
        </w:rPr>
        <w:t xml:space="preserve">Ponuda se do naznačenog roka </w:t>
      </w:r>
      <w:r w:rsidRPr="001B7FE6">
        <w:rPr>
          <w:rFonts w:ascii="Calibri" w:hAnsi="Calibri" w:cs="Calibri"/>
        </w:rPr>
        <w:t>iz točke 2</w:t>
      </w:r>
      <w:r w:rsidR="00057836">
        <w:rPr>
          <w:rFonts w:ascii="Calibri" w:hAnsi="Calibri" w:cs="Calibri"/>
        </w:rPr>
        <w:t>2</w:t>
      </w:r>
      <w:r w:rsidRPr="001B7FE6">
        <w:rPr>
          <w:rFonts w:ascii="Calibri" w:hAnsi="Calibri" w:cs="Calibri"/>
        </w:rPr>
        <w:t>. dostavlja:</w:t>
      </w:r>
      <w:r w:rsidRPr="001F751C">
        <w:rPr>
          <w:rFonts w:ascii="Calibri" w:hAnsi="Calibri" w:cs="Calibri"/>
        </w:rPr>
        <w:t xml:space="preserve"> </w:t>
      </w:r>
    </w:p>
    <w:p w14:paraId="431B053B" w14:textId="77777777" w:rsidR="001A092E" w:rsidRPr="001F751C" w:rsidRDefault="001A092E" w:rsidP="001A092E">
      <w:pPr>
        <w:jc w:val="both"/>
        <w:rPr>
          <w:rFonts w:ascii="Calibri" w:hAnsi="Calibri" w:cs="Calibri"/>
        </w:rPr>
      </w:pPr>
      <w:r w:rsidRPr="001F751C">
        <w:rPr>
          <w:rFonts w:ascii="Calibri" w:hAnsi="Calibri" w:cs="Calibri"/>
        </w:rPr>
        <w:t xml:space="preserve">putem mail adrese </w:t>
      </w:r>
      <w:hyperlink r:id="rId13" w:history="1">
        <w:r w:rsidRPr="001F751C">
          <w:rPr>
            <w:rStyle w:val="Hiperveza"/>
            <w:rFonts w:ascii="Calibri" w:hAnsi="Calibri" w:cs="Calibri"/>
          </w:rPr>
          <w:t>grad@zelina.hr</w:t>
        </w:r>
      </w:hyperlink>
      <w:r w:rsidRPr="001F751C">
        <w:rPr>
          <w:rFonts w:ascii="Calibri" w:hAnsi="Calibri" w:cs="Calibri"/>
        </w:rPr>
        <w:t xml:space="preserve"> kao skenirani dokument u pdf. formatu u kojem slučaju dokaz o poštivanju roka dostave ponude predstavlja izlist maila.</w:t>
      </w:r>
    </w:p>
    <w:p w14:paraId="7EA46F03" w14:textId="77777777" w:rsidR="001A092E" w:rsidRPr="001F751C" w:rsidRDefault="001A092E" w:rsidP="001A092E">
      <w:pPr>
        <w:spacing w:before="120" w:after="120"/>
        <w:jc w:val="both"/>
        <w:rPr>
          <w:rFonts w:ascii="Calibri" w:hAnsi="Calibri" w:cs="Calibri"/>
        </w:rPr>
      </w:pPr>
      <w:r w:rsidRPr="001F751C">
        <w:rPr>
          <w:rFonts w:ascii="Calibri" w:hAnsi="Calibri" w:cs="Calibri"/>
        </w:rPr>
        <w:t>U roku za dostavu ponude Ponuditelj može izmijeniti svoju ponudu, nadopuniti je ili od nje odustati.</w:t>
      </w:r>
    </w:p>
    <w:p w14:paraId="0543CA58"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14B63603"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ponude pisanom izjavom odustati od svoje dostavljene ponude. Pisana izjava se dostavlja na isti način kao i ponuda s obveznom naznakom da se radi o odustajanju od ponude.</w:t>
      </w:r>
    </w:p>
    <w:p w14:paraId="2D42D2BA"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Ponuda se ne može mijenjati ili povući nakon isteka roka za dostavu ponuda.</w:t>
      </w:r>
    </w:p>
    <w:p w14:paraId="20E690E8" w14:textId="77777777" w:rsidR="001A092E" w:rsidRPr="001F751C" w:rsidRDefault="001A092E" w:rsidP="001A092E">
      <w:pPr>
        <w:pStyle w:val="podnaslov"/>
      </w:pPr>
      <w:bookmarkStart w:id="22" w:name="_Toc372110713"/>
      <w:bookmarkEnd w:id="19"/>
      <w:bookmarkEnd w:id="20"/>
      <w:bookmarkEnd w:id="21"/>
      <w:r w:rsidRPr="001F751C">
        <w:t>DATUM, VRIJEME I MJESTO DOSTAVE PONUDA I OTVARANJA PONUDA</w:t>
      </w:r>
      <w:bookmarkStart w:id="23" w:name="_Hlk33015447"/>
      <w:bookmarkEnd w:id="22"/>
      <w:r w:rsidRPr="001F751C">
        <w:rPr>
          <w:rFonts w:cs="Calibri"/>
          <w:bCs/>
        </w:rPr>
        <w:t xml:space="preserve"> </w:t>
      </w:r>
    </w:p>
    <w:p w14:paraId="4851E08F" w14:textId="6D0E8079" w:rsidR="001A092E" w:rsidRPr="001F751C" w:rsidRDefault="001A092E" w:rsidP="001A092E">
      <w:pPr>
        <w:spacing w:before="120"/>
        <w:jc w:val="both"/>
        <w:rPr>
          <w:rFonts w:ascii="Calibri" w:hAnsi="Calibri" w:cs="Calibri"/>
          <w:b/>
        </w:rPr>
      </w:pPr>
      <w:bookmarkStart w:id="24" w:name="_Hlk163118239"/>
      <w:bookmarkEnd w:id="23"/>
      <w:r w:rsidRPr="001F751C">
        <w:rPr>
          <w:rFonts w:ascii="Calibri" w:hAnsi="Calibri" w:cs="Calibri"/>
          <w:b/>
        </w:rPr>
        <w:t xml:space="preserve">Rok za dostavu ponude je dana </w:t>
      </w:r>
      <w:r w:rsidR="008E6809" w:rsidRPr="00552276">
        <w:rPr>
          <w:rFonts w:ascii="Calibri" w:hAnsi="Calibri" w:cs="Calibri"/>
          <w:b/>
        </w:rPr>
        <w:t>2</w:t>
      </w:r>
      <w:r w:rsidR="00552276" w:rsidRPr="00552276">
        <w:rPr>
          <w:rFonts w:ascii="Calibri" w:hAnsi="Calibri" w:cs="Calibri"/>
          <w:b/>
        </w:rPr>
        <w:t>2</w:t>
      </w:r>
      <w:r w:rsidRPr="00552276">
        <w:rPr>
          <w:rFonts w:ascii="Calibri" w:hAnsi="Calibri" w:cs="Calibri"/>
          <w:b/>
        </w:rPr>
        <w:t>.</w:t>
      </w:r>
      <w:r w:rsidR="008E6809" w:rsidRPr="00552276">
        <w:rPr>
          <w:rFonts w:ascii="Calibri" w:hAnsi="Calibri" w:cs="Calibri"/>
          <w:b/>
        </w:rPr>
        <w:t>10</w:t>
      </w:r>
      <w:r w:rsidRPr="00552276">
        <w:rPr>
          <w:rFonts w:ascii="Calibri" w:hAnsi="Calibri" w:cs="Calibri"/>
          <w:b/>
        </w:rPr>
        <w:t>.202</w:t>
      </w:r>
      <w:r w:rsidR="0025669A" w:rsidRPr="00552276">
        <w:rPr>
          <w:rFonts w:ascii="Calibri" w:hAnsi="Calibri" w:cs="Calibri"/>
          <w:b/>
        </w:rPr>
        <w:t>5</w:t>
      </w:r>
      <w:r w:rsidRPr="00552276">
        <w:rPr>
          <w:rFonts w:ascii="Calibri" w:hAnsi="Calibri" w:cs="Calibri"/>
          <w:b/>
        </w:rPr>
        <w:t>. godine do 12:00 sati</w:t>
      </w:r>
      <w:r w:rsidRPr="001F751C">
        <w:rPr>
          <w:rFonts w:ascii="Calibri" w:hAnsi="Calibri" w:cs="Calibri"/>
          <w:b/>
        </w:rPr>
        <w:t xml:space="preserve"> (do navedenog roka ponuda mora biti zaprimljena kod naručitelja).</w:t>
      </w:r>
      <w:bookmarkEnd w:id="24"/>
    </w:p>
    <w:p w14:paraId="0820A458" w14:textId="77777777" w:rsidR="001A092E" w:rsidRPr="001F751C" w:rsidRDefault="001A092E" w:rsidP="001A092E">
      <w:pPr>
        <w:spacing w:before="120"/>
        <w:jc w:val="both"/>
        <w:rPr>
          <w:rFonts w:ascii="Calibri" w:hAnsi="Calibri" w:cs="Calibri"/>
        </w:rPr>
      </w:pPr>
      <w:r w:rsidRPr="001F751C">
        <w:rPr>
          <w:rFonts w:ascii="Calibri" w:hAnsi="Calibri" w:cs="Calibri"/>
        </w:rPr>
        <w:t xml:space="preserve">Otvaranje ponuda obavlja se po isteku roka za dostavu ponuda. </w:t>
      </w:r>
    </w:p>
    <w:p w14:paraId="674D8800" w14:textId="77777777" w:rsidR="001A092E" w:rsidRPr="001F751C" w:rsidRDefault="001A092E" w:rsidP="001A092E">
      <w:pPr>
        <w:jc w:val="both"/>
        <w:rPr>
          <w:rFonts w:ascii="Calibri" w:hAnsi="Calibri" w:cs="Calibri"/>
        </w:rPr>
      </w:pPr>
      <w:r w:rsidRPr="001F751C">
        <w:rPr>
          <w:rFonts w:ascii="Calibri" w:hAnsi="Calibri" w:cs="Calibri"/>
        </w:rPr>
        <w:t xml:space="preserve">Otvaranje ponuda neće biti javno. </w:t>
      </w:r>
    </w:p>
    <w:p w14:paraId="24676582" w14:textId="77777777" w:rsidR="001A092E" w:rsidRPr="001F751C" w:rsidRDefault="001A092E" w:rsidP="001A092E">
      <w:pPr>
        <w:pStyle w:val="podnaslov"/>
        <w:rPr>
          <w:rFonts w:cs="Calibri"/>
        </w:rPr>
      </w:pPr>
      <w:r w:rsidRPr="001F751C">
        <w:rPr>
          <w:rFonts w:cs="Calibri"/>
        </w:rPr>
        <w:t>DONOŠENJE ODLUKE O ODABIRU ILI PONIŠTENJU</w:t>
      </w:r>
    </w:p>
    <w:p w14:paraId="2DADE938" w14:textId="77777777" w:rsidR="001A092E" w:rsidRPr="001F751C" w:rsidRDefault="001A092E" w:rsidP="001A092E">
      <w:pPr>
        <w:jc w:val="both"/>
        <w:rPr>
          <w:rFonts w:ascii="Calibri" w:hAnsi="Calibri" w:cs="Calibri"/>
        </w:rPr>
      </w:pPr>
      <w:r w:rsidRPr="001F751C">
        <w:rPr>
          <w:rFonts w:ascii="Calibri" w:hAnsi="Calibri" w:cs="Calibri"/>
        </w:rPr>
        <w:t>Za donošenje odluke o odabiru najpovoljnije ponude dovoljna je jedna prihvatljiva ponuda.</w:t>
      </w:r>
    </w:p>
    <w:p w14:paraId="03D8DDA4" w14:textId="77777777" w:rsidR="001A092E" w:rsidRPr="001F751C" w:rsidRDefault="001A092E" w:rsidP="001A092E">
      <w:pPr>
        <w:jc w:val="both"/>
        <w:rPr>
          <w:rFonts w:ascii="Calibri" w:hAnsi="Calibri" w:cs="Calibri"/>
        </w:rPr>
      </w:pPr>
      <w:r w:rsidRPr="001F751C">
        <w:rPr>
          <w:rFonts w:ascii="Calibri" w:hAnsi="Calibri" w:cs="Calibri"/>
        </w:rPr>
        <w:t xml:space="preserve">Naručitelj će poništiti postupak nabave te bez odgode donijeti Odluku o poništenju ako: </w:t>
      </w:r>
    </w:p>
    <w:p w14:paraId="31BB9D51" w14:textId="78979ABC"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 xml:space="preserve">postanu poznate okolnosti zbog kojih ne bi došlo do pokretanja postupka nabave da su bile poznate prije slanja </w:t>
      </w:r>
      <w:r w:rsidR="0025669A">
        <w:rPr>
          <w:rFonts w:ascii="Calibri" w:hAnsi="Calibri" w:cs="Calibri"/>
        </w:rPr>
        <w:t>Zahtjeva</w:t>
      </w:r>
      <w:r w:rsidRPr="001F751C">
        <w:rPr>
          <w:rFonts w:ascii="Calibri" w:hAnsi="Calibri" w:cs="Calibri"/>
        </w:rPr>
        <w:t>,</w:t>
      </w:r>
    </w:p>
    <w:p w14:paraId="058F03DF" w14:textId="5AE18A65"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 xml:space="preserve">postanu poznate okolnosti zbog kojih bi došlo do sadržajno bitno drugačijeg </w:t>
      </w:r>
      <w:r w:rsidR="0025669A">
        <w:rPr>
          <w:rFonts w:ascii="Calibri" w:hAnsi="Calibri" w:cs="Calibri"/>
        </w:rPr>
        <w:t>Zahtjeva</w:t>
      </w:r>
      <w:r w:rsidRPr="001F751C">
        <w:rPr>
          <w:rFonts w:ascii="Calibri" w:hAnsi="Calibri" w:cs="Calibri"/>
        </w:rPr>
        <w:t xml:space="preserve"> da su bile poznate prije slanja </w:t>
      </w:r>
      <w:r w:rsidR="0025669A">
        <w:rPr>
          <w:rFonts w:ascii="Calibri" w:hAnsi="Calibri" w:cs="Calibri"/>
        </w:rPr>
        <w:t>Zahtjeva</w:t>
      </w:r>
      <w:r w:rsidRPr="001F751C">
        <w:rPr>
          <w:rFonts w:ascii="Calibri" w:hAnsi="Calibri" w:cs="Calibri"/>
        </w:rPr>
        <w:t>,</w:t>
      </w:r>
    </w:p>
    <w:p w14:paraId="5A943483"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nije pristigla nijedna ponuda,</w:t>
      </w:r>
    </w:p>
    <w:p w14:paraId="02AF6FC4"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nakon odbijanja ponuda ne preostane nijedna valjana ponuda,</w:t>
      </w:r>
    </w:p>
    <w:p w14:paraId="1F5F747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najpovoljnije ponude veća od procijenjene vrijednosti nabave, a manja od pragova za javne nabave male vrijednosti, osim ako Naručitelj ima ili će imati osigurana sredstva,</w:t>
      </w:r>
    </w:p>
    <w:p w14:paraId="2C02DC69"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valjanih ponuda u postupku jednostavne nabave jednaka ili veća od pragova za nabavu male vrijednosti.</w:t>
      </w:r>
    </w:p>
    <w:p w14:paraId="7E10583D" w14:textId="77777777" w:rsidR="001A092E" w:rsidRPr="001F751C" w:rsidRDefault="001A092E" w:rsidP="001A092E">
      <w:pPr>
        <w:jc w:val="both"/>
        <w:rPr>
          <w:rFonts w:ascii="Calibri" w:hAnsi="Calibri" w:cs="Calibri"/>
        </w:rPr>
      </w:pPr>
    </w:p>
    <w:tbl>
      <w:tblPr>
        <w:tblW w:w="0" w:type="auto"/>
        <w:tblInd w:w="4219" w:type="dxa"/>
        <w:tblLook w:val="04A0" w:firstRow="1" w:lastRow="0" w:firstColumn="1" w:lastColumn="0" w:noHBand="0" w:noVBand="1"/>
      </w:tblPr>
      <w:tblGrid>
        <w:gridCol w:w="5069"/>
      </w:tblGrid>
      <w:tr w:rsidR="007D1DC1" w:rsidRPr="007D1DC1" w14:paraId="60764D5F" w14:textId="77777777" w:rsidTr="00561A24">
        <w:tc>
          <w:tcPr>
            <w:tcW w:w="5069" w:type="dxa"/>
            <w:vAlign w:val="center"/>
            <w:hideMark/>
          </w:tcPr>
          <w:p w14:paraId="67772293" w14:textId="099F2FF1" w:rsidR="007D1DC1" w:rsidRPr="007D1DC1" w:rsidRDefault="00552276" w:rsidP="007D1DC1">
            <w:pPr>
              <w:spacing w:after="0" w:line="240" w:lineRule="auto"/>
              <w:jc w:val="center"/>
              <w:rPr>
                <w:rFonts w:eastAsia="Times New Roman" w:cstheme="minorHAnsi"/>
                <w:b/>
                <w:lang w:eastAsia="hr-HR"/>
              </w:rPr>
            </w:pPr>
            <w:r>
              <w:rPr>
                <w:rFonts w:eastAsia="Times New Roman" w:cstheme="minorHAnsi"/>
                <w:b/>
                <w:lang w:eastAsia="hr-HR"/>
              </w:rPr>
              <w:t>PROČELNIK</w:t>
            </w:r>
            <w:r w:rsidR="007D1DC1" w:rsidRPr="007D1DC1">
              <w:rPr>
                <w:rFonts w:eastAsia="Times New Roman" w:cstheme="minorHAnsi"/>
                <w:b/>
                <w:lang w:eastAsia="hr-HR"/>
              </w:rPr>
              <w:t>:</w:t>
            </w:r>
          </w:p>
        </w:tc>
      </w:tr>
      <w:tr w:rsidR="007D1DC1" w:rsidRPr="007D1DC1" w14:paraId="0437F019" w14:textId="77777777" w:rsidTr="00561A24">
        <w:trPr>
          <w:trHeight w:val="364"/>
        </w:trPr>
        <w:tc>
          <w:tcPr>
            <w:tcW w:w="5069" w:type="dxa"/>
            <w:vAlign w:val="center"/>
            <w:hideMark/>
          </w:tcPr>
          <w:p w14:paraId="35832BE6" w14:textId="4FB6CBF6" w:rsidR="007D1DC1" w:rsidRPr="007D1DC1" w:rsidRDefault="00552276" w:rsidP="007D1DC1">
            <w:pPr>
              <w:spacing w:after="0" w:line="240" w:lineRule="auto"/>
              <w:jc w:val="center"/>
              <w:rPr>
                <w:rFonts w:eastAsia="Times New Roman" w:cstheme="minorHAnsi"/>
                <w:b/>
                <w:lang w:eastAsia="hr-HR"/>
              </w:rPr>
            </w:pPr>
            <w:r>
              <w:rPr>
                <w:rFonts w:eastAsia="Times New Roman" w:cstheme="minorHAnsi"/>
                <w:b/>
                <w:lang w:eastAsia="hr-HR"/>
              </w:rPr>
              <w:t>Dragutin Mahnet, dipl. iur.</w:t>
            </w:r>
            <w:r w:rsidR="00D66E35">
              <w:rPr>
                <w:rFonts w:eastAsia="Times New Roman" w:cstheme="minorHAnsi"/>
                <w:b/>
                <w:lang w:eastAsia="hr-HR"/>
              </w:rPr>
              <w:t>, v.r.</w:t>
            </w:r>
          </w:p>
        </w:tc>
      </w:tr>
    </w:tbl>
    <w:p w14:paraId="2C8A305D" w14:textId="77777777" w:rsidR="002B5F46" w:rsidRPr="001F751C" w:rsidRDefault="001A092E" w:rsidP="002B5F46">
      <w:pPr>
        <w:jc w:val="right"/>
        <w:rPr>
          <w:rFonts w:ascii="Calibri" w:hAnsi="Calibri" w:cs="Calibri"/>
          <w:b/>
        </w:rPr>
      </w:pPr>
      <w:r w:rsidRPr="001F751C">
        <w:rPr>
          <w:rFonts w:ascii="Calibri" w:hAnsi="Calibri" w:cs="Calibri"/>
          <w:b/>
        </w:rPr>
        <w:br w:type="page"/>
      </w:r>
      <w:r w:rsidR="002B5F46" w:rsidRPr="001F751C">
        <w:rPr>
          <w:rFonts w:ascii="Calibri" w:hAnsi="Calibri" w:cs="Calibri"/>
          <w:b/>
        </w:rPr>
        <w:lastRenderedPageBreak/>
        <w:t>Prilog 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75"/>
        <w:gridCol w:w="2469"/>
        <w:gridCol w:w="2456"/>
      </w:tblGrid>
      <w:tr w:rsidR="002B5F46" w:rsidRPr="001F751C" w14:paraId="6B48BCFE" w14:textId="77777777" w:rsidTr="00561A24">
        <w:trPr>
          <w:trHeight w:val="251"/>
        </w:trPr>
        <w:tc>
          <w:tcPr>
            <w:tcW w:w="4775" w:type="dxa"/>
            <w:shd w:val="clear" w:color="auto" w:fill="DAE9F7"/>
          </w:tcPr>
          <w:p w14:paraId="4C6E2DA3" w14:textId="77777777" w:rsidR="002B5F46" w:rsidRPr="001F751C" w:rsidRDefault="002B5F46" w:rsidP="00561A24">
            <w:pPr>
              <w:spacing w:before="120" w:after="120" w:line="220" w:lineRule="atLeast"/>
              <w:jc w:val="both"/>
              <w:rPr>
                <w:rFonts w:ascii="Calibri" w:hAnsi="Calibri" w:cs="Calibri"/>
                <w:bCs/>
                <w:caps/>
              </w:rPr>
            </w:pPr>
            <w:r w:rsidRPr="001F751C">
              <w:rPr>
                <w:rFonts w:ascii="Calibri" w:hAnsi="Calibri" w:cs="Calibri"/>
                <w:b/>
                <w:bCs/>
                <w:caps/>
              </w:rPr>
              <w:br w:type="page"/>
            </w:r>
            <w:r w:rsidRPr="001F751C">
              <w:rPr>
                <w:rFonts w:ascii="Calibri" w:hAnsi="Calibri" w:cs="Calibri"/>
                <w:bCs/>
                <w:caps/>
              </w:rPr>
              <w:t xml:space="preserve">NARUČITELJ: </w:t>
            </w:r>
          </w:p>
        </w:tc>
        <w:tc>
          <w:tcPr>
            <w:tcW w:w="4925" w:type="dxa"/>
            <w:gridSpan w:val="2"/>
            <w:shd w:val="clear" w:color="auto" w:fill="DAE9F7"/>
          </w:tcPr>
          <w:p w14:paraId="39D9957D" w14:textId="77777777" w:rsidR="002B5F46" w:rsidRPr="001F751C" w:rsidRDefault="002B5F46" w:rsidP="00561A24">
            <w:pPr>
              <w:spacing w:before="120" w:after="120" w:line="220" w:lineRule="atLeast"/>
              <w:jc w:val="both"/>
              <w:rPr>
                <w:rFonts w:ascii="Calibri" w:hAnsi="Calibri" w:cs="Calibri"/>
                <w:bCs/>
                <w:caps/>
              </w:rPr>
            </w:pPr>
            <w:r w:rsidRPr="001F751C">
              <w:rPr>
                <w:rFonts w:ascii="Calibri" w:hAnsi="Calibri" w:cs="Calibri"/>
                <w:bCs/>
                <w:caps/>
              </w:rPr>
              <w:t>PREDMET NABAVE:</w:t>
            </w:r>
          </w:p>
        </w:tc>
      </w:tr>
      <w:tr w:rsidR="002B5F46" w:rsidRPr="001F751C" w14:paraId="28F733D6" w14:textId="77777777" w:rsidTr="00561A24">
        <w:trPr>
          <w:trHeight w:val="584"/>
        </w:trPr>
        <w:tc>
          <w:tcPr>
            <w:tcW w:w="4775" w:type="dxa"/>
            <w:shd w:val="clear" w:color="auto" w:fill="DAE9F7"/>
          </w:tcPr>
          <w:p w14:paraId="60873B48"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Grad Sveti Ivan Zelina</w:t>
            </w:r>
          </w:p>
          <w:p w14:paraId="3EFA1F49"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 xml:space="preserve">Trg Ante Starčevića 12 </w:t>
            </w:r>
          </w:p>
          <w:p w14:paraId="1C8EFD1A" w14:textId="77777777" w:rsidR="002B5F46" w:rsidRPr="001F751C" w:rsidRDefault="002B5F46" w:rsidP="00561A24">
            <w:pPr>
              <w:spacing w:before="60" w:after="60" w:line="220" w:lineRule="atLeast"/>
              <w:jc w:val="both"/>
              <w:rPr>
                <w:rFonts w:ascii="Calibri" w:hAnsi="Calibri" w:cs="Calibri"/>
                <w:bCs/>
              </w:rPr>
            </w:pPr>
            <w:r w:rsidRPr="001F751C">
              <w:rPr>
                <w:rFonts w:ascii="Calibri" w:hAnsi="Calibri" w:cs="Calibri"/>
                <w:bCs/>
              </w:rPr>
              <w:t>10380 Sveti Ivan Zelina</w:t>
            </w:r>
          </w:p>
        </w:tc>
        <w:tc>
          <w:tcPr>
            <w:tcW w:w="4925" w:type="dxa"/>
            <w:gridSpan w:val="2"/>
            <w:shd w:val="clear" w:color="auto" w:fill="DAE9F7"/>
          </w:tcPr>
          <w:p w14:paraId="5A2706FF" w14:textId="77777777" w:rsidR="001B7FE6" w:rsidRPr="001B7FE6" w:rsidRDefault="001B7FE6" w:rsidP="001B7FE6">
            <w:pPr>
              <w:widowControl w:val="0"/>
              <w:rPr>
                <w:rFonts w:ascii="Calibri" w:hAnsi="Calibri" w:cs="Calibri"/>
              </w:rPr>
            </w:pPr>
            <w:r w:rsidRPr="001B7FE6">
              <w:rPr>
                <w:rFonts w:eastAsia="Calibri" w:cstheme="minorHAnsi"/>
              </w:rPr>
              <w:t>Nabava, dostava i ugradnja obavijesnih ploča „Grad Sveti Ivan Zelina – prijatelj djece“</w:t>
            </w:r>
          </w:p>
          <w:p w14:paraId="34909029" w14:textId="3E22DA8C" w:rsidR="002B5F46" w:rsidRPr="003158D2" w:rsidRDefault="002B5F46" w:rsidP="00561A24">
            <w:pPr>
              <w:spacing w:before="120" w:after="120" w:line="220" w:lineRule="atLeast"/>
              <w:jc w:val="both"/>
              <w:rPr>
                <w:rFonts w:ascii="Calibri" w:hAnsi="Calibri" w:cs="Calibri"/>
              </w:rPr>
            </w:pPr>
          </w:p>
        </w:tc>
      </w:tr>
      <w:tr w:rsidR="002B5F46" w:rsidRPr="001F751C" w14:paraId="5AA7ABBC" w14:textId="77777777" w:rsidTr="00561A24">
        <w:trPr>
          <w:trHeight w:val="194"/>
        </w:trPr>
        <w:tc>
          <w:tcPr>
            <w:tcW w:w="9700" w:type="dxa"/>
            <w:gridSpan w:val="3"/>
          </w:tcPr>
          <w:p w14:paraId="2E8C6266" w14:textId="77777777" w:rsidR="002B5F46" w:rsidRPr="001F751C" w:rsidRDefault="002B5F46" w:rsidP="00561A24">
            <w:pPr>
              <w:spacing w:line="220" w:lineRule="atLeast"/>
              <w:jc w:val="both"/>
              <w:rPr>
                <w:rFonts w:ascii="Calibri" w:hAnsi="Calibri" w:cs="Calibri"/>
                <w:b/>
                <w:bCs/>
              </w:rPr>
            </w:pPr>
          </w:p>
        </w:tc>
      </w:tr>
      <w:tr w:rsidR="002B5F46" w:rsidRPr="001F751C" w14:paraId="1CDB34B7" w14:textId="77777777" w:rsidTr="00561A24">
        <w:trPr>
          <w:trHeight w:val="90"/>
        </w:trPr>
        <w:tc>
          <w:tcPr>
            <w:tcW w:w="9700" w:type="dxa"/>
            <w:gridSpan w:val="3"/>
          </w:tcPr>
          <w:p w14:paraId="6D742C7A" w14:textId="77777777" w:rsidR="002B5F46" w:rsidRPr="001F751C" w:rsidRDefault="002B5F46" w:rsidP="00561A24">
            <w:pPr>
              <w:spacing w:before="120" w:after="120" w:line="220" w:lineRule="atLeast"/>
              <w:jc w:val="center"/>
              <w:rPr>
                <w:rFonts w:ascii="Calibri" w:hAnsi="Calibri" w:cs="Calibri"/>
                <w:b/>
              </w:rPr>
            </w:pPr>
            <w:r w:rsidRPr="001F751C">
              <w:rPr>
                <w:rFonts w:ascii="Calibri" w:hAnsi="Calibri" w:cs="Calibri"/>
                <w:b/>
              </w:rPr>
              <w:t>PONUDBENI LIST</w:t>
            </w:r>
          </w:p>
        </w:tc>
      </w:tr>
      <w:tr w:rsidR="002B5F46" w:rsidRPr="001F751C" w14:paraId="39850128" w14:textId="77777777" w:rsidTr="00561A24">
        <w:trPr>
          <w:trHeight w:val="90"/>
        </w:trPr>
        <w:tc>
          <w:tcPr>
            <w:tcW w:w="9700" w:type="dxa"/>
            <w:gridSpan w:val="3"/>
          </w:tcPr>
          <w:p w14:paraId="208215A4" w14:textId="77777777" w:rsidR="002B5F46" w:rsidRPr="001F751C" w:rsidRDefault="002B5F46" w:rsidP="00561A24">
            <w:pPr>
              <w:spacing w:before="60" w:after="60" w:line="220" w:lineRule="atLeast"/>
              <w:jc w:val="both"/>
              <w:rPr>
                <w:rFonts w:ascii="Calibri" w:hAnsi="Calibri" w:cs="Calibri"/>
                <w:b/>
                <w:bCs/>
              </w:rPr>
            </w:pPr>
            <w:r w:rsidRPr="001F751C">
              <w:rPr>
                <w:rFonts w:ascii="Calibri" w:eastAsia="Calibri" w:hAnsi="Calibri" w:cs="Calibri"/>
                <w:b/>
                <w:bCs/>
                <w:iCs/>
                <w:color w:val="000000"/>
              </w:rPr>
              <w:t>PODACI O PONUDITELJU</w:t>
            </w:r>
          </w:p>
        </w:tc>
      </w:tr>
      <w:tr w:rsidR="002B5F46" w:rsidRPr="001F751C" w14:paraId="146D38BE" w14:textId="77777777" w:rsidTr="00561A24">
        <w:trPr>
          <w:trHeight w:val="90"/>
        </w:trPr>
        <w:tc>
          <w:tcPr>
            <w:tcW w:w="4775" w:type="dxa"/>
          </w:tcPr>
          <w:p w14:paraId="3E8A276F"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Zajednica gospodarskih subjekata</w:t>
            </w:r>
          </w:p>
        </w:tc>
        <w:tc>
          <w:tcPr>
            <w:tcW w:w="2469" w:type="dxa"/>
          </w:tcPr>
          <w:p w14:paraId="5517A73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0777A7CE"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13F6D1CC" w14:textId="77777777" w:rsidTr="00561A24">
        <w:trPr>
          <w:trHeight w:val="90"/>
        </w:trPr>
        <w:tc>
          <w:tcPr>
            <w:tcW w:w="4775" w:type="dxa"/>
          </w:tcPr>
          <w:p w14:paraId="3D269FA0"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Naziv Ponuditelja/članova zajednice ponuditelja uz napomenu koji je gospodarski subjekt ovlašten za komunikaciju s Naručiteljem</w:t>
            </w:r>
          </w:p>
        </w:tc>
        <w:tc>
          <w:tcPr>
            <w:tcW w:w="4925" w:type="dxa"/>
            <w:gridSpan w:val="2"/>
          </w:tcPr>
          <w:p w14:paraId="0DC6855C" w14:textId="77777777" w:rsidR="002B5F46" w:rsidRPr="001F751C" w:rsidRDefault="002B5F46" w:rsidP="00561A24">
            <w:pPr>
              <w:spacing w:before="60" w:after="60" w:line="220" w:lineRule="atLeast"/>
              <w:jc w:val="both"/>
              <w:rPr>
                <w:rFonts w:ascii="Calibri" w:hAnsi="Calibri" w:cs="Calibri"/>
              </w:rPr>
            </w:pPr>
          </w:p>
        </w:tc>
      </w:tr>
      <w:tr w:rsidR="002B5F46" w:rsidRPr="001F751C" w14:paraId="32ED3BB6" w14:textId="77777777" w:rsidTr="00561A24">
        <w:trPr>
          <w:trHeight w:val="90"/>
        </w:trPr>
        <w:tc>
          <w:tcPr>
            <w:tcW w:w="4775" w:type="dxa"/>
          </w:tcPr>
          <w:p w14:paraId="7EDB3B80"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Sjedište Ponuditelja/članova zajednice uz napomenu sjedišta gospodarskog subjekta ovlaštenog za komunikaciju s Naručiteljem</w:t>
            </w:r>
          </w:p>
        </w:tc>
        <w:tc>
          <w:tcPr>
            <w:tcW w:w="4925" w:type="dxa"/>
            <w:gridSpan w:val="2"/>
          </w:tcPr>
          <w:p w14:paraId="3B8686C6" w14:textId="77777777" w:rsidR="002B5F46" w:rsidRPr="001F751C" w:rsidRDefault="002B5F46" w:rsidP="00561A24">
            <w:pPr>
              <w:spacing w:before="60" w:after="60" w:line="220" w:lineRule="atLeast"/>
              <w:jc w:val="both"/>
              <w:rPr>
                <w:rFonts w:ascii="Calibri" w:hAnsi="Calibri" w:cs="Calibri"/>
              </w:rPr>
            </w:pPr>
          </w:p>
        </w:tc>
      </w:tr>
      <w:tr w:rsidR="002B5F46" w:rsidRPr="001F751C" w14:paraId="6A395BF0" w14:textId="77777777" w:rsidTr="00561A24">
        <w:trPr>
          <w:trHeight w:val="90"/>
        </w:trPr>
        <w:tc>
          <w:tcPr>
            <w:tcW w:w="4775" w:type="dxa"/>
          </w:tcPr>
          <w:p w14:paraId="52189087"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 xml:space="preserve">OIB (ili nacionalni identifikacijski broj prema zemlji sjedišta gospodarskog subjekta, ako je primjenjivo) </w:t>
            </w:r>
          </w:p>
        </w:tc>
        <w:tc>
          <w:tcPr>
            <w:tcW w:w="4925" w:type="dxa"/>
            <w:gridSpan w:val="2"/>
          </w:tcPr>
          <w:p w14:paraId="136D7BF7" w14:textId="77777777" w:rsidR="002B5F46" w:rsidRPr="001F751C" w:rsidRDefault="002B5F46" w:rsidP="00561A24">
            <w:pPr>
              <w:spacing w:before="60" w:after="60" w:line="220" w:lineRule="atLeast"/>
              <w:jc w:val="both"/>
              <w:rPr>
                <w:rFonts w:ascii="Calibri" w:hAnsi="Calibri" w:cs="Calibri"/>
              </w:rPr>
            </w:pPr>
          </w:p>
        </w:tc>
      </w:tr>
      <w:tr w:rsidR="002B5F46" w:rsidRPr="001F751C" w14:paraId="36FDB6DB" w14:textId="77777777" w:rsidTr="00561A24">
        <w:trPr>
          <w:trHeight w:val="90"/>
        </w:trPr>
        <w:tc>
          <w:tcPr>
            <w:tcW w:w="4775" w:type="dxa"/>
          </w:tcPr>
          <w:p w14:paraId="358902A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Broj računa (IBAN)</w:t>
            </w:r>
          </w:p>
        </w:tc>
        <w:tc>
          <w:tcPr>
            <w:tcW w:w="4925" w:type="dxa"/>
            <w:gridSpan w:val="2"/>
          </w:tcPr>
          <w:p w14:paraId="64374277" w14:textId="77777777" w:rsidR="002B5F46" w:rsidRPr="001F751C" w:rsidRDefault="002B5F46" w:rsidP="00561A24">
            <w:pPr>
              <w:spacing w:before="60" w:after="60" w:line="220" w:lineRule="atLeast"/>
              <w:jc w:val="both"/>
              <w:rPr>
                <w:rFonts w:ascii="Calibri" w:hAnsi="Calibri" w:cs="Calibri"/>
              </w:rPr>
            </w:pPr>
          </w:p>
        </w:tc>
      </w:tr>
      <w:tr w:rsidR="002B5F46" w:rsidRPr="001F751C" w14:paraId="334C604A" w14:textId="77777777" w:rsidTr="00561A24">
        <w:trPr>
          <w:trHeight w:val="90"/>
        </w:trPr>
        <w:tc>
          <w:tcPr>
            <w:tcW w:w="4775" w:type="dxa"/>
          </w:tcPr>
          <w:p w14:paraId="3E5CD16A"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 xml:space="preserve">Navod o tome je li ponuditelj u sustavu PDV-a </w:t>
            </w:r>
          </w:p>
        </w:tc>
        <w:tc>
          <w:tcPr>
            <w:tcW w:w="2469" w:type="dxa"/>
          </w:tcPr>
          <w:p w14:paraId="09DAB1E4"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25E73E43"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022FE3BD" w14:textId="77777777" w:rsidTr="00561A24">
        <w:trPr>
          <w:trHeight w:val="90"/>
        </w:trPr>
        <w:tc>
          <w:tcPr>
            <w:tcW w:w="4775" w:type="dxa"/>
          </w:tcPr>
          <w:p w14:paraId="1416C97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Adresa e-pošte</w:t>
            </w:r>
          </w:p>
        </w:tc>
        <w:tc>
          <w:tcPr>
            <w:tcW w:w="4925" w:type="dxa"/>
            <w:gridSpan w:val="2"/>
          </w:tcPr>
          <w:p w14:paraId="493B476C"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1FC1C95A" w14:textId="77777777" w:rsidTr="00561A24">
        <w:trPr>
          <w:trHeight w:val="90"/>
        </w:trPr>
        <w:tc>
          <w:tcPr>
            <w:tcW w:w="4775" w:type="dxa"/>
          </w:tcPr>
          <w:p w14:paraId="0240738D"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Kontakt osoba ponuditelja</w:t>
            </w:r>
          </w:p>
        </w:tc>
        <w:tc>
          <w:tcPr>
            <w:tcW w:w="4925" w:type="dxa"/>
            <w:gridSpan w:val="2"/>
          </w:tcPr>
          <w:p w14:paraId="7D9D89F0"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0CD178B" w14:textId="77777777" w:rsidTr="00561A24">
        <w:trPr>
          <w:trHeight w:val="90"/>
        </w:trPr>
        <w:tc>
          <w:tcPr>
            <w:tcW w:w="4775" w:type="dxa"/>
          </w:tcPr>
          <w:p w14:paraId="685635C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Broj telefona</w:t>
            </w:r>
          </w:p>
        </w:tc>
        <w:tc>
          <w:tcPr>
            <w:tcW w:w="4925" w:type="dxa"/>
            <w:gridSpan w:val="2"/>
          </w:tcPr>
          <w:p w14:paraId="4E59A99F"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FF3FAC7" w14:textId="77777777" w:rsidTr="00561A24">
        <w:trPr>
          <w:trHeight w:val="90"/>
        </w:trPr>
        <w:tc>
          <w:tcPr>
            <w:tcW w:w="4775" w:type="dxa"/>
          </w:tcPr>
          <w:p w14:paraId="370D2715"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Sudjelovanje podugovaratelja</w:t>
            </w:r>
          </w:p>
        </w:tc>
        <w:tc>
          <w:tcPr>
            <w:tcW w:w="2469" w:type="dxa"/>
          </w:tcPr>
          <w:p w14:paraId="0EA12693"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DA</w:t>
            </w:r>
          </w:p>
        </w:tc>
        <w:tc>
          <w:tcPr>
            <w:tcW w:w="2456" w:type="dxa"/>
          </w:tcPr>
          <w:p w14:paraId="575195F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NE</w:t>
            </w:r>
          </w:p>
        </w:tc>
      </w:tr>
      <w:tr w:rsidR="002B5F46" w:rsidRPr="001F751C" w14:paraId="5C52837A" w14:textId="77777777" w:rsidTr="00561A24">
        <w:trPr>
          <w:trHeight w:val="90"/>
        </w:trPr>
        <w:tc>
          <w:tcPr>
            <w:tcW w:w="9700" w:type="dxa"/>
            <w:gridSpan w:val="3"/>
          </w:tcPr>
          <w:p w14:paraId="7DE88566" w14:textId="77777777" w:rsidR="002B5F46" w:rsidRPr="001F751C" w:rsidRDefault="002B5F46" w:rsidP="00561A24">
            <w:pPr>
              <w:spacing w:before="60" w:after="60" w:line="220" w:lineRule="atLeast"/>
              <w:rPr>
                <w:rFonts w:ascii="Calibri" w:hAnsi="Calibri" w:cs="Calibri"/>
              </w:rPr>
            </w:pPr>
            <w:r w:rsidRPr="001F751C">
              <w:rPr>
                <w:rFonts w:ascii="Calibri" w:eastAsia="Calibri" w:hAnsi="Calibri" w:cs="Calibri"/>
                <w:b/>
                <w:bCs/>
              </w:rPr>
              <w:t>PODACI PONUDE</w:t>
            </w:r>
          </w:p>
        </w:tc>
      </w:tr>
      <w:tr w:rsidR="002B5F46" w:rsidRPr="001F751C" w14:paraId="6C5AFB23" w14:textId="77777777" w:rsidTr="00561A24">
        <w:trPr>
          <w:trHeight w:val="90"/>
        </w:trPr>
        <w:tc>
          <w:tcPr>
            <w:tcW w:w="4775" w:type="dxa"/>
          </w:tcPr>
          <w:p w14:paraId="648ACF09"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Oznaka ponude</w:t>
            </w:r>
          </w:p>
        </w:tc>
        <w:tc>
          <w:tcPr>
            <w:tcW w:w="4925" w:type="dxa"/>
            <w:gridSpan w:val="2"/>
          </w:tcPr>
          <w:p w14:paraId="3C3585CE" w14:textId="77777777" w:rsidR="002B5F46" w:rsidRPr="001F751C" w:rsidRDefault="002B5F46" w:rsidP="00561A24">
            <w:pPr>
              <w:spacing w:before="60" w:after="60" w:line="220" w:lineRule="atLeast"/>
              <w:rPr>
                <w:rFonts w:ascii="Calibri" w:eastAsia="Calibri" w:hAnsi="Calibri" w:cs="Calibri"/>
              </w:rPr>
            </w:pPr>
          </w:p>
        </w:tc>
      </w:tr>
      <w:tr w:rsidR="002B5F46" w:rsidRPr="001F751C" w14:paraId="2945CCB8" w14:textId="77777777" w:rsidTr="00561A24">
        <w:trPr>
          <w:trHeight w:val="90"/>
        </w:trPr>
        <w:tc>
          <w:tcPr>
            <w:tcW w:w="4775" w:type="dxa"/>
          </w:tcPr>
          <w:p w14:paraId="79615C9B" w14:textId="77777777" w:rsidR="002B5F46" w:rsidRPr="001F751C" w:rsidRDefault="002B5F46" w:rsidP="00561A24">
            <w:pPr>
              <w:spacing w:before="60" w:after="60" w:line="220" w:lineRule="atLeast"/>
              <w:jc w:val="both"/>
              <w:rPr>
                <w:rFonts w:ascii="Calibri" w:eastAsia="Calibri" w:hAnsi="Calibri" w:cs="Calibri"/>
              </w:rPr>
            </w:pPr>
            <w:r w:rsidRPr="001F751C">
              <w:rPr>
                <w:rFonts w:ascii="Calibri" w:eastAsia="Calibri" w:hAnsi="Calibri" w:cs="Calibri"/>
              </w:rPr>
              <w:t>Rok valjanosti ponude</w:t>
            </w:r>
          </w:p>
        </w:tc>
        <w:tc>
          <w:tcPr>
            <w:tcW w:w="4925" w:type="dxa"/>
            <w:gridSpan w:val="2"/>
          </w:tcPr>
          <w:p w14:paraId="272A9FEB"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59073C74" w14:textId="77777777" w:rsidTr="00561A24">
        <w:trPr>
          <w:trHeight w:val="90"/>
        </w:trPr>
        <w:tc>
          <w:tcPr>
            <w:tcW w:w="4775" w:type="dxa"/>
          </w:tcPr>
          <w:p w14:paraId="75CB7A38"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Cijena ponude bez PDV-a</w:t>
            </w:r>
          </w:p>
        </w:tc>
        <w:tc>
          <w:tcPr>
            <w:tcW w:w="4925" w:type="dxa"/>
            <w:gridSpan w:val="2"/>
          </w:tcPr>
          <w:p w14:paraId="1A1CAC35"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274FE247" w14:textId="77777777" w:rsidTr="00561A24">
        <w:trPr>
          <w:trHeight w:val="90"/>
        </w:trPr>
        <w:tc>
          <w:tcPr>
            <w:tcW w:w="4775" w:type="dxa"/>
          </w:tcPr>
          <w:p w14:paraId="05A707C2"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PDV</w:t>
            </w:r>
          </w:p>
        </w:tc>
        <w:tc>
          <w:tcPr>
            <w:tcW w:w="4925" w:type="dxa"/>
            <w:gridSpan w:val="2"/>
          </w:tcPr>
          <w:p w14:paraId="73E15A3E"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DCEB76F" w14:textId="77777777" w:rsidTr="00561A24">
        <w:trPr>
          <w:trHeight w:val="90"/>
        </w:trPr>
        <w:tc>
          <w:tcPr>
            <w:tcW w:w="4775" w:type="dxa"/>
          </w:tcPr>
          <w:p w14:paraId="3EA88B0B" w14:textId="77777777" w:rsidR="002B5F46" w:rsidRPr="001F751C" w:rsidRDefault="002B5F46" w:rsidP="00561A24">
            <w:pPr>
              <w:spacing w:before="60" w:after="60" w:line="220" w:lineRule="atLeast"/>
              <w:rPr>
                <w:rFonts w:ascii="Calibri" w:eastAsia="Calibri" w:hAnsi="Calibri" w:cs="Calibri"/>
              </w:rPr>
            </w:pPr>
            <w:r w:rsidRPr="001F751C">
              <w:rPr>
                <w:rFonts w:ascii="Calibri" w:eastAsia="Calibri" w:hAnsi="Calibri" w:cs="Calibri"/>
              </w:rPr>
              <w:t>Cijena ponude s PDV-om</w:t>
            </w:r>
          </w:p>
        </w:tc>
        <w:tc>
          <w:tcPr>
            <w:tcW w:w="4925" w:type="dxa"/>
            <w:gridSpan w:val="2"/>
          </w:tcPr>
          <w:p w14:paraId="62EB0940"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5DCB65B3" w14:textId="77777777" w:rsidTr="00561A24">
        <w:trPr>
          <w:trHeight w:val="90"/>
        </w:trPr>
        <w:tc>
          <w:tcPr>
            <w:tcW w:w="4775" w:type="dxa"/>
          </w:tcPr>
          <w:p w14:paraId="2E601FB3"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tcPr>
          <w:p w14:paraId="38ACF1F7" w14:textId="77777777" w:rsidR="002B5F46" w:rsidRPr="001F751C" w:rsidRDefault="002B5F46" w:rsidP="00561A24">
            <w:pPr>
              <w:spacing w:before="60" w:after="60" w:line="220" w:lineRule="atLeast"/>
              <w:jc w:val="center"/>
              <w:rPr>
                <w:rFonts w:ascii="Calibri" w:hAnsi="Calibri" w:cs="Calibri"/>
              </w:rPr>
            </w:pPr>
          </w:p>
        </w:tc>
      </w:tr>
      <w:tr w:rsidR="002B5F46" w:rsidRPr="001F751C" w14:paraId="6E5E0345" w14:textId="77777777" w:rsidTr="00561A24">
        <w:trPr>
          <w:trHeight w:val="90"/>
        </w:trPr>
        <w:tc>
          <w:tcPr>
            <w:tcW w:w="4775" w:type="dxa"/>
          </w:tcPr>
          <w:p w14:paraId="5F095D1E"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vAlign w:val="center"/>
          </w:tcPr>
          <w:p w14:paraId="0546209E"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rPr>
              <w:t>(ime i prezime ovlaštene osobe)</w:t>
            </w:r>
          </w:p>
        </w:tc>
      </w:tr>
      <w:tr w:rsidR="002B5F46" w:rsidRPr="001F751C" w14:paraId="4A14E529" w14:textId="77777777" w:rsidTr="00561A24">
        <w:trPr>
          <w:trHeight w:val="90"/>
        </w:trPr>
        <w:tc>
          <w:tcPr>
            <w:tcW w:w="4775" w:type="dxa"/>
          </w:tcPr>
          <w:p w14:paraId="27B05EE9" w14:textId="77777777" w:rsidR="002B5F46" w:rsidRPr="001F751C" w:rsidRDefault="002B5F46" w:rsidP="00561A24">
            <w:pPr>
              <w:spacing w:before="60" w:after="60" w:line="220" w:lineRule="atLeast"/>
              <w:jc w:val="both"/>
              <w:rPr>
                <w:rFonts w:ascii="Calibri" w:eastAsia="Calibri" w:hAnsi="Calibri" w:cs="Calibri"/>
              </w:rPr>
            </w:pPr>
          </w:p>
        </w:tc>
        <w:tc>
          <w:tcPr>
            <w:tcW w:w="4925" w:type="dxa"/>
            <w:gridSpan w:val="2"/>
            <w:vAlign w:val="center"/>
          </w:tcPr>
          <w:p w14:paraId="3435D967" w14:textId="77777777" w:rsidR="002B5F46" w:rsidRPr="001F751C" w:rsidRDefault="002B5F46" w:rsidP="00561A24">
            <w:pPr>
              <w:spacing w:before="60" w:after="60" w:line="220" w:lineRule="atLeast"/>
              <w:jc w:val="center"/>
              <w:rPr>
                <w:rFonts w:ascii="Calibri" w:hAnsi="Calibri" w:cs="Calibri"/>
                <w:bCs/>
              </w:rPr>
            </w:pPr>
          </w:p>
          <w:p w14:paraId="10E20635" w14:textId="77777777" w:rsidR="002B5F46" w:rsidRPr="001F751C" w:rsidRDefault="002B5F46" w:rsidP="00561A24">
            <w:pPr>
              <w:spacing w:before="60" w:after="60" w:line="220" w:lineRule="atLeast"/>
              <w:jc w:val="center"/>
              <w:rPr>
                <w:rFonts w:ascii="Calibri" w:hAnsi="Calibri" w:cs="Calibri"/>
                <w:bCs/>
              </w:rPr>
            </w:pPr>
          </w:p>
        </w:tc>
      </w:tr>
      <w:tr w:rsidR="002B5F46" w:rsidRPr="001F751C" w14:paraId="2CAD8322" w14:textId="77777777" w:rsidTr="00561A24">
        <w:trPr>
          <w:trHeight w:val="90"/>
        </w:trPr>
        <w:tc>
          <w:tcPr>
            <w:tcW w:w="4775" w:type="dxa"/>
          </w:tcPr>
          <w:p w14:paraId="1EA841CB" w14:textId="77777777" w:rsidR="002B5F46" w:rsidRPr="001F751C" w:rsidRDefault="002B5F46" w:rsidP="00561A24">
            <w:pPr>
              <w:spacing w:before="60" w:after="60" w:line="220" w:lineRule="atLeast"/>
              <w:jc w:val="center"/>
              <w:rPr>
                <w:rFonts w:ascii="Calibri" w:eastAsia="Calibri" w:hAnsi="Calibri" w:cs="Calibri"/>
              </w:rPr>
            </w:pPr>
            <w:r w:rsidRPr="001F751C">
              <w:rPr>
                <w:rFonts w:ascii="Calibri" w:eastAsia="Calibri" w:hAnsi="Calibri" w:cs="Calibri"/>
                <w:i/>
              </w:rPr>
              <w:t>mjesto/datum</w:t>
            </w:r>
          </w:p>
        </w:tc>
        <w:tc>
          <w:tcPr>
            <w:tcW w:w="4925" w:type="dxa"/>
            <w:gridSpan w:val="2"/>
            <w:vAlign w:val="center"/>
          </w:tcPr>
          <w:p w14:paraId="37F0D1CD" w14:textId="77777777" w:rsidR="002B5F46" w:rsidRPr="001F751C" w:rsidRDefault="002B5F46" w:rsidP="00561A24">
            <w:pPr>
              <w:spacing w:before="60" w:after="60" w:line="220" w:lineRule="atLeast"/>
              <w:jc w:val="center"/>
              <w:rPr>
                <w:rFonts w:ascii="Calibri" w:hAnsi="Calibri" w:cs="Calibri"/>
              </w:rPr>
            </w:pPr>
            <w:r w:rsidRPr="001F751C">
              <w:rPr>
                <w:rFonts w:ascii="Calibri" w:hAnsi="Calibri" w:cs="Calibri"/>
                <w:i/>
              </w:rPr>
              <w:t>(potpis ovlaštene osobe)</w:t>
            </w:r>
          </w:p>
        </w:tc>
      </w:tr>
    </w:tbl>
    <w:p w14:paraId="178C8B24" w14:textId="77777777" w:rsidR="002B5F46" w:rsidRDefault="002B5F46" w:rsidP="002B5F46">
      <w:pPr>
        <w:ind w:firstLine="276"/>
        <w:rPr>
          <w:rFonts w:ascii="Calibri" w:hAnsi="Calibri" w:cs="Calibri"/>
        </w:rPr>
      </w:pPr>
    </w:p>
    <w:p w14:paraId="21E383B5" w14:textId="77777777" w:rsidR="00057836" w:rsidRPr="001F751C" w:rsidRDefault="00057836" w:rsidP="00057836">
      <w:pPr>
        <w:jc w:val="right"/>
        <w:rPr>
          <w:rFonts w:ascii="Calibri" w:hAnsi="Calibri" w:cs="Calibri"/>
          <w:b/>
          <w:bCs/>
        </w:rPr>
      </w:pPr>
      <w:r>
        <w:rPr>
          <w:rFonts w:ascii="Calibri" w:hAnsi="Calibri" w:cs="Calibri"/>
          <w:b/>
          <w:bCs/>
        </w:rPr>
        <w:br w:type="page"/>
      </w:r>
      <w:r w:rsidRPr="001F751C">
        <w:rPr>
          <w:rFonts w:ascii="Calibri" w:hAnsi="Calibri" w:cs="Calibri"/>
          <w:b/>
          <w:bCs/>
        </w:rPr>
        <w:lastRenderedPageBreak/>
        <w:t>Prilog 2.</w:t>
      </w:r>
    </w:p>
    <w:p w14:paraId="3040692F" w14:textId="77777777" w:rsidR="00057836" w:rsidRDefault="00057836" w:rsidP="00057836">
      <w:pPr>
        <w:spacing w:after="0" w:line="240" w:lineRule="auto"/>
        <w:rPr>
          <w:rFonts w:ascii="Calibri" w:eastAsia="Calibri" w:hAnsi="Calibri" w:cs="Calibri"/>
        </w:rPr>
      </w:pPr>
    </w:p>
    <w:p w14:paraId="320FECEB" w14:textId="77777777" w:rsidR="00057836" w:rsidRPr="0019001B" w:rsidRDefault="00057836" w:rsidP="00057836">
      <w:pPr>
        <w:spacing w:after="0" w:line="240" w:lineRule="auto"/>
        <w:rPr>
          <w:rFonts w:ascii="Calibri" w:eastAsia="Calibri" w:hAnsi="Calibri" w:cs="Calibri"/>
          <w:b/>
          <w:bCs/>
        </w:rPr>
      </w:pPr>
    </w:p>
    <w:p w14:paraId="2800B9BB" w14:textId="77777777" w:rsidR="00057836" w:rsidRPr="00143DA5" w:rsidRDefault="00057836" w:rsidP="00057836">
      <w:pPr>
        <w:spacing w:after="0" w:line="240" w:lineRule="auto"/>
        <w:jc w:val="center"/>
        <w:rPr>
          <w:rFonts w:ascii="Calibri" w:eastAsia="Calibri" w:hAnsi="Calibri" w:cs="Calibri"/>
          <w:b/>
          <w:bCs/>
        </w:rPr>
      </w:pPr>
      <w:r w:rsidRPr="00143DA5">
        <w:rPr>
          <w:rFonts w:ascii="Calibri" w:eastAsia="Calibri" w:hAnsi="Calibri" w:cs="Calibri"/>
          <w:b/>
          <w:bCs/>
        </w:rPr>
        <w:t>PODACI O PODUGOVARATELJIMA I PODACI O DIJELU UGOVORA O JEDNOSTAVNOJ NABAVI</w:t>
      </w:r>
      <w:r w:rsidRPr="0019001B">
        <w:rPr>
          <w:rFonts w:ascii="Calibri" w:eastAsia="Calibri" w:hAnsi="Calibri" w:cs="Calibri"/>
          <w:b/>
          <w:bCs/>
        </w:rPr>
        <w:t xml:space="preserve"> </w:t>
      </w:r>
    </w:p>
    <w:p w14:paraId="3EE203EA" w14:textId="77777777" w:rsidR="00057836" w:rsidRDefault="00057836" w:rsidP="00057836">
      <w:pPr>
        <w:spacing w:after="0" w:line="240" w:lineRule="auto"/>
        <w:jc w:val="center"/>
        <w:rPr>
          <w:rFonts w:ascii="Calibri" w:eastAsia="Calibri" w:hAnsi="Calibri" w:cs="Calibri"/>
          <w:b/>
          <w:bCs/>
        </w:rPr>
      </w:pPr>
      <w:r>
        <w:rPr>
          <w:rFonts w:ascii="Calibri" w:eastAsia="Calibri" w:hAnsi="Calibri" w:cs="Calibri"/>
          <w:b/>
          <w:bCs/>
        </w:rPr>
        <w:t>(</w:t>
      </w:r>
      <w:r w:rsidRPr="0019001B">
        <w:rPr>
          <w:rFonts w:ascii="Calibri" w:eastAsia="Calibri" w:hAnsi="Calibri" w:cs="Calibri"/>
          <w:b/>
          <w:bCs/>
        </w:rPr>
        <w:t>ako se</w:t>
      </w:r>
      <w:r w:rsidRPr="00143DA5">
        <w:rPr>
          <w:rFonts w:ascii="Calibri" w:eastAsia="Calibri" w:hAnsi="Calibri" w:cs="Calibri"/>
          <w:b/>
          <w:bCs/>
        </w:rPr>
        <w:t xml:space="preserve"> </w:t>
      </w:r>
      <w:r w:rsidRPr="0019001B">
        <w:rPr>
          <w:rFonts w:ascii="Calibri" w:eastAsia="Calibri" w:hAnsi="Calibri" w:cs="Calibri"/>
          <w:b/>
          <w:bCs/>
        </w:rPr>
        <w:t>dio ugovora daje u podugovor</w:t>
      </w:r>
      <w:r>
        <w:rPr>
          <w:rFonts w:ascii="Calibri" w:eastAsia="Calibri" w:hAnsi="Calibri" w:cs="Calibri"/>
          <w:b/>
          <w:bCs/>
        </w:rPr>
        <w:t>)</w:t>
      </w:r>
    </w:p>
    <w:p w14:paraId="7FBCFEB2" w14:textId="77777777" w:rsidR="00057836" w:rsidRPr="00143DA5" w:rsidRDefault="00057836" w:rsidP="00057836">
      <w:pPr>
        <w:spacing w:after="0" w:line="240" w:lineRule="auto"/>
        <w:jc w:val="center"/>
        <w:rPr>
          <w:rFonts w:ascii="Calibri" w:eastAsia="Calibri" w:hAnsi="Calibri" w:cs="Calibri"/>
        </w:rPr>
      </w:pPr>
    </w:p>
    <w:p w14:paraId="1083F8F0" w14:textId="77777777" w:rsidR="00057836" w:rsidRPr="0019001B" w:rsidRDefault="00057836" w:rsidP="00057836">
      <w:pPr>
        <w:spacing w:after="0" w:line="240" w:lineRule="auto"/>
        <w:rPr>
          <w:rFonts w:ascii="Calibri" w:eastAsia="Calibri" w:hAnsi="Calibri" w:cs="Calibri"/>
          <w:u w:val="single"/>
        </w:rPr>
      </w:pPr>
    </w:p>
    <w:tbl>
      <w:tblPr>
        <w:tblStyle w:val="Reetkatablice"/>
        <w:tblW w:w="0" w:type="auto"/>
        <w:tblLayout w:type="fixed"/>
        <w:tblLook w:val="04A0" w:firstRow="1" w:lastRow="0" w:firstColumn="1" w:lastColumn="0" w:noHBand="0" w:noVBand="1"/>
      </w:tblPr>
      <w:tblGrid>
        <w:gridCol w:w="1605"/>
        <w:gridCol w:w="1606"/>
        <w:gridCol w:w="1606"/>
        <w:gridCol w:w="1605"/>
        <w:gridCol w:w="1606"/>
        <w:gridCol w:w="1606"/>
      </w:tblGrid>
      <w:tr w:rsidR="00057836" w:rsidRPr="0019001B" w14:paraId="007F04E3" w14:textId="77777777" w:rsidTr="00634240">
        <w:tc>
          <w:tcPr>
            <w:tcW w:w="1605" w:type="dxa"/>
          </w:tcPr>
          <w:p w14:paraId="31F1D5D9" w14:textId="77777777" w:rsidR="00057836" w:rsidRPr="0019001B" w:rsidRDefault="00057836" w:rsidP="00634240">
            <w:pPr>
              <w:rPr>
                <w:rFonts w:ascii="Calibri" w:eastAsia="Calibri" w:hAnsi="Calibri" w:cs="Calibri"/>
                <w:sz w:val="20"/>
                <w:szCs w:val="20"/>
              </w:rPr>
            </w:pPr>
            <w:r w:rsidRPr="0019001B">
              <w:rPr>
                <w:rFonts w:ascii="Calibri" w:eastAsia="Calibri" w:hAnsi="Calibri" w:cs="Calibri"/>
                <w:sz w:val="20"/>
                <w:szCs w:val="20"/>
              </w:rPr>
              <w:t>Puni naziv i</w:t>
            </w:r>
          </w:p>
          <w:p w14:paraId="25A5A453" w14:textId="77777777" w:rsidR="00057836" w:rsidRPr="0019001B" w:rsidRDefault="00057836" w:rsidP="00634240">
            <w:pPr>
              <w:rPr>
                <w:rFonts w:ascii="Calibri" w:eastAsia="Calibri" w:hAnsi="Calibri" w:cs="Calibri"/>
                <w:sz w:val="20"/>
                <w:szCs w:val="20"/>
              </w:rPr>
            </w:pPr>
            <w:r w:rsidRPr="0019001B">
              <w:rPr>
                <w:rFonts w:ascii="Calibri" w:eastAsia="Calibri" w:hAnsi="Calibri" w:cs="Calibri"/>
                <w:sz w:val="20"/>
                <w:szCs w:val="20"/>
              </w:rPr>
              <w:t>adresa</w:t>
            </w:r>
          </w:p>
          <w:p w14:paraId="5E9DCA5C"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podugovaratelja:</w:t>
            </w:r>
          </w:p>
        </w:tc>
        <w:tc>
          <w:tcPr>
            <w:tcW w:w="1606" w:type="dxa"/>
          </w:tcPr>
          <w:p w14:paraId="66690CD4" w14:textId="77777777" w:rsidR="00057836" w:rsidRPr="0019001B" w:rsidRDefault="00057836" w:rsidP="00634240">
            <w:pPr>
              <w:rPr>
                <w:rFonts w:ascii="Calibri" w:eastAsia="Calibri" w:hAnsi="Calibri" w:cs="Calibri"/>
                <w:sz w:val="20"/>
                <w:szCs w:val="20"/>
              </w:rPr>
            </w:pPr>
            <w:r w:rsidRPr="0019001B">
              <w:rPr>
                <w:rFonts w:ascii="Calibri" w:eastAsia="Calibri" w:hAnsi="Calibri" w:cs="Calibri"/>
                <w:sz w:val="20"/>
                <w:szCs w:val="20"/>
              </w:rPr>
              <w:t>OIB/nacionalni</w:t>
            </w:r>
          </w:p>
          <w:p w14:paraId="671DFFF3" w14:textId="77777777" w:rsidR="00057836" w:rsidRPr="0019001B" w:rsidRDefault="00057836" w:rsidP="00634240">
            <w:pPr>
              <w:rPr>
                <w:rFonts w:ascii="Calibri" w:eastAsia="Calibri" w:hAnsi="Calibri" w:cs="Calibri"/>
                <w:sz w:val="20"/>
                <w:szCs w:val="20"/>
              </w:rPr>
            </w:pPr>
            <w:r w:rsidRPr="0019001B">
              <w:rPr>
                <w:rFonts w:ascii="Calibri" w:eastAsia="Calibri" w:hAnsi="Calibri" w:cs="Calibri"/>
                <w:sz w:val="20"/>
                <w:szCs w:val="20"/>
              </w:rPr>
              <w:t>identifikacijski</w:t>
            </w:r>
          </w:p>
          <w:p w14:paraId="04F0EC71"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broj:</w:t>
            </w:r>
          </w:p>
        </w:tc>
        <w:tc>
          <w:tcPr>
            <w:tcW w:w="1606" w:type="dxa"/>
          </w:tcPr>
          <w:p w14:paraId="29AB5264"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Broj računa:</w:t>
            </w:r>
          </w:p>
        </w:tc>
        <w:tc>
          <w:tcPr>
            <w:tcW w:w="1605" w:type="dxa"/>
          </w:tcPr>
          <w:p w14:paraId="2C8487AB"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Predmet, količina ugovora o</w:t>
            </w:r>
            <w:r>
              <w:rPr>
                <w:rFonts w:ascii="Calibri" w:eastAsia="Calibri" w:hAnsi="Calibri" w:cs="Calibri"/>
                <w:sz w:val="20"/>
                <w:szCs w:val="20"/>
              </w:rPr>
              <w:t xml:space="preserve"> </w:t>
            </w:r>
            <w:r w:rsidRPr="0019001B">
              <w:rPr>
                <w:rFonts w:ascii="Calibri" w:eastAsia="Calibri" w:hAnsi="Calibri" w:cs="Calibri"/>
                <w:sz w:val="20"/>
                <w:szCs w:val="20"/>
              </w:rPr>
              <w:t>JN koji se daje u podugovor</w:t>
            </w:r>
          </w:p>
        </w:tc>
        <w:tc>
          <w:tcPr>
            <w:tcW w:w="1606" w:type="dxa"/>
          </w:tcPr>
          <w:p w14:paraId="73556D94"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Vrijednost podugovora (bez</w:t>
            </w:r>
            <w:r w:rsidRPr="009E277F">
              <w:rPr>
                <w:rFonts w:ascii="Calibri" w:eastAsia="Calibri" w:hAnsi="Calibri" w:cs="Calibri"/>
                <w:sz w:val="20"/>
                <w:szCs w:val="20"/>
              </w:rPr>
              <w:t xml:space="preserve"> </w:t>
            </w:r>
            <w:r w:rsidRPr="0019001B">
              <w:rPr>
                <w:rFonts w:ascii="Calibri" w:eastAsia="Calibri" w:hAnsi="Calibri" w:cs="Calibri"/>
                <w:sz w:val="20"/>
                <w:szCs w:val="20"/>
              </w:rPr>
              <w:t>PDV</w:t>
            </w:r>
            <w:r>
              <w:rPr>
                <w:rFonts w:ascii="Calibri" w:eastAsia="Calibri" w:hAnsi="Calibri" w:cs="Calibri"/>
                <w:sz w:val="20"/>
                <w:szCs w:val="20"/>
              </w:rPr>
              <w:t>-</w:t>
            </w:r>
            <w:r w:rsidRPr="0019001B">
              <w:rPr>
                <w:rFonts w:ascii="Calibri" w:eastAsia="Calibri" w:hAnsi="Calibri" w:cs="Calibri"/>
                <w:sz w:val="20"/>
                <w:szCs w:val="20"/>
              </w:rPr>
              <w:t>a)</w:t>
            </w:r>
          </w:p>
        </w:tc>
        <w:tc>
          <w:tcPr>
            <w:tcW w:w="1606" w:type="dxa"/>
          </w:tcPr>
          <w:p w14:paraId="2F59CB64" w14:textId="77777777" w:rsidR="00057836" w:rsidRPr="0019001B" w:rsidRDefault="00057836" w:rsidP="00634240">
            <w:pPr>
              <w:rPr>
                <w:rFonts w:ascii="Calibri" w:eastAsia="Calibri" w:hAnsi="Calibri" w:cs="Calibri"/>
                <w:sz w:val="20"/>
                <w:szCs w:val="20"/>
              </w:rPr>
            </w:pPr>
            <w:r w:rsidRPr="0019001B">
              <w:rPr>
                <w:rFonts w:ascii="Calibri" w:eastAsia="Calibri" w:hAnsi="Calibri" w:cs="Calibri"/>
                <w:sz w:val="20"/>
                <w:szCs w:val="20"/>
              </w:rPr>
              <w:t>Postotni</w:t>
            </w:r>
          </w:p>
          <w:p w14:paraId="22DC824A" w14:textId="77777777" w:rsidR="00057836" w:rsidRPr="0019001B" w:rsidRDefault="00057836" w:rsidP="00634240">
            <w:pPr>
              <w:rPr>
                <w:rFonts w:ascii="Calibri" w:eastAsia="Calibri" w:hAnsi="Calibri" w:cs="Calibri"/>
                <w:b/>
                <w:bCs/>
                <w:sz w:val="20"/>
                <w:szCs w:val="20"/>
              </w:rPr>
            </w:pPr>
            <w:r w:rsidRPr="0019001B">
              <w:rPr>
                <w:rFonts w:ascii="Calibri" w:eastAsia="Calibri" w:hAnsi="Calibri" w:cs="Calibri"/>
                <w:sz w:val="20"/>
                <w:szCs w:val="20"/>
              </w:rPr>
              <w:t>dio: (%)</w:t>
            </w:r>
          </w:p>
        </w:tc>
      </w:tr>
      <w:tr w:rsidR="00057836" w:rsidRPr="0019001B" w14:paraId="0792CA8F" w14:textId="77777777" w:rsidTr="00634240">
        <w:tc>
          <w:tcPr>
            <w:tcW w:w="1605" w:type="dxa"/>
          </w:tcPr>
          <w:p w14:paraId="23EB2E31" w14:textId="77777777" w:rsidR="00057836" w:rsidRPr="0019001B" w:rsidRDefault="00057836" w:rsidP="00634240">
            <w:pPr>
              <w:rPr>
                <w:rFonts w:ascii="Calibri" w:eastAsia="Calibri" w:hAnsi="Calibri" w:cs="Calibri"/>
                <w:b/>
                <w:bCs/>
                <w:sz w:val="20"/>
                <w:szCs w:val="20"/>
              </w:rPr>
            </w:pPr>
          </w:p>
        </w:tc>
        <w:tc>
          <w:tcPr>
            <w:tcW w:w="1606" w:type="dxa"/>
          </w:tcPr>
          <w:p w14:paraId="1057CA59" w14:textId="77777777" w:rsidR="00057836" w:rsidRPr="0019001B" w:rsidRDefault="00057836" w:rsidP="00634240">
            <w:pPr>
              <w:rPr>
                <w:rFonts w:ascii="Calibri" w:eastAsia="Calibri" w:hAnsi="Calibri" w:cs="Calibri"/>
                <w:b/>
                <w:bCs/>
                <w:sz w:val="20"/>
                <w:szCs w:val="20"/>
              </w:rPr>
            </w:pPr>
          </w:p>
        </w:tc>
        <w:tc>
          <w:tcPr>
            <w:tcW w:w="1606" w:type="dxa"/>
          </w:tcPr>
          <w:p w14:paraId="12FA6E52" w14:textId="77777777" w:rsidR="00057836" w:rsidRPr="0019001B" w:rsidRDefault="00057836" w:rsidP="00634240">
            <w:pPr>
              <w:rPr>
                <w:rFonts w:ascii="Calibri" w:eastAsia="Calibri" w:hAnsi="Calibri" w:cs="Calibri"/>
                <w:b/>
                <w:bCs/>
                <w:sz w:val="20"/>
                <w:szCs w:val="20"/>
              </w:rPr>
            </w:pPr>
          </w:p>
        </w:tc>
        <w:tc>
          <w:tcPr>
            <w:tcW w:w="1605" w:type="dxa"/>
          </w:tcPr>
          <w:p w14:paraId="2C67018A" w14:textId="77777777" w:rsidR="00057836" w:rsidRPr="0019001B" w:rsidRDefault="00057836" w:rsidP="00634240">
            <w:pPr>
              <w:rPr>
                <w:rFonts w:ascii="Calibri" w:eastAsia="Calibri" w:hAnsi="Calibri" w:cs="Calibri"/>
                <w:b/>
                <w:bCs/>
                <w:sz w:val="20"/>
                <w:szCs w:val="20"/>
              </w:rPr>
            </w:pPr>
          </w:p>
        </w:tc>
        <w:tc>
          <w:tcPr>
            <w:tcW w:w="1606" w:type="dxa"/>
          </w:tcPr>
          <w:p w14:paraId="06B2E0BE" w14:textId="77777777" w:rsidR="00057836" w:rsidRPr="0019001B" w:rsidRDefault="00057836" w:rsidP="00634240">
            <w:pPr>
              <w:rPr>
                <w:rFonts w:ascii="Calibri" w:eastAsia="Calibri" w:hAnsi="Calibri" w:cs="Calibri"/>
                <w:b/>
                <w:bCs/>
                <w:sz w:val="20"/>
                <w:szCs w:val="20"/>
              </w:rPr>
            </w:pPr>
          </w:p>
        </w:tc>
        <w:tc>
          <w:tcPr>
            <w:tcW w:w="1606" w:type="dxa"/>
          </w:tcPr>
          <w:p w14:paraId="17648D70" w14:textId="77777777" w:rsidR="00057836" w:rsidRPr="0019001B" w:rsidRDefault="00057836" w:rsidP="00634240">
            <w:pPr>
              <w:rPr>
                <w:rFonts w:ascii="Calibri" w:eastAsia="Calibri" w:hAnsi="Calibri" w:cs="Calibri"/>
                <w:b/>
                <w:bCs/>
                <w:sz w:val="20"/>
                <w:szCs w:val="20"/>
              </w:rPr>
            </w:pPr>
          </w:p>
        </w:tc>
      </w:tr>
      <w:tr w:rsidR="00057836" w:rsidRPr="0019001B" w14:paraId="3AFF8E58" w14:textId="77777777" w:rsidTr="00634240">
        <w:tc>
          <w:tcPr>
            <w:tcW w:w="1605" w:type="dxa"/>
          </w:tcPr>
          <w:p w14:paraId="25718902" w14:textId="77777777" w:rsidR="00057836" w:rsidRPr="0019001B" w:rsidRDefault="00057836" w:rsidP="00634240">
            <w:pPr>
              <w:rPr>
                <w:rFonts w:ascii="Calibri" w:eastAsia="Calibri" w:hAnsi="Calibri" w:cs="Calibri"/>
                <w:b/>
                <w:bCs/>
                <w:sz w:val="20"/>
                <w:szCs w:val="20"/>
              </w:rPr>
            </w:pPr>
          </w:p>
        </w:tc>
        <w:tc>
          <w:tcPr>
            <w:tcW w:w="1606" w:type="dxa"/>
          </w:tcPr>
          <w:p w14:paraId="0FA1E4A3" w14:textId="77777777" w:rsidR="00057836" w:rsidRPr="0019001B" w:rsidRDefault="00057836" w:rsidP="00634240">
            <w:pPr>
              <w:rPr>
                <w:rFonts w:ascii="Calibri" w:eastAsia="Calibri" w:hAnsi="Calibri" w:cs="Calibri"/>
                <w:b/>
                <w:bCs/>
                <w:sz w:val="20"/>
                <w:szCs w:val="20"/>
              </w:rPr>
            </w:pPr>
          </w:p>
        </w:tc>
        <w:tc>
          <w:tcPr>
            <w:tcW w:w="1606" w:type="dxa"/>
          </w:tcPr>
          <w:p w14:paraId="50CD074F" w14:textId="77777777" w:rsidR="00057836" w:rsidRPr="0019001B" w:rsidRDefault="00057836" w:rsidP="00634240">
            <w:pPr>
              <w:rPr>
                <w:rFonts w:ascii="Calibri" w:eastAsia="Calibri" w:hAnsi="Calibri" w:cs="Calibri"/>
                <w:b/>
                <w:bCs/>
                <w:sz w:val="20"/>
                <w:szCs w:val="20"/>
              </w:rPr>
            </w:pPr>
          </w:p>
        </w:tc>
        <w:tc>
          <w:tcPr>
            <w:tcW w:w="1605" w:type="dxa"/>
          </w:tcPr>
          <w:p w14:paraId="649E4BD5" w14:textId="77777777" w:rsidR="00057836" w:rsidRPr="0019001B" w:rsidRDefault="00057836" w:rsidP="00634240">
            <w:pPr>
              <w:rPr>
                <w:rFonts w:ascii="Calibri" w:eastAsia="Calibri" w:hAnsi="Calibri" w:cs="Calibri"/>
                <w:b/>
                <w:bCs/>
                <w:sz w:val="20"/>
                <w:szCs w:val="20"/>
              </w:rPr>
            </w:pPr>
          </w:p>
        </w:tc>
        <w:tc>
          <w:tcPr>
            <w:tcW w:w="1606" w:type="dxa"/>
          </w:tcPr>
          <w:p w14:paraId="27D022B7" w14:textId="77777777" w:rsidR="00057836" w:rsidRPr="0019001B" w:rsidRDefault="00057836" w:rsidP="00634240">
            <w:pPr>
              <w:rPr>
                <w:rFonts w:ascii="Calibri" w:eastAsia="Calibri" w:hAnsi="Calibri" w:cs="Calibri"/>
                <w:b/>
                <w:bCs/>
                <w:sz w:val="20"/>
                <w:szCs w:val="20"/>
              </w:rPr>
            </w:pPr>
          </w:p>
        </w:tc>
        <w:tc>
          <w:tcPr>
            <w:tcW w:w="1606" w:type="dxa"/>
          </w:tcPr>
          <w:p w14:paraId="76D09560" w14:textId="77777777" w:rsidR="00057836" w:rsidRPr="0019001B" w:rsidRDefault="00057836" w:rsidP="00634240">
            <w:pPr>
              <w:rPr>
                <w:rFonts w:ascii="Calibri" w:eastAsia="Calibri" w:hAnsi="Calibri" w:cs="Calibri"/>
                <w:b/>
                <w:bCs/>
                <w:sz w:val="20"/>
                <w:szCs w:val="20"/>
              </w:rPr>
            </w:pPr>
          </w:p>
        </w:tc>
      </w:tr>
      <w:tr w:rsidR="00057836" w:rsidRPr="0019001B" w14:paraId="014D6841" w14:textId="77777777" w:rsidTr="00634240">
        <w:tc>
          <w:tcPr>
            <w:tcW w:w="1605" w:type="dxa"/>
          </w:tcPr>
          <w:p w14:paraId="79049337" w14:textId="77777777" w:rsidR="00057836" w:rsidRPr="0019001B" w:rsidRDefault="00057836" w:rsidP="00634240">
            <w:pPr>
              <w:rPr>
                <w:rFonts w:ascii="Calibri" w:eastAsia="Calibri" w:hAnsi="Calibri" w:cs="Calibri"/>
                <w:b/>
                <w:bCs/>
                <w:sz w:val="20"/>
                <w:szCs w:val="20"/>
              </w:rPr>
            </w:pPr>
          </w:p>
        </w:tc>
        <w:tc>
          <w:tcPr>
            <w:tcW w:w="1606" w:type="dxa"/>
          </w:tcPr>
          <w:p w14:paraId="3F90AF99" w14:textId="77777777" w:rsidR="00057836" w:rsidRPr="0019001B" w:rsidRDefault="00057836" w:rsidP="00634240">
            <w:pPr>
              <w:rPr>
                <w:rFonts w:ascii="Calibri" w:eastAsia="Calibri" w:hAnsi="Calibri" w:cs="Calibri"/>
                <w:b/>
                <w:bCs/>
                <w:sz w:val="20"/>
                <w:szCs w:val="20"/>
              </w:rPr>
            </w:pPr>
          </w:p>
        </w:tc>
        <w:tc>
          <w:tcPr>
            <w:tcW w:w="1606" w:type="dxa"/>
          </w:tcPr>
          <w:p w14:paraId="2CAD5BEC" w14:textId="77777777" w:rsidR="00057836" w:rsidRPr="0019001B" w:rsidRDefault="00057836" w:rsidP="00634240">
            <w:pPr>
              <w:rPr>
                <w:rFonts w:ascii="Calibri" w:eastAsia="Calibri" w:hAnsi="Calibri" w:cs="Calibri"/>
                <w:b/>
                <w:bCs/>
                <w:sz w:val="20"/>
                <w:szCs w:val="20"/>
              </w:rPr>
            </w:pPr>
          </w:p>
        </w:tc>
        <w:tc>
          <w:tcPr>
            <w:tcW w:w="1605" w:type="dxa"/>
          </w:tcPr>
          <w:p w14:paraId="11AC3053" w14:textId="77777777" w:rsidR="00057836" w:rsidRPr="0019001B" w:rsidRDefault="00057836" w:rsidP="00634240">
            <w:pPr>
              <w:rPr>
                <w:rFonts w:ascii="Calibri" w:eastAsia="Calibri" w:hAnsi="Calibri" w:cs="Calibri"/>
                <w:b/>
                <w:bCs/>
                <w:sz w:val="20"/>
                <w:szCs w:val="20"/>
              </w:rPr>
            </w:pPr>
          </w:p>
        </w:tc>
        <w:tc>
          <w:tcPr>
            <w:tcW w:w="1606" w:type="dxa"/>
          </w:tcPr>
          <w:p w14:paraId="15C68D7D" w14:textId="77777777" w:rsidR="00057836" w:rsidRPr="0019001B" w:rsidRDefault="00057836" w:rsidP="00634240">
            <w:pPr>
              <w:rPr>
                <w:rFonts w:ascii="Calibri" w:eastAsia="Calibri" w:hAnsi="Calibri" w:cs="Calibri"/>
                <w:b/>
                <w:bCs/>
                <w:sz w:val="20"/>
                <w:szCs w:val="20"/>
              </w:rPr>
            </w:pPr>
          </w:p>
        </w:tc>
        <w:tc>
          <w:tcPr>
            <w:tcW w:w="1606" w:type="dxa"/>
          </w:tcPr>
          <w:p w14:paraId="7D2EA3C3" w14:textId="77777777" w:rsidR="00057836" w:rsidRPr="0019001B" w:rsidRDefault="00057836" w:rsidP="00634240">
            <w:pPr>
              <w:rPr>
                <w:rFonts w:ascii="Calibri" w:eastAsia="Calibri" w:hAnsi="Calibri" w:cs="Calibri"/>
                <w:b/>
                <w:bCs/>
                <w:sz w:val="20"/>
                <w:szCs w:val="20"/>
              </w:rPr>
            </w:pPr>
          </w:p>
        </w:tc>
      </w:tr>
    </w:tbl>
    <w:p w14:paraId="11A53532" w14:textId="77777777" w:rsidR="00057836" w:rsidRDefault="00057836" w:rsidP="00057836">
      <w:pPr>
        <w:spacing w:after="0" w:line="240" w:lineRule="auto"/>
        <w:rPr>
          <w:rFonts w:ascii="Calibri" w:eastAsia="Calibri" w:hAnsi="Calibri" w:cs="Calibri"/>
        </w:rPr>
      </w:pPr>
    </w:p>
    <w:p w14:paraId="09F67FC2" w14:textId="77777777" w:rsidR="00057836" w:rsidRDefault="00057836" w:rsidP="00057836">
      <w:pPr>
        <w:spacing w:after="0" w:line="240" w:lineRule="auto"/>
        <w:rPr>
          <w:rFonts w:ascii="Calibri" w:eastAsia="Calibri" w:hAnsi="Calibri" w:cs="Calibri"/>
        </w:rPr>
      </w:pPr>
    </w:p>
    <w:p w14:paraId="508FE41E" w14:textId="77777777" w:rsidR="00057836" w:rsidRDefault="00057836" w:rsidP="00057836">
      <w:pPr>
        <w:spacing w:after="0" w:line="240" w:lineRule="auto"/>
        <w:rPr>
          <w:rFonts w:ascii="Calibri" w:eastAsia="Calibri" w:hAnsi="Calibri" w:cs="Calibri"/>
        </w:rPr>
      </w:pPr>
    </w:p>
    <w:p w14:paraId="3B2F42A8" w14:textId="77777777" w:rsidR="00057836" w:rsidRDefault="00057836" w:rsidP="00057836">
      <w:pPr>
        <w:spacing w:after="0" w:line="240" w:lineRule="auto"/>
        <w:rPr>
          <w:rFonts w:ascii="Calibri" w:eastAsia="Calibri" w:hAnsi="Calibri" w:cs="Calibri"/>
        </w:rPr>
      </w:pPr>
    </w:p>
    <w:p w14:paraId="1F1CEA78" w14:textId="77777777" w:rsidR="00057836" w:rsidRPr="001F751C" w:rsidRDefault="00057836" w:rsidP="00057836">
      <w:pPr>
        <w:pStyle w:val="Bezproreda"/>
        <w:jc w:val="both"/>
        <w:rPr>
          <w:kern w:val="2"/>
        </w:rPr>
      </w:pPr>
    </w:p>
    <w:p w14:paraId="335BC35A" w14:textId="77777777" w:rsidR="00057836" w:rsidRPr="001F751C" w:rsidRDefault="00057836" w:rsidP="00057836">
      <w:pPr>
        <w:pStyle w:val="Bezproreda"/>
        <w:jc w:val="both"/>
        <w:rPr>
          <w:bCs/>
          <w:kern w:val="2"/>
        </w:rPr>
      </w:pPr>
      <w:r w:rsidRPr="001F751C">
        <w:rPr>
          <w:bCs/>
          <w:kern w:val="2"/>
        </w:rPr>
        <w:t>U ______________, ___/___/ _____ godine.</w:t>
      </w:r>
    </w:p>
    <w:p w14:paraId="626231A7" w14:textId="77777777" w:rsidR="00057836" w:rsidRPr="001F751C" w:rsidRDefault="00057836" w:rsidP="00057836">
      <w:pPr>
        <w:pStyle w:val="Bezproreda"/>
        <w:jc w:val="center"/>
        <w:rPr>
          <w:bCs/>
          <w:kern w:val="2"/>
        </w:rPr>
      </w:pPr>
    </w:p>
    <w:p w14:paraId="6C17CB53" w14:textId="77777777" w:rsidR="00057836" w:rsidRPr="001F751C" w:rsidRDefault="00057836" w:rsidP="00057836">
      <w:pPr>
        <w:pStyle w:val="Bezproreda"/>
        <w:jc w:val="center"/>
        <w:rPr>
          <w:bCs/>
          <w:kern w:val="2"/>
        </w:rPr>
      </w:pPr>
    </w:p>
    <w:tbl>
      <w:tblPr>
        <w:tblW w:w="0" w:type="auto"/>
        <w:tblLook w:val="04A0" w:firstRow="1" w:lastRow="0" w:firstColumn="1" w:lastColumn="0" w:noHBand="0" w:noVBand="1"/>
      </w:tblPr>
      <w:tblGrid>
        <w:gridCol w:w="4644"/>
        <w:gridCol w:w="4995"/>
      </w:tblGrid>
      <w:tr w:rsidR="00057836" w:rsidRPr="001F751C" w14:paraId="0DE9576B" w14:textId="77777777" w:rsidTr="00634240">
        <w:tc>
          <w:tcPr>
            <w:tcW w:w="4644" w:type="dxa"/>
          </w:tcPr>
          <w:p w14:paraId="67E0326D" w14:textId="77777777" w:rsidR="00057836" w:rsidRPr="001F751C" w:rsidRDefault="00057836" w:rsidP="00634240">
            <w:pPr>
              <w:pStyle w:val="Bezproreda"/>
              <w:jc w:val="center"/>
              <w:rPr>
                <w:bCs/>
              </w:rPr>
            </w:pPr>
          </w:p>
        </w:tc>
        <w:tc>
          <w:tcPr>
            <w:tcW w:w="4995" w:type="dxa"/>
            <w:vAlign w:val="center"/>
          </w:tcPr>
          <w:p w14:paraId="1EFB626E" w14:textId="77777777" w:rsidR="00057836" w:rsidRPr="001F751C" w:rsidRDefault="00057836" w:rsidP="00634240">
            <w:pPr>
              <w:pStyle w:val="Bezproreda"/>
              <w:jc w:val="center"/>
            </w:pPr>
            <w:r w:rsidRPr="001F751C">
              <w:t>Za gospodarski subjekt:</w:t>
            </w:r>
          </w:p>
          <w:p w14:paraId="2CFBDFD7" w14:textId="77777777" w:rsidR="00057836" w:rsidRPr="001F751C" w:rsidRDefault="00057836" w:rsidP="00634240">
            <w:pPr>
              <w:pStyle w:val="Bezproreda"/>
              <w:jc w:val="center"/>
            </w:pPr>
          </w:p>
          <w:p w14:paraId="55C718B1" w14:textId="77777777" w:rsidR="00057836" w:rsidRPr="001F751C" w:rsidRDefault="00057836" w:rsidP="00634240">
            <w:pPr>
              <w:pStyle w:val="Bezproreda"/>
              <w:jc w:val="center"/>
            </w:pPr>
          </w:p>
          <w:p w14:paraId="520B131E" w14:textId="77777777" w:rsidR="00057836" w:rsidRPr="001F751C" w:rsidRDefault="00057836" w:rsidP="00634240">
            <w:pPr>
              <w:pStyle w:val="Bezproreda"/>
              <w:jc w:val="center"/>
            </w:pPr>
            <w:r w:rsidRPr="001F751C">
              <w:t>_____________________________________</w:t>
            </w:r>
          </w:p>
        </w:tc>
      </w:tr>
      <w:tr w:rsidR="00057836" w:rsidRPr="001F751C" w14:paraId="4C81225E" w14:textId="77777777" w:rsidTr="00634240">
        <w:tc>
          <w:tcPr>
            <w:tcW w:w="4644" w:type="dxa"/>
          </w:tcPr>
          <w:p w14:paraId="4BCB5E77" w14:textId="77777777" w:rsidR="00057836" w:rsidRPr="001F751C" w:rsidRDefault="00057836" w:rsidP="00634240">
            <w:pPr>
              <w:pStyle w:val="Bezproreda"/>
              <w:jc w:val="center"/>
              <w:rPr>
                <w:bCs/>
              </w:rPr>
            </w:pPr>
          </w:p>
        </w:tc>
        <w:tc>
          <w:tcPr>
            <w:tcW w:w="4995" w:type="dxa"/>
            <w:vAlign w:val="center"/>
          </w:tcPr>
          <w:p w14:paraId="53F3D6B8" w14:textId="77777777" w:rsidR="00057836" w:rsidRPr="001F751C" w:rsidRDefault="00057836" w:rsidP="00634240">
            <w:pPr>
              <w:pStyle w:val="Bezproreda"/>
              <w:jc w:val="center"/>
              <w:rPr>
                <w:i/>
                <w:iCs/>
              </w:rPr>
            </w:pPr>
            <w:r w:rsidRPr="001F751C">
              <w:rPr>
                <w:i/>
                <w:iCs/>
              </w:rPr>
              <w:t>(ime i prezime ovlaštene osobe)</w:t>
            </w:r>
          </w:p>
        </w:tc>
      </w:tr>
      <w:tr w:rsidR="00057836" w:rsidRPr="001F751C" w14:paraId="4F68B44C" w14:textId="77777777" w:rsidTr="00634240">
        <w:tc>
          <w:tcPr>
            <w:tcW w:w="4644" w:type="dxa"/>
          </w:tcPr>
          <w:p w14:paraId="11103B9B" w14:textId="77777777" w:rsidR="00057836" w:rsidRPr="001F751C" w:rsidRDefault="00057836" w:rsidP="00634240">
            <w:pPr>
              <w:pStyle w:val="Bezproreda"/>
              <w:jc w:val="center"/>
              <w:rPr>
                <w:bCs/>
              </w:rPr>
            </w:pPr>
          </w:p>
          <w:p w14:paraId="36CB596A" w14:textId="77777777" w:rsidR="00057836" w:rsidRPr="001F751C" w:rsidRDefault="00057836" w:rsidP="00634240">
            <w:pPr>
              <w:pStyle w:val="Bezproreda"/>
              <w:jc w:val="center"/>
              <w:rPr>
                <w:bCs/>
              </w:rPr>
            </w:pPr>
          </w:p>
        </w:tc>
        <w:tc>
          <w:tcPr>
            <w:tcW w:w="4995" w:type="dxa"/>
            <w:vAlign w:val="center"/>
          </w:tcPr>
          <w:p w14:paraId="32320283" w14:textId="77777777" w:rsidR="00057836" w:rsidRPr="001F751C" w:rsidRDefault="00057836" w:rsidP="00634240">
            <w:pPr>
              <w:pStyle w:val="Bezproreda"/>
              <w:jc w:val="center"/>
            </w:pPr>
          </w:p>
          <w:p w14:paraId="43972E9C" w14:textId="77777777" w:rsidR="00057836" w:rsidRPr="001F751C" w:rsidRDefault="00057836" w:rsidP="00634240">
            <w:pPr>
              <w:pStyle w:val="Bezproreda"/>
              <w:jc w:val="center"/>
            </w:pPr>
          </w:p>
          <w:p w14:paraId="19E3FA67" w14:textId="77777777" w:rsidR="00057836" w:rsidRPr="001F751C" w:rsidRDefault="00057836" w:rsidP="00634240">
            <w:pPr>
              <w:pStyle w:val="Bezproreda"/>
              <w:jc w:val="center"/>
            </w:pPr>
          </w:p>
          <w:p w14:paraId="5A0A1230" w14:textId="77777777" w:rsidR="00057836" w:rsidRPr="001F751C" w:rsidRDefault="00057836" w:rsidP="00634240">
            <w:pPr>
              <w:pStyle w:val="Bezproreda"/>
              <w:jc w:val="center"/>
            </w:pPr>
            <w:r w:rsidRPr="001F751C">
              <w:t>_____________________________________</w:t>
            </w:r>
          </w:p>
        </w:tc>
      </w:tr>
      <w:tr w:rsidR="00057836" w:rsidRPr="001F751C" w14:paraId="4AC65202" w14:textId="77777777" w:rsidTr="00634240">
        <w:tc>
          <w:tcPr>
            <w:tcW w:w="4644" w:type="dxa"/>
          </w:tcPr>
          <w:p w14:paraId="7ED9A0EC" w14:textId="77777777" w:rsidR="00057836" w:rsidRPr="001F751C" w:rsidRDefault="00057836" w:rsidP="00634240">
            <w:pPr>
              <w:pStyle w:val="Bezproreda"/>
              <w:jc w:val="center"/>
              <w:rPr>
                <w:bCs/>
              </w:rPr>
            </w:pPr>
          </w:p>
        </w:tc>
        <w:tc>
          <w:tcPr>
            <w:tcW w:w="4995" w:type="dxa"/>
            <w:vAlign w:val="center"/>
          </w:tcPr>
          <w:p w14:paraId="7DFF6B5A" w14:textId="77777777" w:rsidR="00057836" w:rsidRPr="001F751C" w:rsidRDefault="00057836" w:rsidP="00634240">
            <w:pPr>
              <w:pStyle w:val="Bezproreda"/>
              <w:jc w:val="center"/>
              <w:rPr>
                <w:i/>
                <w:iCs/>
              </w:rPr>
            </w:pPr>
            <w:r w:rsidRPr="001F751C">
              <w:rPr>
                <w:i/>
                <w:iCs/>
              </w:rPr>
              <w:t>(potpis ovlaštene osobe)</w:t>
            </w:r>
          </w:p>
        </w:tc>
      </w:tr>
    </w:tbl>
    <w:p w14:paraId="3544E960" w14:textId="77777777" w:rsidR="00057836" w:rsidRDefault="00057836" w:rsidP="00057836">
      <w:pPr>
        <w:spacing w:after="0" w:line="240" w:lineRule="auto"/>
        <w:rPr>
          <w:rFonts w:ascii="Calibri" w:eastAsia="Calibri" w:hAnsi="Calibri" w:cs="Calibri"/>
        </w:rPr>
      </w:pPr>
    </w:p>
    <w:p w14:paraId="2FB9C8C4" w14:textId="77777777" w:rsidR="00057836" w:rsidRDefault="00057836" w:rsidP="00057836">
      <w:pPr>
        <w:spacing w:after="0" w:line="240" w:lineRule="auto"/>
        <w:rPr>
          <w:rFonts w:ascii="Calibri" w:eastAsia="Calibri" w:hAnsi="Calibri" w:cs="Calibri"/>
        </w:rPr>
      </w:pPr>
    </w:p>
    <w:p w14:paraId="0557C639" w14:textId="77777777" w:rsidR="00057836" w:rsidRDefault="00057836" w:rsidP="00057836">
      <w:pPr>
        <w:spacing w:after="0" w:line="240" w:lineRule="auto"/>
        <w:rPr>
          <w:rFonts w:ascii="Calibri" w:eastAsia="Calibri" w:hAnsi="Calibri" w:cs="Calibri"/>
        </w:rPr>
      </w:pPr>
    </w:p>
    <w:p w14:paraId="135C22F8" w14:textId="77777777" w:rsidR="00057836" w:rsidRDefault="00057836" w:rsidP="00057836">
      <w:pPr>
        <w:spacing w:after="0" w:line="240" w:lineRule="auto"/>
        <w:rPr>
          <w:rFonts w:ascii="Calibri" w:eastAsia="Calibri" w:hAnsi="Calibri" w:cs="Calibri"/>
        </w:rPr>
      </w:pPr>
    </w:p>
    <w:p w14:paraId="50B648A7" w14:textId="77777777" w:rsidR="00057836" w:rsidRDefault="00057836" w:rsidP="00057836">
      <w:pPr>
        <w:spacing w:after="0" w:line="240" w:lineRule="auto"/>
        <w:rPr>
          <w:rFonts w:ascii="Calibri" w:eastAsia="Calibri" w:hAnsi="Calibri" w:cs="Calibri"/>
        </w:rPr>
      </w:pPr>
    </w:p>
    <w:p w14:paraId="7C0E1039" w14:textId="77777777" w:rsidR="00057836" w:rsidRDefault="00057836" w:rsidP="00057836">
      <w:pPr>
        <w:spacing w:after="0" w:line="240" w:lineRule="auto"/>
        <w:rPr>
          <w:rFonts w:ascii="Calibri" w:eastAsia="Calibri" w:hAnsi="Calibri" w:cs="Calibri"/>
        </w:rPr>
      </w:pPr>
    </w:p>
    <w:p w14:paraId="42914794" w14:textId="577EB5DF" w:rsidR="00057836" w:rsidRDefault="00057836">
      <w:pPr>
        <w:rPr>
          <w:rFonts w:ascii="Calibri" w:eastAsia="Calibri" w:hAnsi="Calibri" w:cs="Calibri"/>
        </w:rPr>
      </w:pPr>
      <w:r>
        <w:rPr>
          <w:rFonts w:ascii="Calibri" w:eastAsia="Calibri" w:hAnsi="Calibri" w:cs="Calibri"/>
        </w:rPr>
        <w:br w:type="page"/>
      </w:r>
    </w:p>
    <w:p w14:paraId="66D719FA" w14:textId="7FC4E84A" w:rsidR="001A092E" w:rsidRPr="001F751C" w:rsidRDefault="001A092E" w:rsidP="001A092E">
      <w:pPr>
        <w:jc w:val="right"/>
        <w:rPr>
          <w:rFonts w:ascii="Calibri" w:hAnsi="Calibri" w:cs="Calibri"/>
          <w:b/>
          <w:bCs/>
        </w:rPr>
      </w:pPr>
      <w:r w:rsidRPr="001F751C">
        <w:rPr>
          <w:rFonts w:ascii="Calibri" w:hAnsi="Calibri" w:cs="Calibri"/>
          <w:b/>
          <w:bCs/>
        </w:rPr>
        <w:lastRenderedPageBreak/>
        <w:t xml:space="preserve">Prilog </w:t>
      </w:r>
      <w:r w:rsidR="00057836">
        <w:rPr>
          <w:rFonts w:ascii="Calibri" w:hAnsi="Calibri" w:cs="Calibri"/>
          <w:b/>
          <w:bCs/>
        </w:rPr>
        <w:t>3</w:t>
      </w:r>
      <w:r w:rsidRPr="001F751C">
        <w:rPr>
          <w:rFonts w:ascii="Calibri" w:hAnsi="Calibri" w:cs="Calibri"/>
          <w:b/>
          <w:bCs/>
        </w:rPr>
        <w:t>.</w:t>
      </w:r>
    </w:p>
    <w:p w14:paraId="548680C9" w14:textId="77777777" w:rsidR="001A092E" w:rsidRPr="001F751C" w:rsidRDefault="001A092E" w:rsidP="001A092E">
      <w:pPr>
        <w:rPr>
          <w:rFonts w:ascii="Calibri" w:hAnsi="Calibri" w:cs="Calibri"/>
        </w:rPr>
      </w:pPr>
    </w:p>
    <w:p w14:paraId="658EB5F8" w14:textId="77777777" w:rsidR="0044381E" w:rsidRPr="0044381E" w:rsidRDefault="0044381E" w:rsidP="0044381E">
      <w:pPr>
        <w:spacing w:after="0" w:line="240" w:lineRule="auto"/>
        <w:rPr>
          <w:rFonts w:eastAsia="Calibri" w:cstheme="minorHAnsi"/>
        </w:rPr>
      </w:pPr>
      <w:r w:rsidRPr="0044381E">
        <w:rPr>
          <w:rFonts w:eastAsia="Calibri" w:cstheme="minorHAnsi"/>
        </w:rPr>
        <w:t>Grad Sveti Ivan Zelina</w:t>
      </w:r>
    </w:p>
    <w:p w14:paraId="2EE7D442" w14:textId="77777777" w:rsidR="0044381E" w:rsidRPr="0044381E" w:rsidRDefault="0044381E" w:rsidP="0044381E">
      <w:pPr>
        <w:spacing w:after="0" w:line="240" w:lineRule="auto"/>
        <w:rPr>
          <w:rFonts w:eastAsia="Calibri" w:cstheme="minorHAnsi"/>
        </w:rPr>
      </w:pPr>
      <w:r w:rsidRPr="0044381E">
        <w:rPr>
          <w:rFonts w:eastAsia="Calibri" w:cstheme="minorHAnsi"/>
        </w:rPr>
        <w:t>Trg Ante Starčevića 12</w:t>
      </w:r>
    </w:p>
    <w:p w14:paraId="0EC6AC04" w14:textId="77777777" w:rsidR="0044381E" w:rsidRPr="0044381E" w:rsidRDefault="0044381E" w:rsidP="0044381E">
      <w:pPr>
        <w:spacing w:after="0" w:line="240" w:lineRule="auto"/>
        <w:rPr>
          <w:rFonts w:eastAsia="Calibri" w:cstheme="minorHAnsi"/>
        </w:rPr>
      </w:pPr>
      <w:r w:rsidRPr="0044381E">
        <w:rPr>
          <w:rFonts w:eastAsia="Calibri" w:cstheme="minorHAnsi"/>
        </w:rPr>
        <w:t>10 380 Sveti Ivan Zelina</w:t>
      </w:r>
    </w:p>
    <w:p w14:paraId="76C1C63A" w14:textId="77777777" w:rsidR="0044381E" w:rsidRPr="0044381E" w:rsidRDefault="0044381E" w:rsidP="0044381E">
      <w:pPr>
        <w:spacing w:after="0" w:line="240" w:lineRule="auto"/>
        <w:rPr>
          <w:rFonts w:eastAsia="Calibri" w:cstheme="minorHAnsi"/>
        </w:rPr>
      </w:pPr>
      <w:r w:rsidRPr="0044381E">
        <w:rPr>
          <w:rFonts w:eastAsia="Calibri" w:cstheme="minorHAnsi"/>
        </w:rPr>
        <w:t>OIB: 49654336134</w:t>
      </w:r>
    </w:p>
    <w:p w14:paraId="02DEA8CB" w14:textId="77777777" w:rsidR="0044381E" w:rsidRPr="0044381E" w:rsidRDefault="0044381E" w:rsidP="0044381E">
      <w:pPr>
        <w:spacing w:line="254" w:lineRule="auto"/>
        <w:jc w:val="center"/>
        <w:rPr>
          <w:rFonts w:eastAsia="Calibri" w:cstheme="minorHAnsi"/>
          <w:b/>
        </w:rPr>
      </w:pPr>
      <w:r w:rsidRPr="0044381E">
        <w:rPr>
          <w:rFonts w:eastAsia="Calibri" w:cstheme="minorHAnsi"/>
          <w:b/>
        </w:rPr>
        <w:t>TROŠKOVNIK</w:t>
      </w:r>
    </w:p>
    <w:p w14:paraId="32FE21D4" w14:textId="0CE675E9" w:rsidR="0044381E" w:rsidRPr="001B7FE6" w:rsidRDefault="001B7FE6" w:rsidP="001B7FE6">
      <w:pPr>
        <w:widowControl w:val="0"/>
        <w:jc w:val="center"/>
        <w:rPr>
          <w:rFonts w:ascii="Calibri" w:hAnsi="Calibri" w:cs="Calibri"/>
        </w:rPr>
      </w:pPr>
      <w:r w:rsidRPr="00872D6D">
        <w:rPr>
          <w:rFonts w:eastAsia="Calibri" w:cstheme="minorHAnsi"/>
          <w:b/>
          <w:bCs/>
        </w:rPr>
        <w:t>Nabava, dostava i ugradnja obavijesnih ploča „Grad Sveti Ivan Zelina – prijatelj djece“</w:t>
      </w:r>
    </w:p>
    <w:p w14:paraId="5A6490B1" w14:textId="77777777" w:rsidR="0044381E" w:rsidRPr="0044381E" w:rsidRDefault="0044381E" w:rsidP="0044381E">
      <w:pPr>
        <w:spacing w:after="0" w:line="240" w:lineRule="auto"/>
        <w:jc w:val="center"/>
        <w:rPr>
          <w:rFonts w:eastAsia="Calibri" w:cstheme="minorHAnsi"/>
        </w:rPr>
      </w:pPr>
    </w:p>
    <w:p w14:paraId="5F0FBC80" w14:textId="4149B37A" w:rsidR="0044381E" w:rsidRPr="00995877" w:rsidRDefault="00995877" w:rsidP="00995877">
      <w:pPr>
        <w:pStyle w:val="Odlomakpopisa"/>
        <w:spacing w:after="0" w:line="240" w:lineRule="auto"/>
        <w:ind w:left="0"/>
        <w:jc w:val="center"/>
        <w:rPr>
          <w:rFonts w:eastAsia="Times New Roman" w:cstheme="minorHAnsi"/>
          <w:b/>
          <w:bCs/>
          <w:i/>
          <w:iCs/>
          <w:lang w:eastAsia="hr-HR"/>
        </w:rPr>
      </w:pPr>
      <w:r>
        <w:rPr>
          <w:rFonts w:eastAsia="Times New Roman" w:cstheme="minorHAnsi"/>
          <w:b/>
          <w:bCs/>
          <w:i/>
          <w:iCs/>
          <w:lang w:eastAsia="hr-HR"/>
        </w:rPr>
        <w:t>(</w:t>
      </w:r>
      <w:r w:rsidR="0044381E" w:rsidRPr="00995877">
        <w:rPr>
          <w:rFonts w:eastAsia="Times New Roman" w:cstheme="minorHAnsi"/>
          <w:b/>
          <w:bCs/>
          <w:i/>
          <w:iCs/>
          <w:lang w:eastAsia="hr-HR"/>
        </w:rPr>
        <w:t>troškovnik se nalazi u zasebnom excel dokumentu koji je prilog ovom Zahtjevu za dostavu ponude</w:t>
      </w:r>
      <w:r>
        <w:rPr>
          <w:rFonts w:eastAsia="Times New Roman" w:cstheme="minorHAnsi"/>
          <w:b/>
          <w:bCs/>
          <w:i/>
          <w:iCs/>
          <w:lang w:eastAsia="hr-HR"/>
        </w:rPr>
        <w:t>)</w:t>
      </w:r>
    </w:p>
    <w:p w14:paraId="50A15968" w14:textId="77777777" w:rsidR="0044381E" w:rsidRPr="001F751C" w:rsidRDefault="0044381E">
      <w:pPr>
        <w:pStyle w:val="Bezproreda"/>
        <w:jc w:val="center"/>
        <w:rPr>
          <w:b/>
        </w:rPr>
      </w:pPr>
    </w:p>
    <w:sectPr w:rsidR="0044381E" w:rsidRPr="001F751C" w:rsidSect="001F751C">
      <w:pgSz w:w="11906" w:h="16838"/>
      <w:pgMar w:top="1440"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3847" w14:textId="77777777" w:rsidR="00143BA1" w:rsidRDefault="00143BA1" w:rsidP="00435E09">
      <w:pPr>
        <w:spacing w:after="0" w:line="240" w:lineRule="auto"/>
      </w:pPr>
      <w:r>
        <w:separator/>
      </w:r>
    </w:p>
  </w:endnote>
  <w:endnote w:type="continuationSeparator" w:id="0">
    <w:p w14:paraId="3C521E41" w14:textId="77777777" w:rsidR="00143BA1" w:rsidRDefault="00143BA1"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6520" w14:textId="77777777" w:rsidR="00143BA1" w:rsidRDefault="00143BA1" w:rsidP="00435E09">
      <w:pPr>
        <w:spacing w:after="0" w:line="240" w:lineRule="auto"/>
      </w:pPr>
      <w:r>
        <w:separator/>
      </w:r>
    </w:p>
  </w:footnote>
  <w:footnote w:type="continuationSeparator" w:id="0">
    <w:p w14:paraId="3645AF1B" w14:textId="77777777" w:rsidR="00143BA1" w:rsidRDefault="00143BA1"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1C5B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4BEA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F6152B"/>
    <w:multiLevelType w:val="multilevel"/>
    <w:tmpl w:val="6EBC972C"/>
    <w:lvl w:ilvl="0">
      <w:start w:val="1"/>
      <w:numFmt w:val="decimal"/>
      <w:pStyle w:val="podnaslov"/>
      <w:lvlText w:val="%1."/>
      <w:lvlJc w:val="left"/>
      <w:pPr>
        <w:ind w:left="720" w:hanging="360"/>
      </w:pPr>
      <w:rPr>
        <w:rFonts w:hint="default"/>
        <w:color w:val="auto"/>
      </w:rPr>
    </w:lvl>
    <w:lvl w:ilvl="1">
      <w:start w:val="1"/>
      <w:numFmt w:val="decimal"/>
      <w:isLgl/>
      <w:lvlText w:val="%1.%2."/>
      <w:lvlJc w:val="left"/>
      <w:pPr>
        <w:ind w:left="49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4F42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104801"/>
    <w:multiLevelType w:val="hybridMultilevel"/>
    <w:tmpl w:val="0BBCA79C"/>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0"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6D3116"/>
    <w:multiLevelType w:val="hybridMultilevel"/>
    <w:tmpl w:val="1AD0F5FC"/>
    <w:lvl w:ilvl="0" w:tplc="041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7665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BC4BA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620C38"/>
    <w:multiLevelType w:val="hybridMultilevel"/>
    <w:tmpl w:val="8B2CA714"/>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7B4C5305"/>
    <w:multiLevelType w:val="hybridMultilevel"/>
    <w:tmpl w:val="6F4AEFCE"/>
    <w:lvl w:ilvl="0" w:tplc="30827692">
      <w:numFmt w:val="bullet"/>
      <w:lvlText w:val=""/>
      <w:lvlJc w:val="left"/>
      <w:pPr>
        <w:ind w:left="844" w:hanging="360"/>
      </w:pPr>
      <w:rPr>
        <w:rFonts w:ascii="Symbol" w:eastAsia="Symbol" w:hAnsi="Symbol" w:cs="Symbol" w:hint="default"/>
        <w:b w:val="0"/>
        <w:bCs w:val="0"/>
        <w:i w:val="0"/>
        <w:iCs w:val="0"/>
        <w:color w:val="auto"/>
        <w:spacing w:val="0"/>
        <w:w w:val="99"/>
        <w:sz w:val="20"/>
        <w:szCs w:val="20"/>
        <w:lang w:val="hr-HR" w:eastAsia="en-US" w:bidi="ar-SA"/>
      </w:rPr>
    </w:lvl>
    <w:lvl w:ilvl="1" w:tplc="766A404C">
      <w:numFmt w:val="bullet"/>
      <w:lvlText w:val="•"/>
      <w:lvlJc w:val="left"/>
      <w:pPr>
        <w:ind w:left="1706" w:hanging="360"/>
      </w:pPr>
      <w:rPr>
        <w:rFonts w:hint="default"/>
        <w:lang w:val="hr-HR" w:eastAsia="en-US" w:bidi="ar-SA"/>
      </w:rPr>
    </w:lvl>
    <w:lvl w:ilvl="2" w:tplc="00B8F106">
      <w:numFmt w:val="bullet"/>
      <w:lvlText w:val="•"/>
      <w:lvlJc w:val="left"/>
      <w:pPr>
        <w:ind w:left="2573" w:hanging="360"/>
      </w:pPr>
      <w:rPr>
        <w:rFonts w:hint="default"/>
        <w:lang w:val="hr-HR" w:eastAsia="en-US" w:bidi="ar-SA"/>
      </w:rPr>
    </w:lvl>
    <w:lvl w:ilvl="3" w:tplc="0E4A6B64">
      <w:numFmt w:val="bullet"/>
      <w:lvlText w:val="•"/>
      <w:lvlJc w:val="left"/>
      <w:pPr>
        <w:ind w:left="3439" w:hanging="360"/>
      </w:pPr>
      <w:rPr>
        <w:rFonts w:hint="default"/>
        <w:lang w:val="hr-HR" w:eastAsia="en-US" w:bidi="ar-SA"/>
      </w:rPr>
    </w:lvl>
    <w:lvl w:ilvl="4" w:tplc="77FA2BD0">
      <w:numFmt w:val="bullet"/>
      <w:lvlText w:val="•"/>
      <w:lvlJc w:val="left"/>
      <w:pPr>
        <w:ind w:left="4306" w:hanging="360"/>
      </w:pPr>
      <w:rPr>
        <w:rFonts w:hint="default"/>
        <w:lang w:val="hr-HR" w:eastAsia="en-US" w:bidi="ar-SA"/>
      </w:rPr>
    </w:lvl>
    <w:lvl w:ilvl="5" w:tplc="50EA766E">
      <w:numFmt w:val="bullet"/>
      <w:lvlText w:val="•"/>
      <w:lvlJc w:val="left"/>
      <w:pPr>
        <w:ind w:left="5173" w:hanging="360"/>
      </w:pPr>
      <w:rPr>
        <w:rFonts w:hint="default"/>
        <w:lang w:val="hr-HR" w:eastAsia="en-US" w:bidi="ar-SA"/>
      </w:rPr>
    </w:lvl>
    <w:lvl w:ilvl="6" w:tplc="BECE7E5E">
      <w:numFmt w:val="bullet"/>
      <w:lvlText w:val="•"/>
      <w:lvlJc w:val="left"/>
      <w:pPr>
        <w:ind w:left="6039" w:hanging="360"/>
      </w:pPr>
      <w:rPr>
        <w:rFonts w:hint="default"/>
        <w:lang w:val="hr-HR" w:eastAsia="en-US" w:bidi="ar-SA"/>
      </w:rPr>
    </w:lvl>
    <w:lvl w:ilvl="7" w:tplc="41E687EA">
      <w:numFmt w:val="bullet"/>
      <w:lvlText w:val="•"/>
      <w:lvlJc w:val="left"/>
      <w:pPr>
        <w:ind w:left="6906" w:hanging="360"/>
      </w:pPr>
      <w:rPr>
        <w:rFonts w:hint="default"/>
        <w:lang w:val="hr-HR" w:eastAsia="en-US" w:bidi="ar-SA"/>
      </w:rPr>
    </w:lvl>
    <w:lvl w:ilvl="8" w:tplc="9FECA9EC">
      <w:numFmt w:val="bullet"/>
      <w:lvlText w:val="•"/>
      <w:lvlJc w:val="left"/>
      <w:pPr>
        <w:ind w:left="7773" w:hanging="360"/>
      </w:pPr>
      <w:rPr>
        <w:rFonts w:hint="default"/>
        <w:lang w:val="hr-HR" w:eastAsia="en-US" w:bidi="ar-SA"/>
      </w:rPr>
    </w:lvl>
  </w:abstractNum>
  <w:num w:numId="1" w16cid:durableId="2141149669">
    <w:abstractNumId w:val="19"/>
  </w:num>
  <w:num w:numId="2" w16cid:durableId="1086532952">
    <w:abstractNumId w:val="10"/>
  </w:num>
  <w:num w:numId="3" w16cid:durableId="1490904873">
    <w:abstractNumId w:val="18"/>
  </w:num>
  <w:num w:numId="4" w16cid:durableId="1215580849">
    <w:abstractNumId w:val="6"/>
  </w:num>
  <w:num w:numId="5" w16cid:durableId="1512841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7"/>
  </w:num>
  <w:num w:numId="7" w16cid:durableId="1055470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22"/>
  </w:num>
  <w:num w:numId="10" w16cid:durableId="759177558">
    <w:abstractNumId w:val="30"/>
  </w:num>
  <w:num w:numId="11" w16cid:durableId="3855698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2"/>
  </w:num>
  <w:num w:numId="13" w16cid:durableId="60451832">
    <w:abstractNumId w:val="20"/>
  </w:num>
  <w:num w:numId="14" w16cid:durableId="1188565933">
    <w:abstractNumId w:val="4"/>
  </w:num>
  <w:num w:numId="15" w16cid:durableId="186335342">
    <w:abstractNumId w:val="14"/>
  </w:num>
  <w:num w:numId="16" w16cid:durableId="1865359769">
    <w:abstractNumId w:val="7"/>
  </w:num>
  <w:num w:numId="17" w16cid:durableId="550075091">
    <w:abstractNumId w:val="26"/>
  </w:num>
  <w:num w:numId="18" w16cid:durableId="1319765951">
    <w:abstractNumId w:val="31"/>
  </w:num>
  <w:num w:numId="19" w16cid:durableId="1840339979">
    <w:abstractNumId w:val="28"/>
  </w:num>
  <w:num w:numId="20" w16cid:durableId="1779134338">
    <w:abstractNumId w:val="23"/>
  </w:num>
  <w:num w:numId="21" w16cid:durableId="1480683658">
    <w:abstractNumId w:val="24"/>
  </w:num>
  <w:num w:numId="22" w16cid:durableId="1521236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6"/>
  </w:num>
  <w:num w:numId="24" w16cid:durableId="2139375656">
    <w:abstractNumId w:val="15"/>
  </w:num>
  <w:num w:numId="25" w16cid:durableId="1145469567">
    <w:abstractNumId w:val="13"/>
  </w:num>
  <w:num w:numId="26" w16cid:durableId="1953391252">
    <w:abstractNumId w:val="3"/>
  </w:num>
  <w:num w:numId="27" w16cid:durableId="19479301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181487">
    <w:abstractNumId w:val="34"/>
  </w:num>
  <w:num w:numId="29" w16cid:durableId="58438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99057">
    <w:abstractNumId w:val="32"/>
  </w:num>
  <w:num w:numId="31" w16cid:durableId="1479027977">
    <w:abstractNumId w:val="12"/>
  </w:num>
  <w:num w:numId="32" w16cid:durableId="1670064534">
    <w:abstractNumId w:val="5"/>
  </w:num>
  <w:num w:numId="33" w16cid:durableId="595164871">
    <w:abstractNumId w:val="29"/>
  </w:num>
  <w:num w:numId="34" w16cid:durableId="990906191">
    <w:abstractNumId w:val="9"/>
  </w:num>
  <w:num w:numId="35" w16cid:durableId="1820607915">
    <w:abstractNumId w:val="3"/>
  </w:num>
  <w:num w:numId="36" w16cid:durableId="1427075302">
    <w:abstractNumId w:val="33"/>
  </w:num>
  <w:num w:numId="37" w16cid:durableId="1138064237">
    <w:abstractNumId w:val="25"/>
  </w:num>
  <w:num w:numId="38" w16cid:durableId="1921985751">
    <w:abstractNumId w:val="1"/>
  </w:num>
  <w:num w:numId="39" w16cid:durableId="480001459">
    <w:abstractNumId w:val="27"/>
  </w:num>
  <w:num w:numId="40" w16cid:durableId="664825805">
    <w:abstractNumId w:val="0"/>
  </w:num>
  <w:num w:numId="41" w16cid:durableId="114953218">
    <w:abstractNumId w:val="11"/>
  </w:num>
  <w:num w:numId="42" w16cid:durableId="1432356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17D81"/>
    <w:rsid w:val="00057836"/>
    <w:rsid w:val="000A777F"/>
    <w:rsid w:val="000D65E1"/>
    <w:rsid w:val="000D6EBA"/>
    <w:rsid w:val="000F32D5"/>
    <w:rsid w:val="000F3384"/>
    <w:rsid w:val="000F53CD"/>
    <w:rsid w:val="000F5887"/>
    <w:rsid w:val="000F7D1E"/>
    <w:rsid w:val="00101300"/>
    <w:rsid w:val="001154B5"/>
    <w:rsid w:val="001312F5"/>
    <w:rsid w:val="00132B39"/>
    <w:rsid w:val="00143BA1"/>
    <w:rsid w:val="001572E2"/>
    <w:rsid w:val="00174855"/>
    <w:rsid w:val="001835F2"/>
    <w:rsid w:val="0019139D"/>
    <w:rsid w:val="0019477D"/>
    <w:rsid w:val="001A0734"/>
    <w:rsid w:val="001A092E"/>
    <w:rsid w:val="001A33A5"/>
    <w:rsid w:val="001A6311"/>
    <w:rsid w:val="001B0E45"/>
    <w:rsid w:val="001B7FE6"/>
    <w:rsid w:val="001C22B9"/>
    <w:rsid w:val="001C79CE"/>
    <w:rsid w:val="001D0F85"/>
    <w:rsid w:val="001E6663"/>
    <w:rsid w:val="001F751C"/>
    <w:rsid w:val="002046C5"/>
    <w:rsid w:val="00216E09"/>
    <w:rsid w:val="00217D5D"/>
    <w:rsid w:val="002269FA"/>
    <w:rsid w:val="002450F3"/>
    <w:rsid w:val="00251EF5"/>
    <w:rsid w:val="0025669A"/>
    <w:rsid w:val="0028008B"/>
    <w:rsid w:val="00284302"/>
    <w:rsid w:val="0029351C"/>
    <w:rsid w:val="002965B3"/>
    <w:rsid w:val="002A6188"/>
    <w:rsid w:val="002A65ED"/>
    <w:rsid w:val="002B52CE"/>
    <w:rsid w:val="002B5F46"/>
    <w:rsid w:val="002F3096"/>
    <w:rsid w:val="00325777"/>
    <w:rsid w:val="00342E69"/>
    <w:rsid w:val="003477CF"/>
    <w:rsid w:val="00372F00"/>
    <w:rsid w:val="00375D3F"/>
    <w:rsid w:val="003E39CA"/>
    <w:rsid w:val="003F1553"/>
    <w:rsid w:val="003F4093"/>
    <w:rsid w:val="00435E09"/>
    <w:rsid w:val="00436D5C"/>
    <w:rsid w:val="0044045A"/>
    <w:rsid w:val="0044381E"/>
    <w:rsid w:val="0045232E"/>
    <w:rsid w:val="0048392C"/>
    <w:rsid w:val="004845E0"/>
    <w:rsid w:val="004C7E77"/>
    <w:rsid w:val="004D796D"/>
    <w:rsid w:val="004D7BB6"/>
    <w:rsid w:val="004E1400"/>
    <w:rsid w:val="004F596B"/>
    <w:rsid w:val="00533241"/>
    <w:rsid w:val="00552276"/>
    <w:rsid w:val="00574325"/>
    <w:rsid w:val="00585E98"/>
    <w:rsid w:val="00596B16"/>
    <w:rsid w:val="005B3CEB"/>
    <w:rsid w:val="005E14C3"/>
    <w:rsid w:val="005E2ED0"/>
    <w:rsid w:val="005F244B"/>
    <w:rsid w:val="005F2DDB"/>
    <w:rsid w:val="005F71DF"/>
    <w:rsid w:val="00611979"/>
    <w:rsid w:val="006279A5"/>
    <w:rsid w:val="00642EA2"/>
    <w:rsid w:val="00643580"/>
    <w:rsid w:val="00660D94"/>
    <w:rsid w:val="00671D64"/>
    <w:rsid w:val="006A0480"/>
    <w:rsid w:val="006A3891"/>
    <w:rsid w:val="006B38D5"/>
    <w:rsid w:val="006C0149"/>
    <w:rsid w:val="006C292E"/>
    <w:rsid w:val="006F3D74"/>
    <w:rsid w:val="006F626A"/>
    <w:rsid w:val="00720181"/>
    <w:rsid w:val="00731716"/>
    <w:rsid w:val="00736796"/>
    <w:rsid w:val="00751A57"/>
    <w:rsid w:val="007563DA"/>
    <w:rsid w:val="00785179"/>
    <w:rsid w:val="007D1DC1"/>
    <w:rsid w:val="007E279E"/>
    <w:rsid w:val="007E38D7"/>
    <w:rsid w:val="007F4CDA"/>
    <w:rsid w:val="008306C4"/>
    <w:rsid w:val="00842EC2"/>
    <w:rsid w:val="00850C9B"/>
    <w:rsid w:val="008600EE"/>
    <w:rsid w:val="00872D6D"/>
    <w:rsid w:val="00875509"/>
    <w:rsid w:val="0088156B"/>
    <w:rsid w:val="008912D4"/>
    <w:rsid w:val="008A1201"/>
    <w:rsid w:val="008B687E"/>
    <w:rsid w:val="008E6809"/>
    <w:rsid w:val="00937E7B"/>
    <w:rsid w:val="00940A22"/>
    <w:rsid w:val="0099462A"/>
    <w:rsid w:val="00995877"/>
    <w:rsid w:val="009A2A8B"/>
    <w:rsid w:val="009A5614"/>
    <w:rsid w:val="009D6ED3"/>
    <w:rsid w:val="009E44BB"/>
    <w:rsid w:val="009E636E"/>
    <w:rsid w:val="00A10473"/>
    <w:rsid w:val="00A124D7"/>
    <w:rsid w:val="00A3332E"/>
    <w:rsid w:val="00A4400A"/>
    <w:rsid w:val="00A54C15"/>
    <w:rsid w:val="00A73018"/>
    <w:rsid w:val="00A7683F"/>
    <w:rsid w:val="00A82B59"/>
    <w:rsid w:val="00A85C38"/>
    <w:rsid w:val="00AA4A97"/>
    <w:rsid w:val="00AA73E1"/>
    <w:rsid w:val="00AB5AE1"/>
    <w:rsid w:val="00AE16F7"/>
    <w:rsid w:val="00AE1A8B"/>
    <w:rsid w:val="00B10794"/>
    <w:rsid w:val="00B15D98"/>
    <w:rsid w:val="00B22237"/>
    <w:rsid w:val="00B45594"/>
    <w:rsid w:val="00B472FE"/>
    <w:rsid w:val="00B57BF6"/>
    <w:rsid w:val="00B62138"/>
    <w:rsid w:val="00B876C0"/>
    <w:rsid w:val="00B8787C"/>
    <w:rsid w:val="00B973A3"/>
    <w:rsid w:val="00BA6DF4"/>
    <w:rsid w:val="00BB5940"/>
    <w:rsid w:val="00BC412C"/>
    <w:rsid w:val="00BC5EDF"/>
    <w:rsid w:val="00BE3410"/>
    <w:rsid w:val="00BE68BC"/>
    <w:rsid w:val="00C13ACF"/>
    <w:rsid w:val="00C1474F"/>
    <w:rsid w:val="00C27FDD"/>
    <w:rsid w:val="00C31D31"/>
    <w:rsid w:val="00C31FFA"/>
    <w:rsid w:val="00C42985"/>
    <w:rsid w:val="00C51BEB"/>
    <w:rsid w:val="00C63588"/>
    <w:rsid w:val="00C700A8"/>
    <w:rsid w:val="00C8305A"/>
    <w:rsid w:val="00C9141E"/>
    <w:rsid w:val="00CA15F0"/>
    <w:rsid w:val="00CA4F81"/>
    <w:rsid w:val="00CB38F8"/>
    <w:rsid w:val="00CB3CA0"/>
    <w:rsid w:val="00CD2137"/>
    <w:rsid w:val="00D156AD"/>
    <w:rsid w:val="00D22206"/>
    <w:rsid w:val="00D3157A"/>
    <w:rsid w:val="00D66E35"/>
    <w:rsid w:val="00D702A9"/>
    <w:rsid w:val="00D82314"/>
    <w:rsid w:val="00D91104"/>
    <w:rsid w:val="00D94EE5"/>
    <w:rsid w:val="00DA5780"/>
    <w:rsid w:val="00DB01E1"/>
    <w:rsid w:val="00DB112F"/>
    <w:rsid w:val="00DD073D"/>
    <w:rsid w:val="00DD223D"/>
    <w:rsid w:val="00DD2C09"/>
    <w:rsid w:val="00DD3566"/>
    <w:rsid w:val="00DE523E"/>
    <w:rsid w:val="00DF001C"/>
    <w:rsid w:val="00E01CCE"/>
    <w:rsid w:val="00E066B6"/>
    <w:rsid w:val="00E42649"/>
    <w:rsid w:val="00E56A52"/>
    <w:rsid w:val="00E73CF5"/>
    <w:rsid w:val="00E76E9E"/>
    <w:rsid w:val="00ED42D4"/>
    <w:rsid w:val="00EF4153"/>
    <w:rsid w:val="00EF4EE1"/>
    <w:rsid w:val="00F1230C"/>
    <w:rsid w:val="00F16785"/>
    <w:rsid w:val="00F26F60"/>
    <w:rsid w:val="00F34196"/>
    <w:rsid w:val="00F43550"/>
    <w:rsid w:val="00F44B17"/>
    <w:rsid w:val="00F57AB6"/>
    <w:rsid w:val="00F867AC"/>
    <w:rsid w:val="00FB6CD2"/>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paragraph" w:styleId="Naslov2">
    <w:name w:val="heading 2"/>
    <w:basedOn w:val="Normal"/>
    <w:next w:val="Normal"/>
    <w:link w:val="Naslov2Char"/>
    <w:uiPriority w:val="9"/>
    <w:semiHidden/>
    <w:unhideWhenUsed/>
    <w:qFormat/>
    <w:rsid w:val="00174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link w:val="OdlomakpopisaChar"/>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rsid w:val="006A0480"/>
    <w:rPr>
      <w:rFonts w:ascii="Arial" w:eastAsia="Times New Roman" w:hAnsi="Arial" w:cs="Arial"/>
      <w:kern w:val="0"/>
      <w:szCs w:val="20"/>
      <w:lang w:val="en-GB" w:eastAsia="hr-HR"/>
      <w14:ligatures w14:val="none"/>
    </w:rPr>
  </w:style>
  <w:style w:type="character" w:styleId="Hiperveza">
    <w:name w:val="Hyperlink"/>
    <w:uiPriority w:val="99"/>
    <w:rsid w:val="001A092E"/>
    <w:rPr>
      <w:color w:val="0000FF"/>
      <w:u w:val="single"/>
    </w:rPr>
  </w:style>
  <w:style w:type="paragraph" w:customStyle="1" w:styleId="Default">
    <w:name w:val="Default"/>
    <w:rsid w:val="001A092E"/>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customStyle="1" w:styleId="box453040">
    <w:name w:val="box_453040"/>
    <w:basedOn w:val="Normal"/>
    <w:rsid w:val="001A092E"/>
    <w:pPr>
      <w:spacing w:before="100" w:beforeAutospacing="1" w:after="161" w:line="240" w:lineRule="auto"/>
    </w:pPr>
    <w:rPr>
      <w:rFonts w:ascii="Times New Roman" w:eastAsia="Times New Roman" w:hAnsi="Times New Roman" w:cs="Times New Roman"/>
      <w:sz w:val="24"/>
      <w:szCs w:val="24"/>
      <w:lang w:eastAsia="hr-HR"/>
    </w:rPr>
  </w:style>
  <w:style w:type="paragraph" w:customStyle="1" w:styleId="podnaslov">
    <w:name w:val="podnaslov"/>
    <w:basedOn w:val="Odlomakpopisa"/>
    <w:qFormat/>
    <w:rsid w:val="001A092E"/>
    <w:pPr>
      <w:numPr>
        <w:numId w:val="26"/>
      </w:numPr>
      <w:spacing w:before="240" w:after="60"/>
      <w:contextualSpacing w:val="0"/>
      <w:jc w:val="both"/>
    </w:pPr>
    <w:rPr>
      <w:rFonts w:ascii="Calibri" w:eastAsia="Times New Roman" w:hAnsi="Calibri" w:cs="Arial"/>
      <w:b/>
      <w:lang w:eastAsia="hr-HR"/>
    </w:rPr>
  </w:style>
  <w:style w:type="character" w:customStyle="1" w:styleId="OdlomakpopisaChar">
    <w:name w:val="Odlomak popisa Char"/>
    <w:link w:val="Odlomakpopisa"/>
    <w:uiPriority w:val="34"/>
    <w:locked/>
    <w:rsid w:val="001A092E"/>
    <w:rPr>
      <w:kern w:val="0"/>
      <w14:ligatures w14:val="none"/>
    </w:rPr>
  </w:style>
  <w:style w:type="paragraph" w:customStyle="1" w:styleId="TableParagraph">
    <w:name w:val="Table Paragraph"/>
    <w:basedOn w:val="Normal"/>
    <w:uiPriority w:val="1"/>
    <w:qFormat/>
    <w:rsid w:val="001A092E"/>
    <w:pPr>
      <w:widowControl w:val="0"/>
      <w:autoSpaceDE w:val="0"/>
      <w:autoSpaceDN w:val="0"/>
      <w:spacing w:after="0" w:line="240" w:lineRule="auto"/>
    </w:pPr>
    <w:rPr>
      <w:rFonts w:ascii="Tahoma" w:eastAsia="Tahoma" w:hAnsi="Tahoma" w:cs="Tahoma"/>
    </w:rPr>
  </w:style>
  <w:style w:type="character" w:customStyle="1" w:styleId="Naslov2Char">
    <w:name w:val="Naslov 2 Char"/>
    <w:basedOn w:val="Zadanifontodlomka"/>
    <w:link w:val="Naslov2"/>
    <w:uiPriority w:val="9"/>
    <w:semiHidden/>
    <w:rsid w:val="00174855"/>
    <w:rPr>
      <w:rFonts w:asciiTheme="majorHAnsi" w:eastAsiaTheme="majorEastAsia" w:hAnsiTheme="majorHAnsi" w:cstheme="majorBidi"/>
      <w:color w:val="2F5496" w:themeColor="accent1" w:themeShade="BF"/>
      <w:kern w:val="0"/>
      <w:sz w:val="26"/>
      <w:szCs w:val="26"/>
      <w14:ligatures w14:val="none"/>
    </w:rPr>
  </w:style>
  <w:style w:type="character" w:styleId="Nerijeenospominjanje">
    <w:name w:val="Unresolved Mention"/>
    <w:basedOn w:val="Zadanifontodlomka"/>
    <w:uiPriority w:val="99"/>
    <w:semiHidden/>
    <w:unhideWhenUsed/>
    <w:rsid w:val="00CA1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7100">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2661</Words>
  <Characters>15174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Monika Horvat</cp:lastModifiedBy>
  <cp:revision>8</cp:revision>
  <cp:lastPrinted>2025-10-16T04:57:00Z</cp:lastPrinted>
  <dcterms:created xsi:type="dcterms:W3CDTF">2025-10-15T08:28:00Z</dcterms:created>
  <dcterms:modified xsi:type="dcterms:W3CDTF">2025-10-16T05:36:00Z</dcterms:modified>
</cp:coreProperties>
</file>