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D9" w:rsidRPr="00F24125" w:rsidRDefault="006B0CD9" w:rsidP="00F24125">
      <w:pPr>
        <w:jc w:val="both"/>
        <w:rPr>
          <w:sz w:val="32"/>
          <w:szCs w:val="32"/>
        </w:rPr>
      </w:pPr>
    </w:p>
    <w:p w:rsidR="00BE329D" w:rsidRPr="00F24125" w:rsidRDefault="00BE329D" w:rsidP="00F24125">
      <w:pPr>
        <w:jc w:val="both"/>
        <w:rPr>
          <w:sz w:val="32"/>
          <w:szCs w:val="32"/>
        </w:rPr>
      </w:pPr>
    </w:p>
    <w:p w:rsidR="00BE329D" w:rsidRDefault="00F24125" w:rsidP="00F2412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2457450" cy="1100138"/>
            <wp:effectExtent l="0" t="0" r="0" b="5080"/>
            <wp:docPr id="1" name="Slika 1" descr="C:\Users\SavezDND\Desktop\Gradovi i opcine2024\logo 25 godina 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zDND\Desktop\Gradovi i opcine2024\logo 25 godina A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50" cy="11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25" w:rsidRPr="00F24125" w:rsidRDefault="00F24125" w:rsidP="00F24125">
      <w:pPr>
        <w:jc w:val="both"/>
        <w:rPr>
          <w:b/>
          <w:sz w:val="32"/>
          <w:szCs w:val="32"/>
        </w:rPr>
      </w:pPr>
      <w:r w:rsidRPr="00F24125">
        <w:rPr>
          <w:b/>
          <w:sz w:val="32"/>
          <w:szCs w:val="32"/>
        </w:rPr>
        <w:t>GRAD SVETI IVAN ZELINA – PRIJATELJ DJECE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 xml:space="preserve">Grad Sveti Ivan Zelina je još </w:t>
      </w:r>
      <w:r w:rsidR="00F24125">
        <w:rPr>
          <w:sz w:val="32"/>
          <w:szCs w:val="32"/>
        </w:rPr>
        <w:t>2016. godine</w:t>
      </w:r>
      <w:r w:rsidRPr="00F24125">
        <w:rPr>
          <w:sz w:val="32"/>
          <w:szCs w:val="32"/>
        </w:rPr>
        <w:t xml:space="preserve"> bio partner u projektu „Organizacije koje brinu“ čiji su ciljevi bili usmjereni na dva načela dobrog upravljanja – </w:t>
      </w:r>
      <w:r w:rsidRPr="00F24125">
        <w:rPr>
          <w:b/>
          <w:sz w:val="32"/>
          <w:szCs w:val="32"/>
        </w:rPr>
        <w:t>transparentnost i participaciju</w:t>
      </w:r>
      <w:r w:rsidRPr="00F24125">
        <w:rPr>
          <w:sz w:val="32"/>
          <w:szCs w:val="32"/>
        </w:rPr>
        <w:t>. Već tada je provedeno istraživanje koje je uključivalo organizirano prikupljanje prijedloga građana (odraslih i djece) za poboljšanje kvalitete života djece. Na temelju tog istraživanja izrađena je prva Strategija za prava djeteta koja je bila ishodište za izradu novog aktualnog strateškog dokumenta.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i/>
          <w:iCs/>
          <w:sz w:val="32"/>
          <w:szCs w:val="32"/>
        </w:rPr>
        <w:t>Strateški plan za ostvarivanje prava i potreba djece na području Grada Svetog Ivana Zeline za razdoblje od 2024. do 2026. godine</w:t>
      </w:r>
      <w:r w:rsidRPr="00F24125">
        <w:rPr>
          <w:sz w:val="32"/>
          <w:szCs w:val="32"/>
        </w:rPr>
        <w:t xml:space="preserve"> definira tri prioritetna strateška cilja: izgradnju novog dječjeg vrtića, sudjelovanje Dječjeg gradskog vijeća u pitanjima vezanim za ostvarivanje prava djece u gradu te praćenje potreba djece i djelovanje u skladu s njima. Svi strateški ciljevi ostvaruju se planiranom dinamikom.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>U tijeku je izgradnja vrtića maksimalnog kapaciteta (za oko 200 djece) te se očekuje završetak radova u drugoj polovici 2025. godine. S postojeća dva vrtića, u Svetom Ivanu Zelini tada će biti osigurano mjesto u vrtiću za svako dijete predškolske dobi.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>Grad Sveti Ivan Zelina je prema podacima MUP-a jedan od najsigurnijih gradova u Zagrebačkoj županiji.</w:t>
      </w:r>
    </w:p>
    <w:p w:rsidR="00F24125" w:rsidRDefault="00F24125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</w:p>
    <w:p w:rsidR="00F24125" w:rsidRDefault="00F24125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sz w:val="32"/>
          <w:szCs w:val="32"/>
        </w:rPr>
      </w:pPr>
      <w:r w:rsidRPr="00F24125">
        <w:rPr>
          <w:sz w:val="32"/>
          <w:szCs w:val="32"/>
        </w:rPr>
        <w:t xml:space="preserve">Godišnji broj novorođenčadi je u blagom porastu (kao i broj doseljenih mladih obitelji). Patronažne sestre obilaze majke trudnice, a potom i novorođenčad te promoviraju dojenje i održavaju grupe za potporu dojenju. Procijepljenost je odlična i prati se u suradnji s dječjim vrtićima. Za preventivne aktivnosti očuvanja zdravlja školske djece i adolescenata u Domu zdravlja Sv. Ivan Zelina, brine liječnica, specijalista školske medicine koja surađuje s psihologom i dječjim psihijatrom. 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 xml:space="preserve">Prošle godine je otvoren Multifunkcionalni centar za prevenciju s knjižnicom koji je financiran sredstvima iz Europskih strukturnih i investicijskih fondova, a izgrađen je sa svrhom pružanja socijalnih usluga na području Grada Svetog Ivana Zeline i Općine </w:t>
      </w:r>
      <w:proofErr w:type="spellStart"/>
      <w:r w:rsidRPr="00F24125">
        <w:rPr>
          <w:sz w:val="32"/>
          <w:szCs w:val="32"/>
        </w:rPr>
        <w:t>Bedenica</w:t>
      </w:r>
      <w:proofErr w:type="spellEnd"/>
      <w:r w:rsidRPr="00F24125">
        <w:rPr>
          <w:sz w:val="32"/>
          <w:szCs w:val="32"/>
        </w:rPr>
        <w:t>. Prema riječima gradonačelnika, riječ je o „mjestu gdje djeca i mladi mogu promišljati svoju budućnost“.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 xml:space="preserve">Međusektorska suradnja očituje se kroz brojne zajedničke programe poput preventivnih programa, škole za roditelje, volonterskih programa, besplatnih sportskih aktivnosti tijekom praznika, programa </w:t>
      </w:r>
      <w:proofErr w:type="spellStart"/>
      <w:r w:rsidRPr="00F24125">
        <w:rPr>
          <w:sz w:val="32"/>
          <w:szCs w:val="32"/>
        </w:rPr>
        <w:t>Inkluzivne</w:t>
      </w:r>
      <w:proofErr w:type="spellEnd"/>
      <w:r w:rsidRPr="00F24125">
        <w:rPr>
          <w:sz w:val="32"/>
          <w:szCs w:val="32"/>
        </w:rPr>
        <w:t xml:space="preserve"> kulture i sl.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sz w:val="32"/>
          <w:szCs w:val="32"/>
        </w:rPr>
      </w:pPr>
      <w:r w:rsidRPr="00F24125">
        <w:rPr>
          <w:sz w:val="32"/>
          <w:szCs w:val="32"/>
        </w:rPr>
        <w:t xml:space="preserve">Posebno mjesto u zajednici pripada Udruzi Srce koju su prije 20 godina osnovali roditelji djece s teškoćama. U udruzi  radi 40 zaposlenika u nekoliko odjela. U sastavu Udruge je i Centar za razvoj </w:t>
      </w:r>
      <w:proofErr w:type="spellStart"/>
      <w:r w:rsidRPr="00F24125">
        <w:rPr>
          <w:sz w:val="32"/>
          <w:szCs w:val="32"/>
        </w:rPr>
        <w:t>inkluzivnih</w:t>
      </w:r>
      <w:proofErr w:type="spellEnd"/>
      <w:r w:rsidRPr="00F24125">
        <w:rPr>
          <w:sz w:val="32"/>
          <w:szCs w:val="32"/>
        </w:rPr>
        <w:t xml:space="preserve"> praksi u kojem rade stručnjaci – psiholog, logoped, radni terapeut, i </w:t>
      </w:r>
      <w:proofErr w:type="spellStart"/>
      <w:r w:rsidRPr="00F24125">
        <w:rPr>
          <w:sz w:val="32"/>
          <w:szCs w:val="32"/>
        </w:rPr>
        <w:t>rehabilitator</w:t>
      </w:r>
      <w:proofErr w:type="spellEnd"/>
      <w:r w:rsidRPr="00F24125">
        <w:rPr>
          <w:sz w:val="32"/>
          <w:szCs w:val="32"/>
        </w:rPr>
        <w:t>, a bave se i zaštitom mentalnog zdravlja, prevencijom ovisnosti i vršnjačkog nasilja. Surađuju s dječjim vrtićima i školama – s njima zajedno izrađuju kurikulum radionica i predavanja za svaku školsku godinu. U sklopu udruge je i Lokalni volonterski centar koji povezuje volontere iz zajednice s organizacijama i koji ima preko 100 volontera. Udruga Srce koja je izuzetno dobro organizirana, stručno kapacitirana, s dobrim vodstvom i izrazito vidljiva u zajednici.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lastRenderedPageBreak/>
        <w:t xml:space="preserve">Važno mjesto u području slobodnog vremena djece i promociji dječje participacije zauzima Društvo Naša djeca koje djeluje u posebnom prostoru osnovne škole (planirano je preseljenje nakon adaptacije prostora Muzeja koji se obnavlja i u kojem je predviđeno mjesto za rad udruga pa tako i DND-a). U DND-u djeluje Dječje gradsko vijeće koje okuplja 30 članova. Sastaju se svake subote, raspravljaju o važnim temama iz života djece, obilježavaju prigodne datume i vrlo su aktivni u zajednici. Gradonačelnik je prisutan na svakoj sjednici i odgovara na potrebe djece u skladu s objektivnim mogućnostima. Prijedlozi djece se ozbiljno razmatraju i uzimaju u obzir. 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F24125">
        <w:rPr>
          <w:sz w:val="32"/>
          <w:szCs w:val="32"/>
        </w:rPr>
        <w:t xml:space="preserve">Zbog svega navedenog, zbog strateškog promišljanja i ostvarivanja postavljenih ciljeva i zadaća, zbog uspješne međusektorske suradnje, zbog ostvarivanja dječjih prava u zajednici u različitim područjima njihova života i odrastanja, zbog uvažavanja mišljenja djece – </w:t>
      </w:r>
      <w:r w:rsidRPr="00F24125">
        <w:rPr>
          <w:b/>
          <w:sz w:val="32"/>
          <w:szCs w:val="32"/>
        </w:rPr>
        <w:t>Grad Sveti Ivan Zelina zaslužuje dobiti status – grada prijatelja djece.</w:t>
      </w:r>
      <w:r w:rsidRPr="00F24125">
        <w:rPr>
          <w:sz w:val="32"/>
          <w:szCs w:val="32"/>
        </w:rPr>
        <w:t xml:space="preserve"> </w:t>
      </w:r>
    </w:p>
    <w:p w:rsidR="00BE329D" w:rsidRPr="00F24125" w:rsidRDefault="00BE329D" w:rsidP="00F24125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</w:p>
    <w:p w:rsidR="00BE329D" w:rsidRPr="00F24125" w:rsidRDefault="00BE329D" w:rsidP="00F24125">
      <w:pPr>
        <w:jc w:val="right"/>
        <w:rPr>
          <w:i/>
          <w:sz w:val="32"/>
          <w:szCs w:val="32"/>
        </w:rPr>
      </w:pPr>
      <w:r w:rsidRPr="00F24125">
        <w:rPr>
          <w:i/>
          <w:sz w:val="32"/>
          <w:szCs w:val="32"/>
        </w:rPr>
        <w:t>ČLANICE OCJENJIVAČKOG TIMA:</w:t>
      </w:r>
    </w:p>
    <w:p w:rsidR="00BE329D" w:rsidRPr="00F24125" w:rsidRDefault="00BE329D" w:rsidP="00F24125">
      <w:pPr>
        <w:jc w:val="right"/>
        <w:rPr>
          <w:i/>
          <w:sz w:val="32"/>
          <w:szCs w:val="32"/>
        </w:rPr>
      </w:pPr>
      <w:r w:rsidRPr="00F24125">
        <w:rPr>
          <w:i/>
          <w:sz w:val="32"/>
          <w:szCs w:val="32"/>
        </w:rPr>
        <w:t xml:space="preserve">Arijana </w:t>
      </w:r>
      <w:proofErr w:type="spellStart"/>
      <w:r w:rsidRPr="00F24125">
        <w:rPr>
          <w:i/>
          <w:sz w:val="32"/>
          <w:szCs w:val="32"/>
        </w:rPr>
        <w:t>M</w:t>
      </w:r>
      <w:bookmarkStart w:id="0" w:name="_GoBack"/>
      <w:bookmarkEnd w:id="0"/>
      <w:r w:rsidRPr="00F24125">
        <w:rPr>
          <w:i/>
          <w:sz w:val="32"/>
          <w:szCs w:val="32"/>
        </w:rPr>
        <w:t>ataga</w:t>
      </w:r>
      <w:proofErr w:type="spellEnd"/>
      <w:r w:rsidRPr="00F24125">
        <w:rPr>
          <w:i/>
          <w:sz w:val="32"/>
          <w:szCs w:val="32"/>
        </w:rPr>
        <w:t xml:space="preserve"> </w:t>
      </w:r>
      <w:proofErr w:type="spellStart"/>
      <w:r w:rsidRPr="00F24125">
        <w:rPr>
          <w:i/>
          <w:sz w:val="32"/>
          <w:szCs w:val="32"/>
        </w:rPr>
        <w:t>Tintor</w:t>
      </w:r>
      <w:proofErr w:type="spellEnd"/>
      <w:r w:rsidRPr="00F24125">
        <w:rPr>
          <w:i/>
          <w:sz w:val="32"/>
          <w:szCs w:val="32"/>
        </w:rPr>
        <w:t xml:space="preserve"> </w:t>
      </w:r>
    </w:p>
    <w:p w:rsidR="00BE329D" w:rsidRPr="00F24125" w:rsidRDefault="00BE329D" w:rsidP="00F24125">
      <w:pPr>
        <w:jc w:val="right"/>
        <w:rPr>
          <w:i/>
          <w:sz w:val="32"/>
          <w:szCs w:val="32"/>
        </w:rPr>
      </w:pPr>
      <w:r w:rsidRPr="00F24125">
        <w:rPr>
          <w:i/>
          <w:sz w:val="32"/>
          <w:szCs w:val="32"/>
        </w:rPr>
        <w:t xml:space="preserve">Marija </w:t>
      </w:r>
      <w:proofErr w:type="spellStart"/>
      <w:r w:rsidRPr="00F24125">
        <w:rPr>
          <w:i/>
          <w:sz w:val="32"/>
          <w:szCs w:val="32"/>
        </w:rPr>
        <w:t>Hegeduš</w:t>
      </w:r>
      <w:proofErr w:type="spellEnd"/>
      <w:r w:rsidRPr="00F24125">
        <w:rPr>
          <w:i/>
          <w:sz w:val="32"/>
          <w:szCs w:val="32"/>
        </w:rPr>
        <w:t xml:space="preserve"> - </w:t>
      </w:r>
      <w:proofErr w:type="spellStart"/>
      <w:r w:rsidRPr="00F24125">
        <w:rPr>
          <w:i/>
          <w:sz w:val="32"/>
          <w:szCs w:val="32"/>
        </w:rPr>
        <w:t>Jungvirth</w:t>
      </w:r>
      <w:proofErr w:type="spellEnd"/>
    </w:p>
    <w:p w:rsidR="00F24125" w:rsidRDefault="00BE329D" w:rsidP="00F24125">
      <w:pPr>
        <w:jc w:val="right"/>
        <w:rPr>
          <w:sz w:val="32"/>
          <w:szCs w:val="32"/>
        </w:rPr>
      </w:pPr>
      <w:r w:rsidRPr="00F24125">
        <w:rPr>
          <w:i/>
          <w:sz w:val="32"/>
          <w:szCs w:val="32"/>
        </w:rPr>
        <w:t>Sanda Puljiz Vidović</w:t>
      </w:r>
    </w:p>
    <w:p w:rsidR="00F24125" w:rsidRDefault="00F24125" w:rsidP="00F24125">
      <w:pPr>
        <w:rPr>
          <w:sz w:val="32"/>
          <w:szCs w:val="32"/>
        </w:rPr>
      </w:pPr>
    </w:p>
    <w:p w:rsidR="00BE329D" w:rsidRPr="00F24125" w:rsidRDefault="00F24125" w:rsidP="00F24125">
      <w:pPr>
        <w:rPr>
          <w:sz w:val="32"/>
          <w:szCs w:val="32"/>
        </w:rPr>
      </w:pPr>
      <w:r>
        <w:rPr>
          <w:sz w:val="32"/>
          <w:szCs w:val="32"/>
        </w:rPr>
        <w:t xml:space="preserve">U Zagrebu, 5. prosinca 2024. godine </w:t>
      </w:r>
      <w:r w:rsidR="00BE329D" w:rsidRPr="00F24125">
        <w:rPr>
          <w:sz w:val="32"/>
          <w:szCs w:val="32"/>
        </w:rPr>
        <w:t xml:space="preserve"> </w:t>
      </w:r>
    </w:p>
    <w:p w:rsidR="00BE329D" w:rsidRDefault="00BE329D"/>
    <w:sectPr w:rsidR="00BE3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B7" w:rsidRDefault="008001B7" w:rsidP="00F24125">
      <w:pPr>
        <w:spacing w:after="0" w:line="240" w:lineRule="auto"/>
      </w:pPr>
      <w:r>
        <w:separator/>
      </w:r>
    </w:p>
  </w:endnote>
  <w:endnote w:type="continuationSeparator" w:id="0">
    <w:p w:rsidR="008001B7" w:rsidRDefault="008001B7" w:rsidP="00F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448225"/>
      <w:docPartObj>
        <w:docPartGallery w:val="Page Numbers (Bottom of Page)"/>
        <w:docPartUnique/>
      </w:docPartObj>
    </w:sdtPr>
    <w:sdtContent>
      <w:p w:rsidR="00F24125" w:rsidRDefault="00F241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4125" w:rsidRDefault="00F241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B7" w:rsidRDefault="008001B7" w:rsidP="00F24125">
      <w:pPr>
        <w:spacing w:after="0" w:line="240" w:lineRule="auto"/>
      </w:pPr>
      <w:r>
        <w:separator/>
      </w:r>
    </w:p>
  </w:footnote>
  <w:footnote w:type="continuationSeparator" w:id="0">
    <w:p w:rsidR="008001B7" w:rsidRDefault="008001B7" w:rsidP="00F24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9D"/>
    <w:rsid w:val="006B0CD9"/>
    <w:rsid w:val="008001B7"/>
    <w:rsid w:val="00BE329D"/>
    <w:rsid w:val="00F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9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1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4125"/>
  </w:style>
  <w:style w:type="paragraph" w:styleId="Podnoje">
    <w:name w:val="footer"/>
    <w:basedOn w:val="Normal"/>
    <w:link w:val="PodnojeChar"/>
    <w:uiPriority w:val="99"/>
    <w:unhideWhenUsed/>
    <w:rsid w:val="00F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4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9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1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4125"/>
  </w:style>
  <w:style w:type="paragraph" w:styleId="Podnoje">
    <w:name w:val="footer"/>
    <w:basedOn w:val="Normal"/>
    <w:link w:val="PodnojeChar"/>
    <w:uiPriority w:val="99"/>
    <w:unhideWhenUsed/>
    <w:rsid w:val="00F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SavezDND</dc:creator>
  <cp:lastModifiedBy>SavezDND</cp:lastModifiedBy>
  <cp:revision>3</cp:revision>
  <dcterms:created xsi:type="dcterms:W3CDTF">2024-12-09T08:52:00Z</dcterms:created>
  <dcterms:modified xsi:type="dcterms:W3CDTF">2024-12-09T08:58:00Z</dcterms:modified>
</cp:coreProperties>
</file>