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227"/>
        <w:gridCol w:w="2977"/>
        <w:gridCol w:w="3430"/>
      </w:tblGrid>
      <w:tr w:rsidR="009254B7" w:rsidRPr="006A0FBF" w14:paraId="64159FEC" w14:textId="77777777" w:rsidTr="006A1112">
        <w:tc>
          <w:tcPr>
            <w:tcW w:w="9634" w:type="dxa"/>
            <w:gridSpan w:val="3"/>
          </w:tcPr>
          <w:p w14:paraId="7F88811F" w14:textId="77777777" w:rsidR="009254B7" w:rsidRPr="006A0FBF" w:rsidRDefault="009254B7" w:rsidP="009254B7">
            <w:pPr>
              <w:jc w:val="center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>O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B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R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A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Z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A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C</w:t>
            </w:r>
          </w:p>
          <w:p w14:paraId="32CE7C79" w14:textId="5BE29C5E" w:rsidR="009254B7" w:rsidRPr="007F39B6" w:rsidRDefault="001E43EE" w:rsidP="00F24AB5">
            <w:pPr>
              <w:jc w:val="center"/>
              <w:rPr>
                <w:rFonts w:cstheme="minorHAnsi"/>
              </w:rPr>
            </w:pPr>
            <w:r w:rsidRPr="007F39B6">
              <w:rPr>
                <w:rFonts w:cstheme="minorHAnsi"/>
              </w:rPr>
              <w:t xml:space="preserve">sudjelovanja javnosti u internetskom savjetovanju o Nacrtu prijedloga </w:t>
            </w:r>
            <w:r w:rsidR="00152997" w:rsidRPr="007F39B6">
              <w:rPr>
                <w:rFonts w:cstheme="minorHAnsi"/>
              </w:rPr>
              <w:t xml:space="preserve">Odluke </w:t>
            </w:r>
            <w:r w:rsidR="00F24AB5">
              <w:rPr>
                <w:rFonts w:cstheme="minorHAnsi"/>
              </w:rPr>
              <w:t xml:space="preserve">o </w:t>
            </w:r>
            <w:r w:rsidR="000F5954">
              <w:rPr>
                <w:rFonts w:cstheme="minorHAnsi"/>
              </w:rPr>
              <w:t>komunalnoj naknadi Grada Svetog Ivana Zeline</w:t>
            </w:r>
          </w:p>
          <w:p w14:paraId="3689EB53" w14:textId="77777777" w:rsidR="00B823C6" w:rsidRPr="006A0FBF" w:rsidRDefault="00B823C6" w:rsidP="009254B7">
            <w:pPr>
              <w:jc w:val="center"/>
              <w:rPr>
                <w:rFonts w:cstheme="minorHAnsi"/>
                <w:b/>
              </w:rPr>
            </w:pPr>
          </w:p>
        </w:tc>
      </w:tr>
      <w:tr w:rsidR="009254B7" w:rsidRPr="006A0FBF" w14:paraId="59BBAC6A" w14:textId="77777777" w:rsidTr="0020660C">
        <w:tc>
          <w:tcPr>
            <w:tcW w:w="3227" w:type="dxa"/>
            <w:vAlign w:val="center"/>
          </w:tcPr>
          <w:p w14:paraId="54D3B588" w14:textId="68FD9B6B" w:rsidR="00B823C6" w:rsidRPr="006A0FBF" w:rsidRDefault="00203BBF" w:rsidP="00CC4B9A">
            <w:pPr>
              <w:rPr>
                <w:rFonts w:cstheme="minorHAnsi"/>
              </w:rPr>
            </w:pPr>
            <w:r w:rsidRPr="00203BBF">
              <w:rPr>
                <w:rFonts w:cstheme="minorHAnsi"/>
              </w:rPr>
              <w:t>Naziv nacrta odluke ili drugog općeg akta o kojem se provodi savjetovanje</w:t>
            </w:r>
          </w:p>
        </w:tc>
        <w:tc>
          <w:tcPr>
            <w:tcW w:w="6407" w:type="dxa"/>
            <w:gridSpan w:val="2"/>
            <w:vAlign w:val="bottom"/>
          </w:tcPr>
          <w:p w14:paraId="5C406556" w14:textId="687E20E0" w:rsidR="00F24AB5" w:rsidRPr="007F39B6" w:rsidRDefault="002C3569" w:rsidP="0020660C">
            <w:pPr>
              <w:rPr>
                <w:rFonts w:cstheme="minorHAnsi"/>
              </w:rPr>
            </w:pPr>
            <w:r w:rsidRPr="007F39B6">
              <w:rPr>
                <w:rFonts w:cstheme="minorHAnsi"/>
              </w:rPr>
              <w:t xml:space="preserve">Nacrt prijedloga </w:t>
            </w:r>
            <w:r w:rsidR="00152997" w:rsidRPr="007F39B6">
              <w:rPr>
                <w:rFonts w:cstheme="minorHAnsi"/>
              </w:rPr>
              <w:t xml:space="preserve">Odluke </w:t>
            </w:r>
            <w:r w:rsidR="00F24AB5">
              <w:rPr>
                <w:rFonts w:cstheme="minorHAnsi"/>
              </w:rPr>
              <w:t xml:space="preserve">o </w:t>
            </w:r>
            <w:r w:rsidR="000F5954">
              <w:rPr>
                <w:rFonts w:cstheme="minorHAnsi"/>
              </w:rPr>
              <w:t>komunalnoj naknadi Grada Svetog Ivana Zeline</w:t>
            </w:r>
          </w:p>
          <w:p w14:paraId="58E81006" w14:textId="2D7C8AC8" w:rsidR="009254B7" w:rsidRPr="006A0FBF" w:rsidRDefault="009254B7" w:rsidP="0020660C">
            <w:pPr>
              <w:rPr>
                <w:rFonts w:cstheme="minorHAnsi"/>
              </w:rPr>
            </w:pPr>
          </w:p>
        </w:tc>
      </w:tr>
      <w:tr w:rsidR="009254B7" w:rsidRPr="006A0FBF" w14:paraId="7174B08B" w14:textId="77777777" w:rsidTr="006A1112">
        <w:tc>
          <w:tcPr>
            <w:tcW w:w="3227" w:type="dxa"/>
          </w:tcPr>
          <w:p w14:paraId="0FD2507A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Naziv tijela nadležnog za izradu nacrta</w:t>
            </w:r>
          </w:p>
        </w:tc>
        <w:tc>
          <w:tcPr>
            <w:tcW w:w="6407" w:type="dxa"/>
            <w:gridSpan w:val="2"/>
          </w:tcPr>
          <w:p w14:paraId="1266165D" w14:textId="11874B83" w:rsidR="009254B7" w:rsidRPr="007B0E31" w:rsidRDefault="007408F2" w:rsidP="007B0E31">
            <w:pPr>
              <w:jc w:val="both"/>
              <w:rPr>
                <w:rFonts w:cstheme="minorHAnsi"/>
              </w:rPr>
            </w:pPr>
            <w:r w:rsidRPr="007408F2">
              <w:rPr>
                <w:rFonts w:cstheme="minorHAnsi"/>
                <w:bCs/>
              </w:rPr>
              <w:t xml:space="preserve">Upravni odjel </w:t>
            </w:r>
            <w:r w:rsidR="007F39B6" w:rsidRPr="007F39B6">
              <w:rPr>
                <w:rFonts w:cstheme="minorHAnsi"/>
                <w:bCs/>
              </w:rPr>
              <w:t>za gospodarstvo, stambeno-komunalne djelatnosti i zaštitu okoliša Grada Svetog Ivana Zeline</w:t>
            </w:r>
          </w:p>
        </w:tc>
      </w:tr>
      <w:tr w:rsidR="00A6577D" w:rsidRPr="00A6577D" w14:paraId="0FEBEC8D" w14:textId="77777777" w:rsidTr="006A1112">
        <w:tc>
          <w:tcPr>
            <w:tcW w:w="3227" w:type="dxa"/>
          </w:tcPr>
          <w:p w14:paraId="6343FA19" w14:textId="39E8BAD9" w:rsidR="00CC4B9A" w:rsidRPr="0098362D" w:rsidRDefault="00F14D6B">
            <w:pPr>
              <w:rPr>
                <w:rFonts w:cstheme="minorHAnsi"/>
              </w:rPr>
            </w:pPr>
            <w:r w:rsidRPr="0098362D">
              <w:rPr>
                <w:rFonts w:cstheme="minorHAnsi"/>
              </w:rPr>
              <w:t>Obrazloženje razloga i ciljeva koji se žele postići donošenjem akta</w:t>
            </w:r>
          </w:p>
        </w:tc>
        <w:tc>
          <w:tcPr>
            <w:tcW w:w="6407" w:type="dxa"/>
            <w:gridSpan w:val="2"/>
          </w:tcPr>
          <w:p w14:paraId="6201E436" w14:textId="45DA24F1" w:rsidR="00F24AB5" w:rsidRDefault="00F24AB5" w:rsidP="00A724F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Pravna osnova za donošenje Odluke </w:t>
            </w:r>
            <w:r w:rsidR="00A724FB">
              <w:rPr>
                <w:rFonts w:cstheme="minorHAnsi"/>
              </w:rPr>
              <w:t xml:space="preserve">o </w:t>
            </w:r>
            <w:r w:rsidR="000F5954">
              <w:rPr>
                <w:rFonts w:cstheme="minorHAnsi"/>
              </w:rPr>
              <w:t>komunalnoj naknadi Grada Svetog Ivana Zeline</w:t>
            </w:r>
            <w:r w:rsidR="002066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 članak 9</w:t>
            </w:r>
            <w:r w:rsidR="000F5954">
              <w:rPr>
                <w:rFonts w:cstheme="minorHAnsi"/>
              </w:rPr>
              <w:t>5. stavak 1</w:t>
            </w:r>
            <w:r>
              <w:rPr>
                <w:rFonts w:cstheme="minorHAnsi"/>
              </w:rPr>
              <w:t>. Zakona o komunalnom gospodarstvu (Narodne novine“, broj 68/18, 110/18, 32/20</w:t>
            </w:r>
            <w:r w:rsidR="002066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 145/24), kojim je propisano da predstavničko tijelo jedinice lokalne samouprave </w:t>
            </w:r>
            <w:r w:rsidR="000F5954">
              <w:rPr>
                <w:rFonts w:ascii="Calibri" w:eastAsia="Times New Roman" w:hAnsi="Calibri" w:cs="Calibri"/>
                <w:lang w:eastAsia="hr-HR"/>
              </w:rPr>
              <w:t>donosi odluku o komunalnoj naknadi kojom se određuju područja zona u jedinici lokalne samouprave u kojima se naplaćuje komunalna naknada, koeficijent zone (</w:t>
            </w:r>
            <w:proofErr w:type="spellStart"/>
            <w:r w:rsidR="000F5954">
              <w:rPr>
                <w:rFonts w:ascii="Calibri" w:eastAsia="Times New Roman" w:hAnsi="Calibri" w:cs="Calibri"/>
                <w:lang w:eastAsia="hr-HR"/>
              </w:rPr>
              <w:t>Kz</w:t>
            </w:r>
            <w:proofErr w:type="spellEnd"/>
            <w:r w:rsidR="000F5954">
              <w:rPr>
                <w:rFonts w:ascii="Calibri" w:eastAsia="Times New Roman" w:hAnsi="Calibri" w:cs="Calibri"/>
                <w:lang w:eastAsia="hr-HR"/>
              </w:rPr>
              <w:t>) za pojedine zone u jedinici lokalne samouprave u kojima se naplaćuje komunalna naknada, koeficijent namjene (Kn) za nekretnine za koje se plaća komunalna naknada, rok plaćanja komunalne naknade, nekretnine važne za jedinicu lokalne samouprave koje se u potpunosti ili djelomično oslobađaju od plaćanja komunalne naknade i opći uvjeti i razlozi zbog kojih se u pojedinačnim slučajevima odobrava djelomično ili potpuno oslobađanje od plaćanja komunalne naknade</w:t>
            </w:r>
            <w:r>
              <w:rPr>
                <w:rFonts w:cstheme="minorHAnsi"/>
              </w:rPr>
              <w:t>.</w:t>
            </w:r>
          </w:p>
          <w:p w14:paraId="03164242" w14:textId="77777777" w:rsidR="00F24AB5" w:rsidRDefault="00F24AB5" w:rsidP="00A724FB">
            <w:pPr>
              <w:jc w:val="both"/>
              <w:rPr>
                <w:rFonts w:cstheme="minorHAnsi"/>
              </w:rPr>
            </w:pPr>
          </w:p>
          <w:p w14:paraId="2C90C248" w14:textId="4DB3FABF" w:rsidR="00CF1C1F" w:rsidRDefault="00CF1C1F" w:rsidP="00A724FB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CF1C1F">
              <w:rPr>
                <w:rFonts w:cstheme="minorHAnsi"/>
                <w:b/>
                <w:bCs/>
                <w:u w:val="single"/>
              </w:rPr>
              <w:t xml:space="preserve">Razlozi za </w:t>
            </w:r>
            <w:r w:rsidR="006565E7">
              <w:rPr>
                <w:rFonts w:cstheme="minorHAnsi"/>
                <w:b/>
                <w:bCs/>
                <w:u w:val="single"/>
              </w:rPr>
              <w:t>donošenje nove Odluke o komunalnoj naknadi Grada Svetog Ivana Zeline</w:t>
            </w:r>
            <w:r w:rsidRPr="00CF1C1F">
              <w:rPr>
                <w:rFonts w:cstheme="minorHAnsi"/>
                <w:b/>
                <w:bCs/>
                <w:u w:val="single"/>
              </w:rPr>
              <w:t>:</w:t>
            </w:r>
          </w:p>
          <w:p w14:paraId="50BB4B25" w14:textId="77777777" w:rsidR="006E02DC" w:rsidRDefault="006565E7" w:rsidP="00A724FB">
            <w:pPr>
              <w:spacing w:line="300" w:lineRule="atLeast"/>
              <w:jc w:val="both"/>
              <w:textAlignment w:val="baseline"/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T</w:t>
            </w:r>
            <w:r w:rsidRPr="0055585A">
              <w:rPr>
                <w:rFonts w:ascii="Calibri" w:eastAsia="Times New Roman" w:hAnsi="Calibri" w:cs="Arial"/>
                <w:lang w:eastAsia="hr-HR"/>
              </w:rPr>
              <w:t>renut</w:t>
            </w:r>
            <w:r>
              <w:rPr>
                <w:rFonts w:ascii="Calibri" w:eastAsia="Times New Roman" w:hAnsi="Calibri" w:cs="Arial"/>
                <w:lang w:eastAsia="hr-HR"/>
              </w:rPr>
              <w:t>ačno</w:t>
            </w:r>
            <w:r w:rsidRPr="0055585A">
              <w:rPr>
                <w:rFonts w:ascii="Calibri" w:eastAsia="Times New Roman" w:hAnsi="Calibri" w:cs="Arial"/>
                <w:lang w:eastAsia="hr-HR"/>
              </w:rPr>
              <w:t xml:space="preserve"> važeća Odluka o komunalnoj naknadi Grada Svetog Ivana Zeline („Zelinske novine“, br. 3/19) donijeta</w:t>
            </w:r>
            <w:r>
              <w:rPr>
                <w:rFonts w:ascii="Calibri" w:eastAsia="Times New Roman" w:hAnsi="Calibri" w:cs="Arial"/>
                <w:lang w:eastAsia="hr-HR"/>
              </w:rPr>
              <w:t xml:space="preserve"> je</w:t>
            </w:r>
            <w:r w:rsidRPr="0055585A">
              <w:rPr>
                <w:rFonts w:ascii="Calibri" w:eastAsia="Times New Roman" w:hAnsi="Calibri" w:cs="Arial"/>
                <w:lang w:eastAsia="hr-HR"/>
              </w:rPr>
              <w:t xml:space="preserve"> na sjednici Gradskog vijeća Grada Svetog Ivana Zeline održanoj dana 29. siječnja 2019. godine.</w:t>
            </w:r>
          </w:p>
          <w:p w14:paraId="603F5F8A" w14:textId="32DCEAF9" w:rsidR="00C10822" w:rsidRDefault="00590691" w:rsidP="00A724FB">
            <w:pPr>
              <w:spacing w:line="300" w:lineRule="atLeast"/>
              <w:jc w:val="both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90691">
              <w:rPr>
                <w:rFonts w:eastAsia="Times New Roman"/>
                <w:bdr w:val="none" w:sz="0" w:space="0" w:color="auto" w:frame="1"/>
                <w:lang w:eastAsia="hr-HR"/>
              </w:rPr>
              <w:t>Od 1. siječnja 2023. godine</w:t>
            </w:r>
            <w:r>
              <w:rPr>
                <w:rFonts w:eastAsia="Times New Roman"/>
                <w:bdr w:val="none" w:sz="0" w:space="0" w:color="auto" w:frame="1"/>
                <w:lang w:eastAsia="hr-HR"/>
              </w:rPr>
              <w:t xml:space="preserve"> uveden je u Republici Hrvatskoj euro kao službena novčana jedinica i zakonsko sredstvo plaćanja</w:t>
            </w:r>
            <w:r w:rsidRPr="00590691">
              <w:rPr>
                <w:rFonts w:eastAsia="Times New Roman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eastAsia="Times New Roman"/>
                <w:bdr w:val="none" w:sz="0" w:space="0" w:color="auto" w:frame="1"/>
                <w:lang w:eastAsia="hr-HR"/>
              </w:rPr>
              <w:t xml:space="preserve">temeljem </w:t>
            </w:r>
            <w:r w:rsidR="00C10822">
              <w:rPr>
                <w:rFonts w:ascii="Calibri" w:eastAsia="Times New Roman" w:hAnsi="Calibri" w:cs="Calibri"/>
                <w:lang w:eastAsia="hr-HR"/>
              </w:rPr>
              <w:t>Zakon</w:t>
            </w:r>
            <w:r>
              <w:rPr>
                <w:rFonts w:ascii="Calibri" w:eastAsia="Times New Roman" w:hAnsi="Calibri" w:cs="Calibri"/>
                <w:lang w:eastAsia="hr-HR"/>
              </w:rPr>
              <w:t>a</w:t>
            </w:r>
            <w:r w:rsidR="00C10822">
              <w:rPr>
                <w:rFonts w:ascii="Calibri" w:eastAsia="Times New Roman" w:hAnsi="Calibri" w:cs="Calibri"/>
                <w:lang w:eastAsia="hr-HR"/>
              </w:rPr>
              <w:t xml:space="preserve"> o uvođenju eura kao službene valute u Republici Hrvatskoj („NN“, br. 57/22 i 88/22)</w:t>
            </w:r>
            <w:r>
              <w:rPr>
                <w:rFonts w:ascii="Calibri" w:eastAsia="Times New Roman" w:hAnsi="Calibri" w:cs="Calibri"/>
                <w:lang w:eastAsia="hr-HR"/>
              </w:rPr>
              <w:t>. Stoga</w:t>
            </w:r>
            <w:r w:rsidR="00F71AF3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>se novom Odlukom konvertira</w:t>
            </w:r>
            <w:r w:rsidR="00F71AF3">
              <w:rPr>
                <w:rFonts w:ascii="Calibri" w:eastAsia="Times New Roman" w:hAnsi="Calibri" w:cs="Calibri"/>
                <w:lang w:eastAsia="hr-HR"/>
              </w:rPr>
              <w:t>ju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novčani iznosi iz prijašnje službene valute u sadašnju.</w:t>
            </w:r>
          </w:p>
          <w:p w14:paraId="2FB0F796" w14:textId="6A749B59" w:rsidR="00590691" w:rsidRDefault="00F71AF3" w:rsidP="00A724FB">
            <w:pPr>
              <w:spacing w:line="300" w:lineRule="atLeast"/>
              <w:jc w:val="both"/>
              <w:textAlignment w:val="baseline"/>
            </w:pPr>
            <w:r>
              <w:rPr>
                <w:rFonts w:eastAsia="Times New Roman"/>
                <w:bdr w:val="none" w:sz="0" w:space="0" w:color="auto" w:frame="1"/>
                <w:lang w:eastAsia="hr-HR"/>
              </w:rPr>
              <w:t>N</w:t>
            </w:r>
            <w:r w:rsidR="00BF733D">
              <w:rPr>
                <w:rFonts w:eastAsia="Times New Roman"/>
                <w:bdr w:val="none" w:sz="0" w:space="0" w:color="auto" w:frame="1"/>
                <w:lang w:eastAsia="hr-HR"/>
              </w:rPr>
              <w:t>ovom Odlukom utvrđena</w:t>
            </w:r>
            <w:r w:rsidR="00A71264">
              <w:rPr>
                <w:rFonts w:eastAsia="Times New Roman"/>
                <w:bdr w:val="none" w:sz="0" w:space="0" w:color="auto" w:frame="1"/>
                <w:lang w:eastAsia="hr-HR"/>
              </w:rPr>
              <w:t xml:space="preserve"> su</w:t>
            </w:r>
            <w:r>
              <w:rPr>
                <w:rFonts w:eastAsia="Times New Roman"/>
                <w:bdr w:val="none" w:sz="0" w:space="0" w:color="auto" w:frame="1"/>
                <w:lang w:eastAsia="hr-HR"/>
              </w:rPr>
              <w:t xml:space="preserve"> </w:t>
            </w:r>
            <w:r w:rsidR="00BF733D">
              <w:rPr>
                <w:rFonts w:eastAsia="Times New Roman"/>
                <w:bdr w:val="none" w:sz="0" w:space="0" w:color="auto" w:frame="1"/>
                <w:lang w:eastAsia="hr-HR"/>
              </w:rPr>
              <w:t>dva nova koeficijenta namjene (Kn)</w:t>
            </w:r>
            <w:r>
              <w:rPr>
                <w:rFonts w:eastAsia="Times New Roman"/>
                <w:bdr w:val="none" w:sz="0" w:space="0" w:color="auto" w:frame="1"/>
                <w:lang w:eastAsia="hr-HR"/>
              </w:rPr>
              <w:t xml:space="preserve">: poslovni prostori iz područja informatičke tehnologije (IT sektor) sa koeficijentom namjene (Kn) 3,00 i poslovni prostori u kojima se obavljaju financijske djelatnosti </w:t>
            </w:r>
            <w:r>
              <w:t xml:space="preserve">(poslovne banke, štedionice, mjenjačnice), igre klađenja i igre na sreću na automatima te benzinske postaje sa koeficijentom namjene (Kn) 5,00. Naime, sukladno stanju i prilikama na tržištu smatra se svrsishodnim odvojiti određene poslovne djelatnosti jer </w:t>
            </w:r>
            <w:r w:rsidR="00115C97">
              <w:t xml:space="preserve">je </w:t>
            </w:r>
            <w:r>
              <w:t>dosadašnji</w:t>
            </w:r>
            <w:r w:rsidR="00115C97">
              <w:t xml:space="preserve"> koeficijent namjene „poslovni prostor koji služi za djelatnosti koje nisu proizvodne“</w:t>
            </w:r>
            <w:r>
              <w:t xml:space="preserve"> obuhvaćao preširok spektar zanimanja</w:t>
            </w:r>
            <w:r w:rsidR="00115C97">
              <w:t>.</w:t>
            </w:r>
          </w:p>
          <w:p w14:paraId="70EC2CFA" w14:textId="77777777" w:rsidR="003E36EE" w:rsidRDefault="003E36EE" w:rsidP="00A724FB">
            <w:pPr>
              <w:spacing w:line="300" w:lineRule="atLeast"/>
              <w:jc w:val="both"/>
              <w:textAlignment w:val="baseline"/>
              <w:rPr>
                <w:rFonts w:eastAsia="Times New Roman"/>
                <w:bdr w:val="none" w:sz="0" w:space="0" w:color="auto" w:frame="1"/>
                <w:lang w:eastAsia="hr-HR"/>
              </w:rPr>
            </w:pPr>
            <w:r>
              <w:rPr>
                <w:rFonts w:eastAsia="Times New Roman"/>
                <w:bdr w:val="none" w:sz="0" w:space="0" w:color="auto" w:frame="1"/>
                <w:lang w:eastAsia="hr-HR"/>
              </w:rPr>
              <w:t>Izmjenama Zakona o nacionalnoj naknadi za starije osobe („NN“, br. 62/20 i 156/23) povećan je prihodovni cenzus za ostvarivanje prava na nacionalnu naknadu na 300,00 EUR. U vidu toga i s ciljem povećanja kvalitete života starijih osoba povećava se dohodovna granica za obveznike koji žive u staračkom domaćinstvu na području Grada sa dosadašnjih 1.500,00 kuna (u sadašnjoj valuti cca 200,00 EUR) na 250,00 EUR.</w:t>
            </w:r>
          </w:p>
          <w:p w14:paraId="41DE8047" w14:textId="22F6C053" w:rsidR="003E36EE" w:rsidRPr="00BF733D" w:rsidRDefault="003E36EE" w:rsidP="00A724FB">
            <w:pPr>
              <w:spacing w:line="300" w:lineRule="atLeast"/>
              <w:jc w:val="both"/>
              <w:textAlignment w:val="baseline"/>
              <w:rPr>
                <w:rFonts w:eastAsia="Times New Roman"/>
                <w:bdr w:val="none" w:sz="0" w:space="0" w:color="auto" w:frame="1"/>
                <w:lang w:eastAsia="hr-HR"/>
              </w:rPr>
            </w:pPr>
            <w:r>
              <w:rPr>
                <w:rFonts w:eastAsia="Times New Roman"/>
                <w:bdr w:val="none" w:sz="0" w:space="0" w:color="auto" w:frame="1"/>
                <w:lang w:eastAsia="hr-HR"/>
              </w:rPr>
              <w:lastRenderedPageBreak/>
              <w:t xml:space="preserve">Kao novina </w:t>
            </w:r>
            <w:r w:rsidR="002F6C84">
              <w:rPr>
                <w:rFonts w:eastAsia="Times New Roman"/>
                <w:bdr w:val="none" w:sz="0" w:space="0" w:color="auto" w:frame="1"/>
                <w:lang w:eastAsia="hr-HR"/>
              </w:rPr>
              <w:t>nove Odluke, u dijelu koji se odnosi na oslobađanja,</w:t>
            </w:r>
            <w:r>
              <w:rPr>
                <w:rFonts w:eastAsia="Times New Roman"/>
                <w:bdr w:val="none" w:sz="0" w:space="0" w:color="auto" w:frame="1"/>
                <w:lang w:eastAsia="hr-HR"/>
              </w:rPr>
              <w:t xml:space="preserve"> dodani su</w:t>
            </w:r>
            <w:r w:rsidR="002F6C84">
              <w:rPr>
                <w:rFonts w:eastAsia="Times New Roman"/>
                <w:bdr w:val="none" w:sz="0" w:space="0" w:color="auto" w:frame="1"/>
                <w:lang w:eastAsia="hr-HR"/>
              </w:rPr>
              <w:t xml:space="preserve"> </w:t>
            </w:r>
            <w:r w:rsidR="00BD2D9F">
              <w:rPr>
                <w:rFonts w:eastAsia="Times New Roman"/>
                <w:bdr w:val="none" w:sz="0" w:space="0" w:color="auto" w:frame="1"/>
                <w:lang w:eastAsia="hr-HR"/>
              </w:rPr>
              <w:t>mladi poduzetnici starosti do 30 godina koji se</w:t>
            </w:r>
            <w:r>
              <w:rPr>
                <w:rFonts w:eastAsia="Times New Roman"/>
                <w:bdr w:val="none" w:sz="0" w:space="0" w:color="auto" w:frame="1"/>
                <w:lang w:eastAsia="hr-HR"/>
              </w:rPr>
              <w:t xml:space="preserve"> oslobađa</w:t>
            </w:r>
            <w:r w:rsidR="00BD2D9F">
              <w:rPr>
                <w:rFonts w:eastAsia="Times New Roman"/>
                <w:bdr w:val="none" w:sz="0" w:space="0" w:color="auto" w:frame="1"/>
                <w:lang w:eastAsia="hr-HR"/>
              </w:rPr>
              <w:t>ju</w:t>
            </w:r>
            <w:r>
              <w:rPr>
                <w:rFonts w:eastAsia="Times New Roman"/>
                <w:bdr w:val="none" w:sz="0" w:space="0" w:color="auto" w:frame="1"/>
                <w:lang w:eastAsia="hr-HR"/>
              </w:rPr>
              <w:t xml:space="preserve"> plaćanja komunalne naknade u prvoj godini poslovanja</w:t>
            </w:r>
            <w:r w:rsidR="00BD2D9F">
              <w:rPr>
                <w:rFonts w:eastAsia="Times New Roman"/>
                <w:bdr w:val="none" w:sz="0" w:space="0" w:color="auto" w:frame="1"/>
                <w:lang w:eastAsia="hr-HR"/>
              </w:rPr>
              <w:t xml:space="preserve"> u visini od 100 % iznosa komunalne naknade.</w:t>
            </w:r>
            <w:r w:rsidR="006D6A38">
              <w:rPr>
                <w:rFonts w:eastAsia="Times New Roman"/>
                <w:bdr w:val="none" w:sz="0" w:space="0" w:color="auto" w:frame="1"/>
                <w:lang w:eastAsia="hr-HR"/>
              </w:rPr>
              <w:t xml:space="preserve"> Polazeći od stava kako mlade osobe donose nove, moderne ideje i pristupe poslovanju, cilj je ovom olakšicom ohrabriti mlade da kroz pokretanje vlastitog posla</w:t>
            </w:r>
            <w:r w:rsidR="00997A0D">
              <w:rPr>
                <w:rFonts w:eastAsia="Times New Roman"/>
                <w:bdr w:val="none" w:sz="0" w:space="0" w:color="auto" w:frame="1"/>
                <w:lang w:eastAsia="hr-HR"/>
              </w:rPr>
              <w:t xml:space="preserve"> te inovativnošću i razvojem novih tehnologija doprinesu modernizaciji gospodarstva.</w:t>
            </w:r>
          </w:p>
        </w:tc>
      </w:tr>
      <w:tr w:rsidR="009254B7" w:rsidRPr="006A0FBF" w14:paraId="5A7F6303" w14:textId="77777777" w:rsidTr="006A1112">
        <w:tc>
          <w:tcPr>
            <w:tcW w:w="3227" w:type="dxa"/>
          </w:tcPr>
          <w:p w14:paraId="24A5BEA2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lastRenderedPageBreak/>
              <w:t>Razdoblje trajanja savjetovanja</w:t>
            </w:r>
          </w:p>
        </w:tc>
        <w:tc>
          <w:tcPr>
            <w:tcW w:w="6407" w:type="dxa"/>
            <w:gridSpan w:val="2"/>
          </w:tcPr>
          <w:p w14:paraId="058F0354" w14:textId="76765544" w:rsidR="009254B7" w:rsidRPr="00B36AA9" w:rsidRDefault="00052784" w:rsidP="00052784">
            <w:pPr>
              <w:jc w:val="center"/>
              <w:rPr>
                <w:rFonts w:cstheme="minorHAnsi"/>
              </w:rPr>
            </w:pPr>
            <w:r w:rsidRPr="00A45431">
              <w:rPr>
                <w:rFonts w:cstheme="minorHAnsi"/>
              </w:rPr>
              <w:t xml:space="preserve">od </w:t>
            </w:r>
            <w:r w:rsidR="00A45431" w:rsidRPr="00A45431">
              <w:rPr>
                <w:rFonts w:cstheme="minorHAnsi"/>
              </w:rPr>
              <w:t>23.09.</w:t>
            </w:r>
            <w:r w:rsidRPr="00A45431">
              <w:rPr>
                <w:rFonts w:cstheme="minorHAnsi"/>
              </w:rPr>
              <w:t xml:space="preserve"> do</w:t>
            </w:r>
            <w:r w:rsidR="005C132A" w:rsidRPr="00A45431">
              <w:rPr>
                <w:rFonts w:cstheme="minorHAnsi"/>
              </w:rPr>
              <w:t xml:space="preserve"> </w:t>
            </w:r>
            <w:r w:rsidR="00A45431" w:rsidRPr="00A45431">
              <w:rPr>
                <w:rFonts w:cstheme="minorHAnsi"/>
              </w:rPr>
              <w:t>22.10</w:t>
            </w:r>
            <w:r w:rsidR="005C132A" w:rsidRPr="00A45431">
              <w:rPr>
                <w:rFonts w:cstheme="minorHAnsi"/>
              </w:rPr>
              <w:t>.202</w:t>
            </w:r>
            <w:r w:rsidR="0098362D" w:rsidRPr="00A45431">
              <w:rPr>
                <w:rFonts w:cstheme="minorHAnsi"/>
              </w:rPr>
              <w:t>5</w:t>
            </w:r>
            <w:r w:rsidR="005C132A" w:rsidRPr="00A45431">
              <w:rPr>
                <w:rFonts w:cstheme="minorHAnsi"/>
              </w:rPr>
              <w:t>.</w:t>
            </w:r>
          </w:p>
        </w:tc>
      </w:tr>
      <w:tr w:rsidR="009254B7" w:rsidRPr="006A0FBF" w14:paraId="50D70609" w14:textId="77777777" w:rsidTr="006A1112">
        <w:tc>
          <w:tcPr>
            <w:tcW w:w="3227" w:type="dxa"/>
          </w:tcPr>
          <w:p w14:paraId="64065E74" w14:textId="24DFA20C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Ime/naziv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 (pojedinac, udruga, ustanova i</w:t>
            </w:r>
            <w:r w:rsidR="005C132A">
              <w:rPr>
                <w:rFonts w:cstheme="minorHAnsi"/>
              </w:rPr>
              <w:t xml:space="preserve"> </w:t>
            </w:r>
            <w:r w:rsidRPr="006A0FBF">
              <w:rPr>
                <w:rFonts w:cstheme="minorHAnsi"/>
              </w:rPr>
              <w:t>sli.)</w:t>
            </w:r>
            <w:r w:rsidR="005C132A">
              <w:rPr>
                <w:rFonts w:cstheme="minorHAnsi"/>
              </w:rPr>
              <w:t xml:space="preserve"> </w:t>
            </w:r>
            <w:r w:rsidRPr="006A0FBF">
              <w:rPr>
                <w:rFonts w:cstheme="minorHAnsi"/>
              </w:rPr>
              <w:t>koji/a daje svoje mišljenje ili primjedbe na nacrt akta</w:t>
            </w:r>
          </w:p>
        </w:tc>
        <w:tc>
          <w:tcPr>
            <w:tcW w:w="6407" w:type="dxa"/>
            <w:gridSpan w:val="2"/>
          </w:tcPr>
          <w:p w14:paraId="63626559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48382538" w14:textId="77777777" w:rsidTr="006A1112">
        <w:tc>
          <w:tcPr>
            <w:tcW w:w="3227" w:type="dxa"/>
          </w:tcPr>
          <w:p w14:paraId="640F6707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Tematsko područje i brojnost korisnika koje predstavljate, odnosno interes koji zastupate</w:t>
            </w:r>
          </w:p>
        </w:tc>
        <w:tc>
          <w:tcPr>
            <w:tcW w:w="6407" w:type="dxa"/>
            <w:gridSpan w:val="2"/>
          </w:tcPr>
          <w:p w14:paraId="3DF056A1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795178E7" w14:textId="77777777" w:rsidTr="006A1112">
        <w:tc>
          <w:tcPr>
            <w:tcW w:w="3227" w:type="dxa"/>
          </w:tcPr>
          <w:p w14:paraId="729B30DD" w14:textId="77777777" w:rsidR="004747C9" w:rsidRPr="004747C9" w:rsidRDefault="004747C9" w:rsidP="004747C9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t>Načelne primjedbe i prijedlozi na predloženi nacrt</w:t>
            </w:r>
          </w:p>
          <w:p w14:paraId="020125A2" w14:textId="46AE8F03" w:rsidR="009254B7" w:rsidRPr="006A0FBF" w:rsidRDefault="004747C9" w:rsidP="004747C9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t>akta s obrazloženjem</w:t>
            </w:r>
          </w:p>
        </w:tc>
        <w:tc>
          <w:tcPr>
            <w:tcW w:w="6407" w:type="dxa"/>
            <w:gridSpan w:val="2"/>
          </w:tcPr>
          <w:p w14:paraId="010D6111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145790C0" w14:textId="77777777" w:rsidTr="006A1112">
        <w:trPr>
          <w:trHeight w:val="937"/>
        </w:trPr>
        <w:tc>
          <w:tcPr>
            <w:tcW w:w="3227" w:type="dxa"/>
          </w:tcPr>
          <w:p w14:paraId="4F138B01" w14:textId="77777777" w:rsidR="00C90B47" w:rsidRPr="00C90B47" w:rsidRDefault="00C90B47" w:rsidP="00C90B47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Primjedbe i prijedlozi na pojedine članke nacrta</w:t>
            </w:r>
          </w:p>
          <w:p w14:paraId="1323A8CB" w14:textId="4556B314" w:rsidR="009254B7" w:rsidRPr="006A0FBF" w:rsidRDefault="00C90B47" w:rsidP="001D7543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prijedloga akta s obrazloženjem</w:t>
            </w:r>
          </w:p>
        </w:tc>
        <w:tc>
          <w:tcPr>
            <w:tcW w:w="6407" w:type="dxa"/>
            <w:gridSpan w:val="2"/>
          </w:tcPr>
          <w:p w14:paraId="5A0F3455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230E7CE2" w14:textId="77777777" w:rsidTr="006A1112">
        <w:tc>
          <w:tcPr>
            <w:tcW w:w="3227" w:type="dxa"/>
          </w:tcPr>
          <w:p w14:paraId="7E58D07E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6407" w:type="dxa"/>
            <w:gridSpan w:val="2"/>
          </w:tcPr>
          <w:p w14:paraId="30435B33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2BEEC781" w14:textId="77777777" w:rsidTr="006A1112">
        <w:tc>
          <w:tcPr>
            <w:tcW w:w="3227" w:type="dxa"/>
          </w:tcPr>
          <w:p w14:paraId="7DD9BD45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Kontakti</w:t>
            </w:r>
          </w:p>
          <w:p w14:paraId="253EF1BC" w14:textId="77777777" w:rsidR="003771D2" w:rsidRPr="006A0FBF" w:rsidRDefault="003771D2">
            <w:pPr>
              <w:rPr>
                <w:rFonts w:cstheme="minorHAnsi"/>
              </w:rPr>
            </w:pPr>
          </w:p>
        </w:tc>
        <w:tc>
          <w:tcPr>
            <w:tcW w:w="6407" w:type="dxa"/>
            <w:gridSpan w:val="2"/>
          </w:tcPr>
          <w:p w14:paraId="7ACC81E6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E-mail:</w:t>
            </w:r>
          </w:p>
          <w:p w14:paraId="12A05522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Telefon:</w:t>
            </w:r>
          </w:p>
        </w:tc>
      </w:tr>
      <w:tr w:rsidR="003771D2" w:rsidRPr="006A0FBF" w14:paraId="21E44A38" w14:textId="77777777" w:rsidTr="006A1112">
        <w:tc>
          <w:tcPr>
            <w:tcW w:w="9634" w:type="dxa"/>
            <w:gridSpan w:val="3"/>
          </w:tcPr>
          <w:p w14:paraId="026864A7" w14:textId="388389F6" w:rsidR="003771D2" w:rsidRPr="006A0FBF" w:rsidRDefault="003771D2" w:rsidP="003771D2">
            <w:pPr>
              <w:jc w:val="both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 xml:space="preserve">U skladu s odredbama Opće uredbe o zaštiti podataka dajem privolu Gradu </w:t>
            </w:r>
            <w:r w:rsidR="00E5185A">
              <w:rPr>
                <w:rFonts w:cstheme="minorHAnsi"/>
                <w:b/>
              </w:rPr>
              <w:t>Svetom Ivanu Zelini</w:t>
            </w:r>
            <w:r w:rsidRPr="006A0FBF">
              <w:rPr>
                <w:rFonts w:cstheme="minorHAnsi"/>
                <w:b/>
              </w:rPr>
              <w:t xml:space="preserve"> za prikupljanje i obradu mojih osobnih podataka (ime, prezime, broj telefona, email), za potrebe provođenja savjetovanja s javnošću pri donošenju općeg akta Grada </w:t>
            </w:r>
            <w:r w:rsidR="00E5185A">
              <w:rPr>
                <w:rFonts w:cstheme="minorHAnsi"/>
                <w:b/>
              </w:rPr>
              <w:t>Svetog Ivana Zeline</w:t>
            </w:r>
            <w:r w:rsidRPr="006A0FBF">
              <w:rPr>
                <w:rFonts w:cstheme="minorHAnsi"/>
                <w:b/>
              </w:rPr>
              <w:t>. Osim svrhe za koju je dana privola, prikupljeni osobni podaci neće se koristiti u druge svrhe.</w:t>
            </w:r>
          </w:p>
          <w:p w14:paraId="79EA0466" w14:textId="698AA5F7" w:rsidR="001A75C7" w:rsidRPr="006A0FBF" w:rsidRDefault="003771D2" w:rsidP="003771D2">
            <w:pPr>
              <w:jc w:val="both"/>
              <w:rPr>
                <w:rFonts w:cstheme="minorHAnsi"/>
              </w:rPr>
            </w:pPr>
            <w:r w:rsidRPr="006A0FBF">
              <w:rPr>
                <w:rFonts w:cstheme="minorHAnsi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8" w:history="1">
              <w:r w:rsidR="006A0FBF" w:rsidRPr="009A2846">
                <w:rPr>
                  <w:rStyle w:val="Hiperveza"/>
                  <w:rFonts w:cstheme="minorHAnsi"/>
                  <w:b/>
                </w:rPr>
                <w:t>dragutin.mahnet@zelina.hr</w:t>
              </w:r>
            </w:hyperlink>
            <w:r w:rsidR="006A0FBF">
              <w:rPr>
                <w:rFonts w:cstheme="minorHAnsi"/>
                <w:b/>
              </w:rPr>
              <w:t xml:space="preserve"> </w:t>
            </w:r>
          </w:p>
          <w:p w14:paraId="21B7C3EE" w14:textId="77777777" w:rsidR="003771D2" w:rsidRPr="006A0FBF" w:rsidRDefault="003771D2">
            <w:pPr>
              <w:rPr>
                <w:rFonts w:cstheme="minorHAnsi"/>
                <w:b/>
              </w:rPr>
            </w:pPr>
          </w:p>
        </w:tc>
      </w:tr>
      <w:tr w:rsidR="009254B7" w:rsidRPr="006A0FBF" w14:paraId="5376BDDF" w14:textId="77777777" w:rsidTr="006A1112">
        <w:tc>
          <w:tcPr>
            <w:tcW w:w="3227" w:type="dxa"/>
          </w:tcPr>
          <w:p w14:paraId="4E000821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Datum dostavljanja obrasca</w:t>
            </w:r>
          </w:p>
        </w:tc>
        <w:tc>
          <w:tcPr>
            <w:tcW w:w="6407" w:type="dxa"/>
            <w:gridSpan w:val="2"/>
          </w:tcPr>
          <w:p w14:paraId="7244C642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3B626B41" w14:textId="77777777" w:rsidTr="006A1112">
        <w:tc>
          <w:tcPr>
            <w:tcW w:w="3227" w:type="dxa"/>
          </w:tcPr>
          <w:p w14:paraId="0D5F036F" w14:textId="039C95AD" w:rsidR="009254B7" w:rsidRPr="006A0FBF" w:rsidRDefault="009254B7" w:rsidP="003771D2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Jeste li suglasni da se ovaj obrazac, s imenom/nazivom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savjetovanja, objavi na internetskim stranicama Grada </w:t>
            </w:r>
            <w:r w:rsidR="006A0FBF">
              <w:rPr>
                <w:rFonts w:cstheme="minorHAnsi"/>
              </w:rPr>
              <w:t>Svetog Ivana Zeline</w:t>
            </w:r>
            <w:r w:rsidRPr="006A0FBF">
              <w:rPr>
                <w:rFonts w:cstheme="minorHAnsi"/>
              </w:rPr>
              <w:t>?</w:t>
            </w:r>
          </w:p>
        </w:tc>
        <w:tc>
          <w:tcPr>
            <w:tcW w:w="2977" w:type="dxa"/>
            <w:vAlign w:val="center"/>
          </w:tcPr>
          <w:p w14:paraId="111370A0" w14:textId="77777777" w:rsidR="009254B7" w:rsidRPr="006A0FBF" w:rsidRDefault="009254B7" w:rsidP="009254B7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DA</w:t>
            </w:r>
          </w:p>
        </w:tc>
        <w:tc>
          <w:tcPr>
            <w:tcW w:w="3430" w:type="dxa"/>
            <w:vAlign w:val="center"/>
          </w:tcPr>
          <w:p w14:paraId="31D45F8D" w14:textId="77777777" w:rsidR="009254B7" w:rsidRPr="006A0FBF" w:rsidRDefault="009254B7" w:rsidP="009254B7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NE</w:t>
            </w:r>
          </w:p>
        </w:tc>
      </w:tr>
    </w:tbl>
    <w:p w14:paraId="5ABA0621" w14:textId="77777777" w:rsidR="005C132A" w:rsidRDefault="005C132A" w:rsidP="00791E25">
      <w:pPr>
        <w:spacing w:after="0" w:line="240" w:lineRule="auto"/>
        <w:jc w:val="both"/>
        <w:rPr>
          <w:rFonts w:cstheme="minorHAnsi"/>
        </w:rPr>
      </w:pPr>
    </w:p>
    <w:p w14:paraId="00C0CD15" w14:textId="0E9DE72B" w:rsidR="005A1530" w:rsidRPr="005A1530" w:rsidRDefault="00BB39CD" w:rsidP="00791E2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5A1530">
        <w:rPr>
          <w:rFonts w:cstheme="minorHAnsi"/>
        </w:rPr>
        <w:t>APOMEN</w:t>
      </w:r>
      <w:r>
        <w:rPr>
          <w:rFonts w:cstheme="minorHAnsi"/>
        </w:rPr>
        <w:t>E</w:t>
      </w:r>
      <w:r w:rsidR="005A1530" w:rsidRPr="005A1530">
        <w:rPr>
          <w:rFonts w:cstheme="minorHAnsi"/>
        </w:rPr>
        <w:t>:</w:t>
      </w:r>
    </w:p>
    <w:p w14:paraId="06B252A7" w14:textId="77777777" w:rsidR="00BB39CD" w:rsidRDefault="00BB39CD" w:rsidP="00791E25">
      <w:pPr>
        <w:spacing w:after="0" w:line="240" w:lineRule="auto"/>
        <w:jc w:val="both"/>
        <w:rPr>
          <w:rFonts w:cstheme="minorHAnsi"/>
        </w:rPr>
      </w:pPr>
    </w:p>
    <w:p w14:paraId="2C919E2C" w14:textId="1102219E" w:rsidR="005A1530" w:rsidRPr="005A1530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 xml:space="preserve">Popunjeni obrazac dostaviti na adresu elektroničke pošte: </w:t>
      </w:r>
      <w:hyperlink r:id="rId9" w:history="1">
        <w:r w:rsidR="00791E25" w:rsidRPr="00791E25">
          <w:rPr>
            <w:rStyle w:val="Hiperveza"/>
            <w:rFonts w:cstheme="minorHAnsi"/>
          </w:rPr>
          <w:t>savjetovanje@zelina.hr</w:t>
        </w:r>
      </w:hyperlink>
      <w:r w:rsidR="00791E25">
        <w:rPr>
          <w:rFonts w:cstheme="minorHAnsi"/>
        </w:rPr>
        <w:t xml:space="preserve"> </w:t>
      </w:r>
      <w:r w:rsidRPr="005A1530">
        <w:rPr>
          <w:rFonts w:cstheme="minorHAnsi"/>
        </w:rPr>
        <w:t>zaključno do</w:t>
      </w:r>
      <w:r w:rsidR="007F39B6">
        <w:rPr>
          <w:rFonts w:cstheme="minorHAnsi"/>
        </w:rPr>
        <w:t xml:space="preserve"> </w:t>
      </w:r>
      <w:r w:rsidR="00A45431" w:rsidRPr="00A45431">
        <w:rPr>
          <w:rFonts w:cstheme="minorHAnsi"/>
        </w:rPr>
        <w:t>22</w:t>
      </w:r>
      <w:r w:rsidR="005C132A" w:rsidRPr="00A45431">
        <w:rPr>
          <w:rFonts w:cstheme="minorHAnsi"/>
        </w:rPr>
        <w:t>.</w:t>
      </w:r>
      <w:r w:rsidR="0098362D" w:rsidRPr="00A45431">
        <w:rPr>
          <w:rFonts w:cstheme="minorHAnsi"/>
        </w:rPr>
        <w:t>10</w:t>
      </w:r>
      <w:r w:rsidR="005C132A" w:rsidRPr="00A45431">
        <w:rPr>
          <w:rFonts w:cstheme="minorHAnsi"/>
        </w:rPr>
        <w:t>.202</w:t>
      </w:r>
      <w:r w:rsidR="0098362D" w:rsidRPr="00A45431">
        <w:rPr>
          <w:rFonts w:cstheme="minorHAnsi"/>
        </w:rPr>
        <w:t>5</w:t>
      </w:r>
      <w:r w:rsidR="005C132A" w:rsidRPr="00A45431">
        <w:rPr>
          <w:rFonts w:cstheme="minorHAnsi"/>
        </w:rPr>
        <w:t>.</w:t>
      </w:r>
    </w:p>
    <w:p w14:paraId="63B0F4B7" w14:textId="77777777" w:rsidR="00741194" w:rsidRDefault="00741194" w:rsidP="00791E25">
      <w:pPr>
        <w:spacing w:after="0" w:line="240" w:lineRule="auto"/>
        <w:jc w:val="both"/>
        <w:rPr>
          <w:rFonts w:cstheme="minorHAnsi"/>
        </w:rPr>
      </w:pPr>
    </w:p>
    <w:p w14:paraId="24207979" w14:textId="5BE0F308" w:rsidR="005A1530" w:rsidRPr="005A1530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Po završetku savjetovanja, sve pristigle primjedbe/prijedlozi bit će javno dostupni na</w:t>
      </w:r>
      <w:r w:rsidR="00741194">
        <w:rPr>
          <w:rFonts w:cstheme="minorHAnsi"/>
        </w:rPr>
        <w:t xml:space="preserve"> </w:t>
      </w:r>
      <w:r w:rsidRPr="005A1530">
        <w:rPr>
          <w:rFonts w:cstheme="minorHAnsi"/>
        </w:rPr>
        <w:t xml:space="preserve">internetskoj stranici Grada </w:t>
      </w:r>
      <w:r w:rsidR="00B9128B">
        <w:rPr>
          <w:rFonts w:cstheme="minorHAnsi"/>
        </w:rPr>
        <w:t>Svetog Ivana Zeline</w:t>
      </w:r>
      <w:r w:rsidRPr="005A1530">
        <w:rPr>
          <w:rFonts w:cstheme="minorHAnsi"/>
        </w:rPr>
        <w:t>. Ukoliko ne želite da Vaši osobni podaci (ime i</w:t>
      </w:r>
      <w:r w:rsidR="00741194">
        <w:rPr>
          <w:rFonts w:cstheme="minorHAnsi"/>
        </w:rPr>
        <w:t xml:space="preserve"> </w:t>
      </w:r>
      <w:r w:rsidRPr="005A1530">
        <w:rPr>
          <w:rFonts w:cstheme="minorHAnsi"/>
        </w:rPr>
        <w:t>prezime) budu javno objavljeni, molimo da to jasno istaknete pri slanju obrasca.</w:t>
      </w:r>
    </w:p>
    <w:p w14:paraId="49B97DF2" w14:textId="739A5190" w:rsidR="00E47868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Anonimni, uvredljivi i irelevantni komentari neće se objaviti.</w:t>
      </w:r>
    </w:p>
    <w:p w14:paraId="3DF44EAB" w14:textId="77777777" w:rsidR="00741194" w:rsidRDefault="00741194" w:rsidP="00791E25">
      <w:pPr>
        <w:spacing w:after="0" w:line="240" w:lineRule="auto"/>
        <w:jc w:val="both"/>
        <w:rPr>
          <w:rFonts w:cstheme="minorHAnsi"/>
          <w:bCs/>
        </w:rPr>
      </w:pPr>
    </w:p>
    <w:p w14:paraId="0237F9CD" w14:textId="239C9CAC" w:rsidR="00BD3CF3" w:rsidRPr="006A0FBF" w:rsidRDefault="00BD3CF3" w:rsidP="00791E25">
      <w:pPr>
        <w:spacing w:after="0" w:line="240" w:lineRule="auto"/>
        <w:jc w:val="both"/>
        <w:rPr>
          <w:rFonts w:cstheme="minorHAnsi"/>
        </w:rPr>
      </w:pPr>
      <w:r w:rsidRPr="00BD3CF3">
        <w:rPr>
          <w:rFonts w:cstheme="minorHAnsi"/>
          <w:bCs/>
        </w:rPr>
        <w:t xml:space="preserve">Po isteku roka za dostavu </w:t>
      </w:r>
      <w:r w:rsidR="00DF58A5" w:rsidRPr="00DF58A5">
        <w:rPr>
          <w:rFonts w:cstheme="minorHAnsi"/>
          <w:bCs/>
        </w:rPr>
        <w:t>primjedb</w:t>
      </w:r>
      <w:r w:rsidR="00DF58A5">
        <w:rPr>
          <w:rFonts w:cstheme="minorHAnsi"/>
          <w:bCs/>
        </w:rPr>
        <w:t>i</w:t>
      </w:r>
      <w:r w:rsidR="00DF58A5" w:rsidRPr="00DF58A5">
        <w:rPr>
          <w:rFonts w:cstheme="minorHAnsi"/>
          <w:bCs/>
        </w:rPr>
        <w:t>/prijedlo</w:t>
      </w:r>
      <w:r w:rsidR="00DF58A5">
        <w:rPr>
          <w:rFonts w:cstheme="minorHAnsi"/>
          <w:bCs/>
        </w:rPr>
        <w:t>ga</w:t>
      </w:r>
      <w:r w:rsidR="00DF58A5" w:rsidRPr="00DF58A5">
        <w:rPr>
          <w:rFonts w:cstheme="minorHAnsi"/>
          <w:bCs/>
        </w:rPr>
        <w:t xml:space="preserve"> </w:t>
      </w:r>
      <w:r w:rsidRPr="00BD3CF3">
        <w:rPr>
          <w:rFonts w:cstheme="minorHAnsi"/>
          <w:bCs/>
        </w:rPr>
        <w:t xml:space="preserve">izradit će se i objaviti Izvješće o savjetovanju s javnošću, koje sadrži zaprimljene primjedbe </w:t>
      </w:r>
      <w:r w:rsidR="00DF58A5">
        <w:rPr>
          <w:rFonts w:cstheme="minorHAnsi"/>
          <w:bCs/>
        </w:rPr>
        <w:t xml:space="preserve">i prijedloge </w:t>
      </w:r>
      <w:r w:rsidRPr="00BD3CF3">
        <w:rPr>
          <w:rFonts w:cstheme="minorHAnsi"/>
          <w:bCs/>
        </w:rPr>
        <w:t>te očitovanja s razlozima za neprihvaćanje pojedinih primjedbi</w:t>
      </w:r>
      <w:r w:rsidR="00DE011D">
        <w:rPr>
          <w:rFonts w:cstheme="minorHAnsi"/>
          <w:bCs/>
        </w:rPr>
        <w:t xml:space="preserve"> </w:t>
      </w:r>
      <w:r w:rsidR="00DF58A5">
        <w:rPr>
          <w:rFonts w:cstheme="minorHAnsi"/>
          <w:bCs/>
        </w:rPr>
        <w:t xml:space="preserve">i </w:t>
      </w:r>
      <w:r w:rsidR="00DE011D">
        <w:rPr>
          <w:rFonts w:cstheme="minorHAnsi"/>
          <w:bCs/>
        </w:rPr>
        <w:t>prijedloga.</w:t>
      </w:r>
      <w:r w:rsidRPr="00BD3CF3">
        <w:rPr>
          <w:rFonts w:cstheme="minorHAnsi"/>
          <w:bCs/>
        </w:rPr>
        <w:t xml:space="preserve"> Izvješće će se objaviti na službenim Internet stranicama Grada Svetog Ivana Zeline www.zelina.hr.</w:t>
      </w:r>
    </w:p>
    <w:sectPr w:rsidR="00BD3CF3" w:rsidRPr="006A0FBF" w:rsidSect="001D754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B5E9" w14:textId="77777777" w:rsidR="0050626A" w:rsidRDefault="0050626A" w:rsidP="00B823C6">
      <w:pPr>
        <w:spacing w:after="0" w:line="240" w:lineRule="auto"/>
      </w:pPr>
      <w:r>
        <w:separator/>
      </w:r>
    </w:p>
  </w:endnote>
  <w:endnote w:type="continuationSeparator" w:id="0">
    <w:p w14:paraId="0B6143D4" w14:textId="77777777" w:rsidR="0050626A" w:rsidRDefault="0050626A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0B40" w14:textId="77777777" w:rsidR="0050626A" w:rsidRDefault="0050626A" w:rsidP="00B823C6">
      <w:pPr>
        <w:spacing w:after="0" w:line="240" w:lineRule="auto"/>
      </w:pPr>
      <w:r>
        <w:separator/>
      </w:r>
    </w:p>
  </w:footnote>
  <w:footnote w:type="continuationSeparator" w:id="0">
    <w:p w14:paraId="2A9DFE6E" w14:textId="77777777" w:rsidR="0050626A" w:rsidRDefault="0050626A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52C10"/>
    <w:multiLevelType w:val="hybridMultilevel"/>
    <w:tmpl w:val="4E86C2D2"/>
    <w:lvl w:ilvl="0" w:tplc="739EE1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42A6C"/>
    <w:multiLevelType w:val="hybridMultilevel"/>
    <w:tmpl w:val="6EC88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818194">
    <w:abstractNumId w:val="2"/>
  </w:num>
  <w:num w:numId="2" w16cid:durableId="1272779932">
    <w:abstractNumId w:val="0"/>
  </w:num>
  <w:num w:numId="3" w16cid:durableId="190572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24C8B"/>
    <w:rsid w:val="000422EF"/>
    <w:rsid w:val="000434D3"/>
    <w:rsid w:val="00052784"/>
    <w:rsid w:val="00060023"/>
    <w:rsid w:val="0006289C"/>
    <w:rsid w:val="000658EB"/>
    <w:rsid w:val="00074ACB"/>
    <w:rsid w:val="000B1856"/>
    <w:rsid w:val="000C3567"/>
    <w:rsid w:val="000D356F"/>
    <w:rsid w:val="000F5954"/>
    <w:rsid w:val="00115C97"/>
    <w:rsid w:val="00123750"/>
    <w:rsid w:val="0013278E"/>
    <w:rsid w:val="00150FDF"/>
    <w:rsid w:val="00152997"/>
    <w:rsid w:val="00154F1C"/>
    <w:rsid w:val="001A75C7"/>
    <w:rsid w:val="001D7543"/>
    <w:rsid w:val="001E43EE"/>
    <w:rsid w:val="00203BBF"/>
    <w:rsid w:val="0020660C"/>
    <w:rsid w:val="0020686F"/>
    <w:rsid w:val="00284A4D"/>
    <w:rsid w:val="002C3569"/>
    <w:rsid w:val="002D150E"/>
    <w:rsid w:val="002D3A1C"/>
    <w:rsid w:val="002F02A8"/>
    <w:rsid w:val="002F6C84"/>
    <w:rsid w:val="0033077D"/>
    <w:rsid w:val="003771D2"/>
    <w:rsid w:val="003B7933"/>
    <w:rsid w:val="003E36EE"/>
    <w:rsid w:val="00455F53"/>
    <w:rsid w:val="004747C9"/>
    <w:rsid w:val="004B0113"/>
    <w:rsid w:val="004E4F26"/>
    <w:rsid w:val="004F50F4"/>
    <w:rsid w:val="0050626A"/>
    <w:rsid w:val="00532868"/>
    <w:rsid w:val="00541493"/>
    <w:rsid w:val="005421D0"/>
    <w:rsid w:val="005670AD"/>
    <w:rsid w:val="00590691"/>
    <w:rsid w:val="00592777"/>
    <w:rsid w:val="005A1530"/>
    <w:rsid w:val="005A3D56"/>
    <w:rsid w:val="005A48D7"/>
    <w:rsid w:val="005C132A"/>
    <w:rsid w:val="005D2B94"/>
    <w:rsid w:val="005D6F5F"/>
    <w:rsid w:val="005F6AA8"/>
    <w:rsid w:val="00626827"/>
    <w:rsid w:val="006528EA"/>
    <w:rsid w:val="006565E7"/>
    <w:rsid w:val="00667AC4"/>
    <w:rsid w:val="00680039"/>
    <w:rsid w:val="006940E0"/>
    <w:rsid w:val="006A0FBF"/>
    <w:rsid w:val="006A1112"/>
    <w:rsid w:val="006C102D"/>
    <w:rsid w:val="006D6A38"/>
    <w:rsid w:val="006E02DC"/>
    <w:rsid w:val="006E4ED7"/>
    <w:rsid w:val="00715D97"/>
    <w:rsid w:val="007408F2"/>
    <w:rsid w:val="00741194"/>
    <w:rsid w:val="007606F9"/>
    <w:rsid w:val="00791E25"/>
    <w:rsid w:val="00797A56"/>
    <w:rsid w:val="007B0E31"/>
    <w:rsid w:val="007C31DA"/>
    <w:rsid w:val="007D451E"/>
    <w:rsid w:val="007E1FB4"/>
    <w:rsid w:val="007F2156"/>
    <w:rsid w:val="007F39B6"/>
    <w:rsid w:val="008209B9"/>
    <w:rsid w:val="008255E6"/>
    <w:rsid w:val="0085601F"/>
    <w:rsid w:val="00891322"/>
    <w:rsid w:val="00892E2A"/>
    <w:rsid w:val="008A2FEE"/>
    <w:rsid w:val="008C085D"/>
    <w:rsid w:val="008C2D77"/>
    <w:rsid w:val="008C6532"/>
    <w:rsid w:val="008F7D53"/>
    <w:rsid w:val="009012F4"/>
    <w:rsid w:val="00901537"/>
    <w:rsid w:val="009254B7"/>
    <w:rsid w:val="00960612"/>
    <w:rsid w:val="0098362D"/>
    <w:rsid w:val="00997A0D"/>
    <w:rsid w:val="009A5495"/>
    <w:rsid w:val="009B28A9"/>
    <w:rsid w:val="009C4B42"/>
    <w:rsid w:val="009D53C4"/>
    <w:rsid w:val="009F3FB7"/>
    <w:rsid w:val="00A00A3D"/>
    <w:rsid w:val="00A25D07"/>
    <w:rsid w:val="00A45431"/>
    <w:rsid w:val="00A6577D"/>
    <w:rsid w:val="00A71264"/>
    <w:rsid w:val="00A724FB"/>
    <w:rsid w:val="00A8183C"/>
    <w:rsid w:val="00AB63F5"/>
    <w:rsid w:val="00AD5114"/>
    <w:rsid w:val="00AE4455"/>
    <w:rsid w:val="00AF5C72"/>
    <w:rsid w:val="00B13EEF"/>
    <w:rsid w:val="00B36AA9"/>
    <w:rsid w:val="00B415BC"/>
    <w:rsid w:val="00B43628"/>
    <w:rsid w:val="00B5547D"/>
    <w:rsid w:val="00B55D29"/>
    <w:rsid w:val="00B661B0"/>
    <w:rsid w:val="00B823C6"/>
    <w:rsid w:val="00B8707E"/>
    <w:rsid w:val="00B9128B"/>
    <w:rsid w:val="00BB39CD"/>
    <w:rsid w:val="00BD2D9F"/>
    <w:rsid w:val="00BD3CF3"/>
    <w:rsid w:val="00BF733D"/>
    <w:rsid w:val="00C10822"/>
    <w:rsid w:val="00C14CD2"/>
    <w:rsid w:val="00C36A74"/>
    <w:rsid w:val="00C511C8"/>
    <w:rsid w:val="00C90B47"/>
    <w:rsid w:val="00C96C59"/>
    <w:rsid w:val="00CA0289"/>
    <w:rsid w:val="00CA0DD2"/>
    <w:rsid w:val="00CC4B9A"/>
    <w:rsid w:val="00CD51D3"/>
    <w:rsid w:val="00CF1C1F"/>
    <w:rsid w:val="00D108AA"/>
    <w:rsid w:val="00D405FC"/>
    <w:rsid w:val="00D95E16"/>
    <w:rsid w:val="00D96EFA"/>
    <w:rsid w:val="00DB7CDD"/>
    <w:rsid w:val="00DC50DD"/>
    <w:rsid w:val="00DC7AE5"/>
    <w:rsid w:val="00DD0367"/>
    <w:rsid w:val="00DE011D"/>
    <w:rsid w:val="00DE22BA"/>
    <w:rsid w:val="00DF58A5"/>
    <w:rsid w:val="00E13132"/>
    <w:rsid w:val="00E462C6"/>
    <w:rsid w:val="00E47868"/>
    <w:rsid w:val="00E5185A"/>
    <w:rsid w:val="00EA4581"/>
    <w:rsid w:val="00EA49B1"/>
    <w:rsid w:val="00EC1EA1"/>
    <w:rsid w:val="00ED7118"/>
    <w:rsid w:val="00EE4A26"/>
    <w:rsid w:val="00F142C1"/>
    <w:rsid w:val="00F14D6B"/>
    <w:rsid w:val="00F16197"/>
    <w:rsid w:val="00F2158C"/>
    <w:rsid w:val="00F24AB5"/>
    <w:rsid w:val="00F24B31"/>
    <w:rsid w:val="00F33CC3"/>
    <w:rsid w:val="00F37762"/>
    <w:rsid w:val="00F64CE1"/>
    <w:rsid w:val="00F71AF3"/>
    <w:rsid w:val="00F744AE"/>
    <w:rsid w:val="00F751FE"/>
    <w:rsid w:val="00F849E7"/>
    <w:rsid w:val="00F93A8C"/>
    <w:rsid w:val="00F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11EB"/>
  <w15:docId w15:val="{B5916BDE-CECF-4EF6-93F5-635BFDE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A0FB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utin.mahnet@zel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vjetovanje@zel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17E7-D03B-494E-BA01-388B1DB5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Dragutin Mahnet</cp:lastModifiedBy>
  <cp:revision>3</cp:revision>
  <cp:lastPrinted>2025-09-08T07:34:00Z</cp:lastPrinted>
  <dcterms:created xsi:type="dcterms:W3CDTF">2025-09-23T11:26:00Z</dcterms:created>
  <dcterms:modified xsi:type="dcterms:W3CDTF">2025-09-23T11:28:00Z</dcterms:modified>
</cp:coreProperties>
</file>