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5E80" w14:textId="77777777" w:rsidR="000F3C58" w:rsidRPr="00973577" w:rsidRDefault="000F3C58" w:rsidP="000F3C58">
      <w:pPr>
        <w:rPr>
          <w:rFonts w:asciiTheme="minorHAnsi" w:hAnsiTheme="minorHAnsi" w:cstheme="minorHAnsi"/>
        </w:rPr>
      </w:pPr>
    </w:p>
    <w:p w14:paraId="51991683" w14:textId="71F46AD9" w:rsidR="000F3C58" w:rsidRPr="00973577" w:rsidRDefault="000F3C58" w:rsidP="00973577">
      <w:pPr>
        <w:jc w:val="center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  <w:b/>
        </w:rPr>
        <w:t>Obrazloženje načina na koji je određena cijena obvezne minimalne javne usluge</w:t>
      </w:r>
    </w:p>
    <w:p w14:paraId="79017A66" w14:textId="77777777" w:rsidR="000F3C58" w:rsidRPr="00973577" w:rsidRDefault="000F3C58" w:rsidP="00973577">
      <w:pPr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 xml:space="preserve">Novom cijenom „obvezne minimalne javne usluge“ definirane člankom 76. Zakona o gospodarenju otpadom („Narodne novine“, broj 84/2021) postiže se ujednačenost cijene za sve korisnike javne usluge sakupljanja komunalnog otpada radi pružanja ujednačene kvalitete usluga na cijelom području Grada Svetog Ivana Zeline, a čime se osigurava ekonomski održivo poslovanje te sigurnost, redovitost i kvaliteta pružanja javne usluge kako bi sustav sakupljanja komunalnog otpada mogao ispuniti svoju svrhu. </w:t>
      </w:r>
    </w:p>
    <w:p w14:paraId="48C1A0F4" w14:textId="77777777" w:rsidR="000F3C58" w:rsidRPr="00973577" w:rsidRDefault="000F3C58" w:rsidP="00973577">
      <w:pPr>
        <w:pStyle w:val="Bezproreda"/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 xml:space="preserve">Cijena obvezne minimalne javne usluge uključuje troškove obavljanja sljedećih usluga: </w:t>
      </w:r>
    </w:p>
    <w:p w14:paraId="429F7D41" w14:textId="48B40AA1" w:rsidR="000F3C58" w:rsidRPr="00973577" w:rsidRDefault="000F3C58" w:rsidP="00973577">
      <w:pPr>
        <w:pStyle w:val="Bezproreda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>sakupljanje i odvoz miješanog komunalnog otpada s obračunskog</w:t>
      </w:r>
      <w:r w:rsidR="004C0B8B" w:rsidRPr="00973577">
        <w:rPr>
          <w:rFonts w:asciiTheme="minorHAnsi" w:hAnsiTheme="minorHAnsi" w:cstheme="minorHAnsi"/>
        </w:rPr>
        <w:t xml:space="preserve"> </w:t>
      </w:r>
      <w:r w:rsidRPr="00973577">
        <w:rPr>
          <w:rFonts w:asciiTheme="minorHAnsi" w:hAnsiTheme="minorHAnsi" w:cstheme="minorHAnsi"/>
        </w:rPr>
        <w:t xml:space="preserve">mjesta korisnika, </w:t>
      </w:r>
    </w:p>
    <w:p w14:paraId="2027DDD4" w14:textId="4DE13291" w:rsidR="000F3C58" w:rsidRPr="00973577" w:rsidRDefault="000F3C58" w:rsidP="00973577">
      <w:pPr>
        <w:pStyle w:val="Bezproreda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 xml:space="preserve">sakupljanje i odvoz </w:t>
      </w:r>
      <w:r w:rsidR="00973577" w:rsidRPr="00973577">
        <w:rPr>
          <w:rFonts w:asciiTheme="minorHAnsi" w:hAnsiTheme="minorHAnsi" w:cstheme="minorHAnsi"/>
        </w:rPr>
        <w:t>biootpada</w:t>
      </w:r>
      <w:r w:rsidRPr="00973577">
        <w:rPr>
          <w:rFonts w:asciiTheme="minorHAnsi" w:hAnsiTheme="minorHAnsi" w:cstheme="minorHAnsi"/>
        </w:rPr>
        <w:t xml:space="preserve"> s</w:t>
      </w:r>
      <w:r w:rsidR="00E65375" w:rsidRPr="00973577">
        <w:rPr>
          <w:rFonts w:asciiTheme="minorHAnsi" w:hAnsiTheme="minorHAnsi" w:cstheme="minorHAnsi"/>
        </w:rPr>
        <w:t xml:space="preserve"> </w:t>
      </w:r>
      <w:r w:rsidRPr="00973577">
        <w:rPr>
          <w:rFonts w:asciiTheme="minorHAnsi" w:hAnsiTheme="minorHAnsi" w:cstheme="minorHAnsi"/>
        </w:rPr>
        <w:t>obračunskog</w:t>
      </w:r>
      <w:r w:rsidR="00E65375" w:rsidRPr="00973577">
        <w:rPr>
          <w:rFonts w:asciiTheme="minorHAnsi" w:hAnsiTheme="minorHAnsi" w:cstheme="minorHAnsi"/>
        </w:rPr>
        <w:t xml:space="preserve"> </w:t>
      </w:r>
      <w:r w:rsidRPr="00973577">
        <w:rPr>
          <w:rFonts w:asciiTheme="minorHAnsi" w:hAnsiTheme="minorHAnsi" w:cstheme="minorHAnsi"/>
        </w:rPr>
        <w:t xml:space="preserve">mjesta korisnika, </w:t>
      </w:r>
    </w:p>
    <w:p w14:paraId="28BA2056" w14:textId="4F90720C" w:rsidR="000F3C58" w:rsidRPr="00973577" w:rsidRDefault="000F3C58" w:rsidP="00973577">
      <w:pPr>
        <w:pStyle w:val="Bezproreda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 xml:space="preserve">sakupljanje i odvoz </w:t>
      </w:r>
      <w:proofErr w:type="spellStart"/>
      <w:r w:rsidRPr="00973577">
        <w:rPr>
          <w:rFonts w:asciiTheme="minorHAnsi" w:hAnsiTheme="minorHAnsi" w:cstheme="minorHAnsi"/>
        </w:rPr>
        <w:t>reciklabilnog</w:t>
      </w:r>
      <w:proofErr w:type="spellEnd"/>
      <w:r w:rsidRPr="00973577">
        <w:rPr>
          <w:rFonts w:asciiTheme="minorHAnsi" w:hAnsiTheme="minorHAnsi" w:cstheme="minorHAnsi"/>
        </w:rPr>
        <w:t xml:space="preserve"> komunalnog otpada s obračunskog mjesta korisnika, </w:t>
      </w:r>
    </w:p>
    <w:p w14:paraId="0962FE7E" w14:textId="6E7CC0D7" w:rsidR="000F3C58" w:rsidRPr="00973577" w:rsidRDefault="000F3C58" w:rsidP="00973577">
      <w:pPr>
        <w:pStyle w:val="Bezproreda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>sakupljanje i odvoz glomaznog (krupnog) komunalnog otpada jednom godišnje</w:t>
      </w:r>
      <w:r w:rsidR="00E65375" w:rsidRPr="00973577">
        <w:rPr>
          <w:rFonts w:asciiTheme="minorHAnsi" w:hAnsiTheme="minorHAnsi" w:cstheme="minorHAnsi"/>
        </w:rPr>
        <w:t xml:space="preserve"> </w:t>
      </w:r>
      <w:r w:rsidRPr="00973577">
        <w:rPr>
          <w:rFonts w:asciiTheme="minorHAnsi" w:hAnsiTheme="minorHAnsi" w:cstheme="minorHAnsi"/>
        </w:rPr>
        <w:t xml:space="preserve">(samo za korisnike kategorije kućanstvo) s obračunskog mjesta korisnika, </w:t>
      </w:r>
    </w:p>
    <w:p w14:paraId="1EB5D7DA" w14:textId="3FEBCE6D" w:rsidR="000F3C58" w:rsidRPr="00973577" w:rsidRDefault="000F3C58" w:rsidP="00973577">
      <w:pPr>
        <w:pStyle w:val="Bezproreda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 xml:space="preserve">preuzimanje </w:t>
      </w:r>
      <w:r w:rsidR="00163861" w:rsidRPr="00973577">
        <w:rPr>
          <w:rFonts w:asciiTheme="minorHAnsi" w:hAnsiTheme="minorHAnsi" w:cstheme="minorHAnsi"/>
        </w:rPr>
        <w:t>reciklabilnog komunalnog</w:t>
      </w:r>
      <w:r w:rsidRPr="00973577">
        <w:rPr>
          <w:rFonts w:asciiTheme="minorHAnsi" w:hAnsiTheme="minorHAnsi" w:cstheme="minorHAnsi"/>
        </w:rPr>
        <w:t xml:space="preserve"> otpada u </w:t>
      </w:r>
      <w:proofErr w:type="spellStart"/>
      <w:r w:rsidRPr="00973577">
        <w:rPr>
          <w:rFonts w:asciiTheme="minorHAnsi" w:hAnsiTheme="minorHAnsi" w:cstheme="minorHAnsi"/>
        </w:rPr>
        <w:t>reciklažnim</w:t>
      </w:r>
      <w:proofErr w:type="spellEnd"/>
      <w:r w:rsidRPr="00973577">
        <w:rPr>
          <w:rFonts w:asciiTheme="minorHAnsi" w:hAnsiTheme="minorHAnsi" w:cstheme="minorHAnsi"/>
        </w:rPr>
        <w:t xml:space="preserve"> dvorištima (samo za korisnike</w:t>
      </w:r>
      <w:r w:rsidR="00E65375" w:rsidRPr="00973577">
        <w:rPr>
          <w:rFonts w:asciiTheme="minorHAnsi" w:hAnsiTheme="minorHAnsi" w:cstheme="minorHAnsi"/>
        </w:rPr>
        <w:t xml:space="preserve"> </w:t>
      </w:r>
      <w:r w:rsidRPr="00973577">
        <w:rPr>
          <w:rFonts w:asciiTheme="minorHAnsi" w:hAnsiTheme="minorHAnsi" w:cstheme="minorHAnsi"/>
        </w:rPr>
        <w:t>kategorije kućanstvo) i u izdvojenim spremnicima</w:t>
      </w:r>
      <w:r w:rsidR="00973577" w:rsidRPr="00973577">
        <w:rPr>
          <w:rFonts w:asciiTheme="minorHAnsi" w:hAnsiTheme="minorHAnsi" w:cstheme="minorHAnsi"/>
        </w:rPr>
        <w:t>/vrećicama</w:t>
      </w:r>
      <w:r w:rsidRPr="00973577">
        <w:rPr>
          <w:rFonts w:asciiTheme="minorHAnsi" w:hAnsiTheme="minorHAnsi" w:cstheme="minorHAnsi"/>
        </w:rPr>
        <w:t xml:space="preserve"> za odvojeno sakupljanje otpada, </w:t>
      </w:r>
    </w:p>
    <w:p w14:paraId="7E163622" w14:textId="2148C738" w:rsidR="000F3C58" w:rsidRPr="00973577" w:rsidRDefault="000F3C58" w:rsidP="00973577">
      <w:pPr>
        <w:pStyle w:val="Bezproreda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>predaja miješanog, reciklabilnog i biorazgradivog komunalnog otpada na</w:t>
      </w:r>
      <w:r w:rsidR="00E65375" w:rsidRPr="00973577">
        <w:rPr>
          <w:rFonts w:asciiTheme="minorHAnsi" w:hAnsiTheme="minorHAnsi" w:cstheme="minorHAnsi"/>
        </w:rPr>
        <w:t xml:space="preserve"> </w:t>
      </w:r>
      <w:r w:rsidRPr="00973577">
        <w:rPr>
          <w:rFonts w:asciiTheme="minorHAnsi" w:hAnsiTheme="minorHAnsi" w:cstheme="minorHAnsi"/>
        </w:rPr>
        <w:t xml:space="preserve">zbrinjavanje ovlaštenim osobama. </w:t>
      </w:r>
    </w:p>
    <w:p w14:paraId="3527B176" w14:textId="77777777" w:rsidR="000F3C58" w:rsidRPr="00973577" w:rsidRDefault="000F3C58" w:rsidP="00973577">
      <w:pPr>
        <w:jc w:val="both"/>
        <w:rPr>
          <w:rFonts w:asciiTheme="minorHAnsi" w:hAnsiTheme="minorHAnsi" w:cstheme="minorHAnsi"/>
        </w:rPr>
      </w:pPr>
    </w:p>
    <w:p w14:paraId="4ECFC020" w14:textId="52B1B2F0" w:rsidR="000F3C58" w:rsidRPr="00973577" w:rsidRDefault="000F3C58" w:rsidP="00973577">
      <w:pPr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 xml:space="preserve">Navedene usluge obuhvaćaju </w:t>
      </w:r>
      <w:r w:rsidRPr="00973577">
        <w:rPr>
          <w:rFonts w:asciiTheme="minorHAnsi" w:hAnsiTheme="minorHAnsi" w:cstheme="minorHAnsi"/>
          <w:b/>
        </w:rPr>
        <w:t xml:space="preserve">materijalne troškove </w:t>
      </w:r>
      <w:r w:rsidRPr="00973577">
        <w:rPr>
          <w:rFonts w:asciiTheme="minorHAnsi" w:hAnsiTheme="minorHAnsi" w:cstheme="minorHAnsi"/>
        </w:rPr>
        <w:t xml:space="preserve">(osnovni i uredski materijal, električnu energiju, gorivo, mazivo, sitni inventar, auto gume i slično), </w:t>
      </w:r>
      <w:r w:rsidRPr="00973577">
        <w:rPr>
          <w:rFonts w:asciiTheme="minorHAnsi" w:hAnsiTheme="minorHAnsi" w:cstheme="minorHAnsi"/>
          <w:b/>
        </w:rPr>
        <w:t xml:space="preserve">troškove usluga </w:t>
      </w:r>
      <w:r w:rsidRPr="00973577">
        <w:rPr>
          <w:rFonts w:asciiTheme="minorHAnsi" w:hAnsiTheme="minorHAnsi" w:cstheme="minorHAnsi"/>
        </w:rPr>
        <w:t xml:space="preserve">(poštarine, telekomunikacije, tekuće održavanje, najam opreme, režijski troškovi, financijski rashodi, premije osiguranja, registracija i tehnički pregled i slično) </w:t>
      </w:r>
      <w:r w:rsidRPr="00973577">
        <w:rPr>
          <w:rFonts w:asciiTheme="minorHAnsi" w:hAnsiTheme="minorHAnsi" w:cstheme="minorHAnsi"/>
          <w:b/>
        </w:rPr>
        <w:t xml:space="preserve">nematerijalne troškove </w:t>
      </w:r>
      <w:r w:rsidRPr="00973577">
        <w:rPr>
          <w:rFonts w:asciiTheme="minorHAnsi" w:hAnsiTheme="minorHAnsi" w:cstheme="minorHAnsi"/>
        </w:rPr>
        <w:t xml:space="preserve">(prijevoz radnika, nagrade, otpremnine, pomoći), </w:t>
      </w:r>
      <w:r w:rsidRPr="00973577">
        <w:rPr>
          <w:rFonts w:asciiTheme="minorHAnsi" w:hAnsiTheme="minorHAnsi" w:cstheme="minorHAnsi"/>
          <w:b/>
        </w:rPr>
        <w:t>troškove plaća radnika, troškove amortizacije, troškove nabave i održavanja opreme za prikupljanje otpada</w:t>
      </w:r>
      <w:r w:rsidR="001958D9" w:rsidRPr="00973577">
        <w:rPr>
          <w:rFonts w:asciiTheme="minorHAnsi" w:hAnsiTheme="minorHAnsi" w:cstheme="minorHAnsi"/>
          <w:b/>
        </w:rPr>
        <w:t xml:space="preserve">, troškove </w:t>
      </w:r>
      <w:r w:rsidR="00327241" w:rsidRPr="00973577">
        <w:rPr>
          <w:rFonts w:asciiTheme="minorHAnsi" w:hAnsiTheme="minorHAnsi" w:cstheme="minorHAnsi"/>
          <w:b/>
        </w:rPr>
        <w:t xml:space="preserve">oporabe i </w:t>
      </w:r>
      <w:r w:rsidR="001958D9" w:rsidRPr="00973577">
        <w:rPr>
          <w:rFonts w:asciiTheme="minorHAnsi" w:hAnsiTheme="minorHAnsi" w:cstheme="minorHAnsi"/>
          <w:b/>
        </w:rPr>
        <w:t>zbrinjavanja reciklabilnog otpada</w:t>
      </w:r>
      <w:r w:rsidRPr="00973577">
        <w:rPr>
          <w:rFonts w:asciiTheme="minorHAnsi" w:hAnsiTheme="minorHAnsi" w:cstheme="minorHAnsi"/>
          <w:b/>
        </w:rPr>
        <w:t xml:space="preserve"> </w:t>
      </w:r>
      <w:r w:rsidRPr="00973577">
        <w:rPr>
          <w:rFonts w:asciiTheme="minorHAnsi" w:hAnsiTheme="minorHAnsi" w:cstheme="minorHAnsi"/>
        </w:rPr>
        <w:t xml:space="preserve">te </w:t>
      </w:r>
      <w:r w:rsidRPr="00973577">
        <w:rPr>
          <w:rFonts w:asciiTheme="minorHAnsi" w:hAnsiTheme="minorHAnsi" w:cstheme="minorHAnsi"/>
          <w:b/>
        </w:rPr>
        <w:t>troškove vođenja propisanih evidencija i izvješćivanja</w:t>
      </w:r>
      <w:r w:rsidRPr="00973577">
        <w:rPr>
          <w:rFonts w:asciiTheme="minorHAnsi" w:hAnsiTheme="minorHAnsi" w:cstheme="minorHAnsi"/>
        </w:rPr>
        <w:t xml:space="preserve">. </w:t>
      </w:r>
    </w:p>
    <w:p w14:paraId="130A77AD" w14:textId="198E5344" w:rsidR="000F3C58" w:rsidRPr="00973577" w:rsidRDefault="000F3C58" w:rsidP="00973577">
      <w:pPr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>Cijena je određena kao ukupni trošak provedbe navedenih usluga podijeljen s brojem korisnika minimalne javne usluge. Sukladno izvršenim proračunima određena je cijena u iznosu od 60,00 kuna</w:t>
      </w:r>
      <w:r w:rsidR="00E65375" w:rsidRPr="00973577">
        <w:rPr>
          <w:rFonts w:asciiTheme="minorHAnsi" w:hAnsiTheme="minorHAnsi" w:cstheme="minorHAnsi"/>
        </w:rPr>
        <w:t xml:space="preserve"> </w:t>
      </w:r>
      <w:r w:rsidR="00973577">
        <w:rPr>
          <w:rFonts w:asciiTheme="minorHAnsi" w:hAnsiTheme="minorHAnsi" w:cstheme="minorHAnsi"/>
        </w:rPr>
        <w:t xml:space="preserve">bez PDV-a </w:t>
      </w:r>
      <w:r w:rsidR="00922797" w:rsidRPr="00973577">
        <w:rPr>
          <w:rFonts w:asciiTheme="minorHAnsi" w:hAnsiTheme="minorHAnsi" w:cstheme="minorHAnsi"/>
        </w:rPr>
        <w:t xml:space="preserve">za korisnike kategorije kućanstvo </w:t>
      </w:r>
      <w:r w:rsidRPr="00973577">
        <w:rPr>
          <w:rFonts w:asciiTheme="minorHAnsi" w:hAnsiTheme="minorHAnsi" w:cstheme="minorHAnsi"/>
        </w:rPr>
        <w:t>te cijena u iznosu od 80,00 kuna</w:t>
      </w:r>
      <w:r w:rsidR="00973577">
        <w:rPr>
          <w:rFonts w:asciiTheme="minorHAnsi" w:hAnsiTheme="minorHAnsi" w:cstheme="minorHAnsi"/>
        </w:rPr>
        <w:t xml:space="preserve"> bez PDV-a </w:t>
      </w:r>
      <w:r w:rsidRPr="00973577">
        <w:rPr>
          <w:rFonts w:asciiTheme="minorHAnsi" w:hAnsiTheme="minorHAnsi" w:cstheme="minorHAnsi"/>
        </w:rPr>
        <w:t>za korisnike koji nisu kategorija kućanstvo.</w:t>
      </w:r>
    </w:p>
    <w:sectPr w:rsidR="000F3C58" w:rsidRPr="00973577" w:rsidSect="00A14D4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991"/>
    <w:multiLevelType w:val="hybridMultilevel"/>
    <w:tmpl w:val="37564A80"/>
    <w:lvl w:ilvl="0" w:tplc="7578F1A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27649A"/>
    <w:multiLevelType w:val="hybridMultilevel"/>
    <w:tmpl w:val="50564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58"/>
    <w:rsid w:val="000F3C58"/>
    <w:rsid w:val="00163861"/>
    <w:rsid w:val="001958D9"/>
    <w:rsid w:val="00256463"/>
    <w:rsid w:val="00327241"/>
    <w:rsid w:val="003B7D3D"/>
    <w:rsid w:val="004C0B8B"/>
    <w:rsid w:val="00922797"/>
    <w:rsid w:val="00973577"/>
    <w:rsid w:val="00977248"/>
    <w:rsid w:val="00A14D48"/>
    <w:rsid w:val="00C72AE8"/>
    <w:rsid w:val="00DA77CB"/>
    <w:rsid w:val="00E65375"/>
    <w:rsid w:val="00E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A427"/>
  <w15:chartTrackingRefBased/>
  <w15:docId w15:val="{369A85E1-1F2B-43E8-8271-89078659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C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3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B9CD-8EA5-4B5D-8D52-E4F751D8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Kelebuh</dc:creator>
  <cp:keywords/>
  <dc:description/>
  <cp:lastModifiedBy>Grad Sveti Ivan Zelina</cp:lastModifiedBy>
  <cp:revision>2</cp:revision>
  <dcterms:created xsi:type="dcterms:W3CDTF">2021-11-16T06:30:00Z</dcterms:created>
  <dcterms:modified xsi:type="dcterms:W3CDTF">2021-11-16T06:30:00Z</dcterms:modified>
</cp:coreProperties>
</file>