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681D42FB" w:rsidR="009254B7" w:rsidRPr="002C3569" w:rsidRDefault="001E43EE" w:rsidP="002C3569">
            <w:pPr>
              <w:jc w:val="center"/>
              <w:rPr>
                <w:rFonts w:cstheme="minorHAnsi"/>
              </w:rPr>
            </w:pPr>
            <w:r w:rsidRPr="001E43EE">
              <w:rPr>
                <w:rFonts w:cstheme="minorHAnsi"/>
              </w:rPr>
              <w:t xml:space="preserve">sudjelovanja javnosti u internetskom savjetovanju o Nacrtu prijedloga </w:t>
            </w:r>
            <w:bookmarkStart w:id="0" w:name="_Hlk129169317"/>
            <w:r w:rsidR="00C511C8" w:rsidRPr="00C511C8">
              <w:rPr>
                <w:rFonts w:cstheme="minorHAnsi"/>
              </w:rPr>
              <w:t>G</w:t>
            </w:r>
            <w:r w:rsidR="00C511C8" w:rsidRPr="00C511C8">
              <w:rPr>
                <w:rFonts w:cstheme="minorHAnsi"/>
                <w:bCs/>
              </w:rPr>
              <w:t>odišnjeg provedbenog plana unapređenja zaštite od požara za područje Grada Svetog Ivana Zeline za 2023. godinu</w:t>
            </w:r>
            <w:bookmarkEnd w:id="0"/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17741E5E" w:rsidR="009254B7" w:rsidRPr="006A0FBF" w:rsidRDefault="002C3569" w:rsidP="002C3569">
            <w:pPr>
              <w:jc w:val="both"/>
              <w:rPr>
                <w:rFonts w:cstheme="minorHAnsi"/>
              </w:rPr>
            </w:pPr>
            <w:r w:rsidRPr="002C3569">
              <w:rPr>
                <w:rFonts w:cstheme="minorHAnsi"/>
              </w:rPr>
              <w:t xml:space="preserve">Nacrt prijedloga </w:t>
            </w:r>
            <w:r w:rsidR="00C511C8" w:rsidRPr="00C511C8">
              <w:rPr>
                <w:rFonts w:cstheme="minorHAnsi"/>
              </w:rPr>
              <w:t>G</w:t>
            </w:r>
            <w:r w:rsidR="00C511C8" w:rsidRPr="00C511C8">
              <w:rPr>
                <w:rFonts w:cstheme="minorHAnsi"/>
                <w:bCs/>
              </w:rPr>
              <w:t>odišnjeg provedbenog plana unapređenja zaštite od požara za područje Grada Svetog Ivana Zeline za 2023.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7B3A86B3" w:rsidR="009254B7" w:rsidRPr="007B0E31" w:rsidRDefault="00F64CE1" w:rsidP="007B0E31">
            <w:pPr>
              <w:jc w:val="both"/>
              <w:rPr>
                <w:rFonts w:cstheme="minorHAnsi"/>
              </w:rPr>
            </w:pPr>
            <w:r w:rsidRPr="00F64CE1">
              <w:rPr>
                <w:rFonts w:cstheme="minorHAnsi"/>
                <w:bCs/>
              </w:rPr>
              <w:t xml:space="preserve">Upravni odjel za </w:t>
            </w:r>
            <w:r w:rsidR="008F7D53">
              <w:rPr>
                <w:rFonts w:cstheme="minorHAnsi"/>
                <w:bCs/>
              </w:rPr>
              <w:t>poslove Gradskog vijeća i Gradona</w:t>
            </w:r>
            <w:r w:rsidR="0013278E">
              <w:rPr>
                <w:rFonts w:cstheme="minorHAnsi"/>
                <w:bCs/>
              </w:rPr>
              <w:t>čelnika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41DE8047" w14:textId="22D8925D" w:rsidR="006E02DC" w:rsidRPr="006A0FBF" w:rsidRDefault="00F751FE" w:rsidP="007606F9">
            <w:pPr>
              <w:jc w:val="both"/>
              <w:rPr>
                <w:rFonts w:cstheme="minorHAnsi"/>
              </w:rPr>
            </w:pPr>
            <w:r w:rsidRPr="00F751FE">
              <w:rPr>
                <w:rFonts w:cstheme="minorHAnsi"/>
              </w:rPr>
              <w:t>Zakonom o zaštiti od požara („Narodne novine“ broj 92/2010, 114/2022)</w:t>
            </w:r>
            <w:r w:rsidR="008C2D77">
              <w:rPr>
                <w:rFonts w:cstheme="minorHAnsi"/>
              </w:rPr>
              <w:t xml:space="preserve"> u čl. 13. st. 4. propisano je da j</w:t>
            </w:r>
            <w:r w:rsidR="000434D3" w:rsidRPr="000434D3">
              <w:rPr>
                <w:rFonts w:cstheme="minorHAnsi"/>
              </w:rPr>
              <w:t xml:space="preserve">edinice lokalne i područne (regionalne) samouprave na temelju procjene ugroženosti </w:t>
            </w:r>
            <w:r w:rsidR="00DC7AE5">
              <w:rPr>
                <w:rFonts w:cstheme="minorHAnsi"/>
              </w:rPr>
              <w:t>od požara</w:t>
            </w:r>
            <w:r w:rsidR="000434D3" w:rsidRPr="000434D3">
              <w:rPr>
                <w:rFonts w:cstheme="minorHAnsi"/>
              </w:rPr>
              <w:t xml:space="preserve"> donose godišnji provedbeni plan unapređenja zaštite od požara za svoje područje za čiju provedbu će osigurati financijska sredstva. Godišnji provedbeni planovi unapređenja zaštite od požara gradova i općina donose se na temelju godišnjeg provedbenog plana unapređenja zaštite od požara županije na čijem prostoru se nalaze.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0139393C" w:rsidR="009254B7" w:rsidRPr="00B55D29" w:rsidRDefault="00052784" w:rsidP="00052784">
            <w:pPr>
              <w:jc w:val="center"/>
              <w:rPr>
                <w:rFonts w:cstheme="minorHAnsi"/>
              </w:rPr>
            </w:pPr>
            <w:r w:rsidRPr="00052784">
              <w:rPr>
                <w:rFonts w:cstheme="minorHAnsi"/>
              </w:rPr>
              <w:t xml:space="preserve">od </w:t>
            </w:r>
            <w:r w:rsidR="00960612">
              <w:rPr>
                <w:rFonts w:cstheme="minorHAnsi"/>
              </w:rPr>
              <w:t>0</w:t>
            </w:r>
            <w:r w:rsidR="005F6AA8">
              <w:rPr>
                <w:rFonts w:cstheme="minorHAnsi"/>
              </w:rPr>
              <w:t>9</w:t>
            </w:r>
            <w:r w:rsidRPr="00052784">
              <w:rPr>
                <w:rFonts w:cstheme="minorHAnsi"/>
              </w:rPr>
              <w:t>.</w:t>
            </w:r>
            <w:r w:rsidR="00960612">
              <w:rPr>
                <w:rFonts w:cstheme="minorHAnsi"/>
              </w:rPr>
              <w:t>0</w:t>
            </w:r>
            <w:r w:rsidR="005F6AA8">
              <w:rPr>
                <w:rFonts w:cstheme="minorHAnsi"/>
              </w:rPr>
              <w:t>3</w:t>
            </w:r>
            <w:r w:rsidRPr="00052784">
              <w:rPr>
                <w:rFonts w:cstheme="minorHAnsi"/>
              </w:rPr>
              <w:t xml:space="preserve">. do </w:t>
            </w:r>
            <w:r w:rsidR="000658EB">
              <w:rPr>
                <w:rFonts w:cstheme="minorHAnsi"/>
              </w:rPr>
              <w:t>0</w:t>
            </w:r>
            <w:r w:rsidR="005F6AA8">
              <w:rPr>
                <w:rFonts w:cstheme="minorHAnsi"/>
              </w:rPr>
              <w:t>9</w:t>
            </w:r>
            <w:r w:rsidRPr="00052784">
              <w:rPr>
                <w:rFonts w:cstheme="minorHAnsi"/>
              </w:rPr>
              <w:t>.</w:t>
            </w:r>
            <w:r w:rsidR="000658EB">
              <w:rPr>
                <w:rFonts w:cstheme="minorHAnsi"/>
              </w:rPr>
              <w:t>0</w:t>
            </w:r>
            <w:r w:rsidR="005F6AA8">
              <w:rPr>
                <w:rFonts w:cstheme="minorHAnsi"/>
              </w:rPr>
              <w:t>4</w:t>
            </w:r>
            <w:r w:rsidRPr="00052784">
              <w:rPr>
                <w:rFonts w:cstheme="minorHAnsi"/>
              </w:rPr>
              <w:t>.202</w:t>
            </w:r>
            <w:r w:rsidR="005F6AA8">
              <w:rPr>
                <w:rFonts w:cstheme="minorHAnsi"/>
              </w:rPr>
              <w:t>3</w:t>
            </w:r>
            <w:r w:rsidR="00960612">
              <w:rPr>
                <w:rFonts w:cstheme="minorHAnsi"/>
              </w:rPr>
              <w:t>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 (pojedinac, udruga, ustanova </w:t>
            </w:r>
            <w:proofErr w:type="spellStart"/>
            <w:r w:rsidRPr="006A0FBF">
              <w:rPr>
                <w:rFonts w:cstheme="minorHAnsi"/>
              </w:rPr>
              <w:t>isli</w:t>
            </w:r>
            <w:proofErr w:type="spellEnd"/>
            <w:r w:rsidRPr="006A0FBF">
              <w:rPr>
                <w:rFonts w:cstheme="minorHAnsi"/>
              </w:rP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1D7543">
        <w:trPr>
          <w:trHeight w:val="937"/>
        </w:trPr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1323A8CB" w14:textId="4556B314" w:rsidR="009254B7" w:rsidRPr="006A0FBF" w:rsidRDefault="00C90B47" w:rsidP="001D7543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Jeste li suglasni da se ovaj obrazac, s imenom/nazivom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00C0CD15" w14:textId="657715BE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6A92425E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9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zaključno do </w:t>
      </w:r>
      <w:r w:rsidR="000658EB">
        <w:rPr>
          <w:rFonts w:cstheme="minorHAnsi"/>
        </w:rPr>
        <w:t>0</w:t>
      </w:r>
      <w:r w:rsidR="008209B9">
        <w:rPr>
          <w:rFonts w:cstheme="minorHAnsi"/>
        </w:rPr>
        <w:t>9</w:t>
      </w:r>
      <w:r w:rsidR="00052784">
        <w:rPr>
          <w:rFonts w:cstheme="minorHAnsi"/>
        </w:rPr>
        <w:t>.</w:t>
      </w:r>
      <w:r w:rsidR="000658EB">
        <w:rPr>
          <w:rFonts w:cstheme="minorHAnsi"/>
        </w:rPr>
        <w:t>0</w:t>
      </w:r>
      <w:r w:rsidR="008209B9">
        <w:rPr>
          <w:rFonts w:cstheme="minorHAnsi"/>
        </w:rPr>
        <w:t>4</w:t>
      </w:r>
      <w:r w:rsidR="00052784">
        <w:rPr>
          <w:rFonts w:cstheme="minorHAnsi"/>
        </w:rPr>
        <w:t>.202</w:t>
      </w:r>
      <w:r w:rsidR="008209B9">
        <w:rPr>
          <w:rFonts w:cstheme="minorHAnsi"/>
        </w:rPr>
        <w:t>3</w:t>
      </w:r>
      <w:r w:rsidR="00052784">
        <w:rPr>
          <w:rFonts w:cstheme="minorHAnsi"/>
        </w:rPr>
        <w:t>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3DF44EAB" w14:textId="77777777" w:rsidR="00741194" w:rsidRDefault="00741194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239C9CAC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1D75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E163" w14:textId="77777777" w:rsidR="004E12E5" w:rsidRDefault="004E12E5" w:rsidP="00B823C6">
      <w:pPr>
        <w:spacing w:after="0" w:line="240" w:lineRule="auto"/>
      </w:pPr>
      <w:r>
        <w:separator/>
      </w:r>
    </w:p>
  </w:endnote>
  <w:endnote w:type="continuationSeparator" w:id="0">
    <w:p w14:paraId="38C75F77" w14:textId="77777777" w:rsidR="004E12E5" w:rsidRDefault="004E12E5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79B6" w14:textId="77777777" w:rsidR="004E12E5" w:rsidRDefault="004E12E5" w:rsidP="00B823C6">
      <w:pPr>
        <w:spacing w:after="0" w:line="240" w:lineRule="auto"/>
      </w:pPr>
      <w:r>
        <w:separator/>
      </w:r>
    </w:p>
  </w:footnote>
  <w:footnote w:type="continuationSeparator" w:id="0">
    <w:p w14:paraId="44CBA488" w14:textId="77777777" w:rsidR="004E12E5" w:rsidRDefault="004E12E5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1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422EF"/>
    <w:rsid w:val="000434D3"/>
    <w:rsid w:val="00052784"/>
    <w:rsid w:val="0006289C"/>
    <w:rsid w:val="000658EB"/>
    <w:rsid w:val="000B1856"/>
    <w:rsid w:val="000D356F"/>
    <w:rsid w:val="0013278E"/>
    <w:rsid w:val="00150FDF"/>
    <w:rsid w:val="00154F1C"/>
    <w:rsid w:val="001A75C7"/>
    <w:rsid w:val="001D7543"/>
    <w:rsid w:val="001E43EE"/>
    <w:rsid w:val="00203BBF"/>
    <w:rsid w:val="00284A4D"/>
    <w:rsid w:val="002C3569"/>
    <w:rsid w:val="002D150E"/>
    <w:rsid w:val="002F02A8"/>
    <w:rsid w:val="0032586D"/>
    <w:rsid w:val="0033077D"/>
    <w:rsid w:val="003771D2"/>
    <w:rsid w:val="004747C9"/>
    <w:rsid w:val="004E12E5"/>
    <w:rsid w:val="004E4F26"/>
    <w:rsid w:val="004F50F4"/>
    <w:rsid w:val="00541493"/>
    <w:rsid w:val="005670AD"/>
    <w:rsid w:val="00592777"/>
    <w:rsid w:val="005A1530"/>
    <w:rsid w:val="005A3D56"/>
    <w:rsid w:val="005A48D7"/>
    <w:rsid w:val="005D2B94"/>
    <w:rsid w:val="005D6F5F"/>
    <w:rsid w:val="005F6AA8"/>
    <w:rsid w:val="00626827"/>
    <w:rsid w:val="006528EA"/>
    <w:rsid w:val="00680039"/>
    <w:rsid w:val="006A0FBF"/>
    <w:rsid w:val="006C102D"/>
    <w:rsid w:val="006E02DC"/>
    <w:rsid w:val="006E4ED7"/>
    <w:rsid w:val="00715D97"/>
    <w:rsid w:val="00741194"/>
    <w:rsid w:val="007606F9"/>
    <w:rsid w:val="00791E25"/>
    <w:rsid w:val="007B0E31"/>
    <w:rsid w:val="007C31DA"/>
    <w:rsid w:val="007D451E"/>
    <w:rsid w:val="007E1FB4"/>
    <w:rsid w:val="007F2156"/>
    <w:rsid w:val="008209B9"/>
    <w:rsid w:val="00892E2A"/>
    <w:rsid w:val="008A2FEE"/>
    <w:rsid w:val="008C2D77"/>
    <w:rsid w:val="008C6532"/>
    <w:rsid w:val="008F7D53"/>
    <w:rsid w:val="009254B7"/>
    <w:rsid w:val="00960612"/>
    <w:rsid w:val="009A5495"/>
    <w:rsid w:val="009D53C4"/>
    <w:rsid w:val="009F3FB7"/>
    <w:rsid w:val="00AF5C72"/>
    <w:rsid w:val="00B13EE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511C8"/>
    <w:rsid w:val="00C90B47"/>
    <w:rsid w:val="00CC4B9A"/>
    <w:rsid w:val="00CD51D3"/>
    <w:rsid w:val="00D108AA"/>
    <w:rsid w:val="00D405FC"/>
    <w:rsid w:val="00D95E16"/>
    <w:rsid w:val="00D96EFA"/>
    <w:rsid w:val="00DB7CDD"/>
    <w:rsid w:val="00DC50DD"/>
    <w:rsid w:val="00DC7AE5"/>
    <w:rsid w:val="00DE011D"/>
    <w:rsid w:val="00DF58A5"/>
    <w:rsid w:val="00E13132"/>
    <w:rsid w:val="00E47868"/>
    <w:rsid w:val="00E5185A"/>
    <w:rsid w:val="00EA4581"/>
    <w:rsid w:val="00EA49B1"/>
    <w:rsid w:val="00EC1EA1"/>
    <w:rsid w:val="00EE4A26"/>
    <w:rsid w:val="00F142C1"/>
    <w:rsid w:val="00F14D6B"/>
    <w:rsid w:val="00F2158C"/>
    <w:rsid w:val="00F33CC3"/>
    <w:rsid w:val="00F64CE1"/>
    <w:rsid w:val="00F751FE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mahnet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jetovanje@zel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Grad Sveti Ivan Zelina</cp:lastModifiedBy>
  <cp:revision>2</cp:revision>
  <dcterms:created xsi:type="dcterms:W3CDTF">2023-03-09T12:01:00Z</dcterms:created>
  <dcterms:modified xsi:type="dcterms:W3CDTF">2023-03-09T12:01:00Z</dcterms:modified>
</cp:coreProperties>
</file>