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260"/>
        <w:gridCol w:w="3600"/>
        <w:gridCol w:w="5040"/>
      </w:tblGrid>
      <w:tr w:rsidR="00F53EB2" w:rsidRPr="00F53EB2" w14:paraId="1025A52D" w14:textId="77777777" w:rsidTr="000C4C67">
        <w:tblPrEx>
          <w:tblCellMar>
            <w:top w:w="0" w:type="dxa"/>
            <w:bottom w:w="0" w:type="dxa"/>
          </w:tblCellMar>
        </w:tblPrEx>
        <w:trPr>
          <w:cantSplit/>
          <w:trHeight w:val="1450"/>
        </w:trPr>
        <w:tc>
          <w:tcPr>
            <w:tcW w:w="1260" w:type="dxa"/>
            <w:vAlign w:val="center"/>
          </w:tcPr>
          <w:p w14:paraId="49BF5F68" w14:textId="77777777" w:rsidR="00F53EB2" w:rsidRPr="00F53EB2" w:rsidRDefault="00F53EB2" w:rsidP="00F53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14:ligatures w14:val="none"/>
              </w:rPr>
            </w:pPr>
            <w:bookmarkStart w:id="0" w:name="_Hlk130280347"/>
          </w:p>
        </w:tc>
        <w:tc>
          <w:tcPr>
            <w:tcW w:w="3600" w:type="dxa"/>
            <w:vMerge w:val="restart"/>
          </w:tcPr>
          <w:p w14:paraId="4DBBEC41" w14:textId="77777777" w:rsidR="00F53EB2" w:rsidRPr="00F53EB2" w:rsidRDefault="00F53EB2" w:rsidP="00F53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14:ligatures w14:val="none"/>
              </w:rPr>
            </w:pPr>
            <w:r w:rsidRPr="00F53EB2">
              <w:rPr>
                <w:rFonts w:ascii="Calibri" w:eastAsia="Times New Roman" w:hAnsi="Calibri" w:cs="Calibri"/>
                <w:b/>
                <w:kern w:val="0"/>
                <w14:ligatures w14:val="none"/>
              </w:rPr>
              <w:object w:dxaOrig="2625" w:dyaOrig="2385" w14:anchorId="091B90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742016922" r:id="rId6"/>
              </w:object>
            </w:r>
          </w:p>
          <w:p w14:paraId="3D6345E4" w14:textId="77777777" w:rsidR="00F53EB2" w:rsidRPr="00F53EB2" w:rsidRDefault="00F53EB2" w:rsidP="00F53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14:ligatures w14:val="none"/>
              </w:rPr>
            </w:pPr>
            <w:r w:rsidRPr="00F53EB2">
              <w:rPr>
                <w:rFonts w:ascii="Calibri" w:eastAsia="Times New Roman" w:hAnsi="Calibri" w:cs="Calibri"/>
                <w:b/>
                <w:kern w:val="0"/>
                <w14:ligatures w14:val="none"/>
              </w:rPr>
              <w:t>REPUBLIKA HRVATSKA</w:t>
            </w:r>
          </w:p>
          <w:p w14:paraId="247D1239" w14:textId="77777777" w:rsidR="00F53EB2" w:rsidRPr="00F53EB2" w:rsidRDefault="00F53EB2" w:rsidP="00F53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14:ligatures w14:val="none"/>
              </w:rPr>
            </w:pPr>
            <w:r w:rsidRPr="00F53EB2">
              <w:rPr>
                <w:rFonts w:ascii="Calibri" w:eastAsia="Times New Roman" w:hAnsi="Calibri" w:cs="Calibri"/>
                <w:b/>
                <w:kern w:val="0"/>
                <w14:ligatures w14:val="none"/>
              </w:rPr>
              <w:t>ZAGREBAČKA ŽUPANIJA</w:t>
            </w:r>
          </w:p>
          <w:p w14:paraId="6D30D8BD" w14:textId="77777777" w:rsidR="00F53EB2" w:rsidRPr="00F53EB2" w:rsidRDefault="00F53EB2" w:rsidP="00F53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14:ligatures w14:val="none"/>
              </w:rPr>
            </w:pPr>
            <w:r w:rsidRPr="00F53EB2">
              <w:rPr>
                <w:rFonts w:ascii="Calibri" w:eastAsia="Times New Roman" w:hAnsi="Calibri" w:cs="Calibri"/>
                <w:b/>
                <w:kern w:val="0"/>
                <w14:ligatures w14:val="none"/>
              </w:rPr>
              <w:t>GRAD SVETI IVAN ZELINA</w:t>
            </w:r>
          </w:p>
          <w:p w14:paraId="05F7C82B" w14:textId="77777777" w:rsidR="00F53EB2" w:rsidRPr="00F53EB2" w:rsidRDefault="00F53EB2" w:rsidP="00F53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14:ligatures w14:val="none"/>
              </w:rPr>
            </w:pPr>
            <w:r w:rsidRPr="00F53EB2">
              <w:rPr>
                <w:rFonts w:ascii="Calibri" w:eastAsia="Times New Roman" w:hAnsi="Calibri" w:cs="Calibri"/>
                <w:b/>
                <w:kern w:val="0"/>
                <w14:ligatures w14:val="none"/>
              </w:rPr>
              <w:t>GRADSKO VIJEĆE</w:t>
            </w:r>
          </w:p>
          <w:p w14:paraId="0DC6D6B1" w14:textId="77777777" w:rsidR="00F53EB2" w:rsidRPr="00F53EB2" w:rsidRDefault="00F53EB2" w:rsidP="00F53EB2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kern w:val="0"/>
                <w:lang w:eastAsia="hr-HR"/>
                <w14:ligatures w14:val="none"/>
              </w:rPr>
            </w:pPr>
            <w:r w:rsidRPr="00F53EB2">
              <w:rPr>
                <w:rFonts w:ascii="Calibri" w:eastAsia="Times New Roman" w:hAnsi="Calibri" w:cs="Calibri"/>
                <w:b/>
                <w:kern w:val="0"/>
                <w:lang w:eastAsia="hr-HR"/>
                <w14:ligatures w14:val="none"/>
              </w:rPr>
              <w:t>Odbor za dodjelu nagrada i priznanja Grada Sv. Ivana Zeline</w:t>
            </w:r>
          </w:p>
        </w:tc>
        <w:tc>
          <w:tcPr>
            <w:tcW w:w="5040" w:type="dxa"/>
            <w:vMerge w:val="restart"/>
          </w:tcPr>
          <w:p w14:paraId="2026F934" w14:textId="77777777" w:rsidR="00F53EB2" w:rsidRPr="00F53EB2" w:rsidRDefault="00F53EB2" w:rsidP="00F53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14:ligatures w14:val="none"/>
              </w:rPr>
            </w:pPr>
          </w:p>
          <w:p w14:paraId="1232FC83" w14:textId="77777777" w:rsidR="00F53EB2" w:rsidRPr="00F53EB2" w:rsidRDefault="00F53EB2" w:rsidP="00F53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14:ligatures w14:val="none"/>
              </w:rPr>
            </w:pPr>
          </w:p>
          <w:p w14:paraId="490DDF0B" w14:textId="77777777" w:rsidR="00F53EB2" w:rsidRPr="00F53EB2" w:rsidRDefault="00F53EB2" w:rsidP="00F53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14:ligatures w14:val="none"/>
              </w:rPr>
            </w:pPr>
          </w:p>
          <w:p w14:paraId="34327E57" w14:textId="77777777" w:rsidR="00F53EB2" w:rsidRPr="00F53EB2" w:rsidRDefault="00F53EB2" w:rsidP="00F53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14:ligatures w14:val="none"/>
              </w:rPr>
            </w:pPr>
          </w:p>
        </w:tc>
      </w:tr>
      <w:tr w:rsidR="00F53EB2" w:rsidRPr="00F53EB2" w14:paraId="13B08EBD" w14:textId="77777777" w:rsidTr="000C4C67">
        <w:tblPrEx>
          <w:tblCellMar>
            <w:top w:w="0" w:type="dxa"/>
            <w:bottom w:w="0" w:type="dxa"/>
          </w:tblCellMar>
        </w:tblPrEx>
        <w:trPr>
          <w:cantSplit/>
          <w:trHeight w:val="1450"/>
        </w:trPr>
        <w:tc>
          <w:tcPr>
            <w:tcW w:w="1260" w:type="dxa"/>
            <w:vAlign w:val="center"/>
          </w:tcPr>
          <w:p w14:paraId="0F3E7376" w14:textId="15CD939F" w:rsidR="00F53EB2" w:rsidRPr="00F53EB2" w:rsidRDefault="00F53EB2" w:rsidP="00F53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14:ligatures w14:val="none"/>
              </w:rPr>
            </w:pPr>
            <w:r w:rsidRPr="00F53EB2">
              <w:rPr>
                <w:rFonts w:ascii="Calibri" w:eastAsia="Times New Roman" w:hAnsi="Calibri" w:cs="Calibri"/>
                <w:b/>
                <w:noProof/>
                <w:kern w:val="0"/>
                <w14:ligatures w14:val="none"/>
              </w:rPr>
              <w:drawing>
                <wp:inline distT="0" distB="0" distL="0" distR="0" wp14:anchorId="0187972E" wp14:editId="1970C1F5">
                  <wp:extent cx="581025" cy="733425"/>
                  <wp:effectExtent l="0" t="0" r="9525" b="9525"/>
                  <wp:docPr id="1101390751" name="Slika 1" descr="Slika na kojoj se prikazuje logotip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1390751" name="Slika 1" descr="Slika na kojoj se prikazuje logotip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</w:tcPr>
          <w:p w14:paraId="69E02D9D" w14:textId="77777777" w:rsidR="00F53EB2" w:rsidRPr="00F53EB2" w:rsidRDefault="00F53EB2" w:rsidP="00F53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14:ligatures w14:val="none"/>
              </w:rPr>
            </w:pPr>
          </w:p>
        </w:tc>
        <w:tc>
          <w:tcPr>
            <w:tcW w:w="5040" w:type="dxa"/>
            <w:vMerge/>
          </w:tcPr>
          <w:p w14:paraId="5842BF45" w14:textId="77777777" w:rsidR="00F53EB2" w:rsidRPr="00F53EB2" w:rsidRDefault="00F53EB2" w:rsidP="00F53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14:ligatures w14:val="none"/>
              </w:rPr>
            </w:pPr>
          </w:p>
        </w:tc>
      </w:tr>
      <w:tr w:rsidR="00F53EB2" w:rsidRPr="00F53EB2" w14:paraId="55D74BBE" w14:textId="77777777" w:rsidTr="000C4C67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4860" w:type="dxa"/>
            <w:gridSpan w:val="2"/>
            <w:vAlign w:val="center"/>
          </w:tcPr>
          <w:p w14:paraId="7760A5E0" w14:textId="77777777" w:rsidR="00F53EB2" w:rsidRPr="00F53EB2" w:rsidRDefault="00F53EB2" w:rsidP="00F53EB2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  <w:p w14:paraId="51C86B93" w14:textId="77777777" w:rsidR="00F53EB2" w:rsidRPr="00F53EB2" w:rsidRDefault="00F53EB2" w:rsidP="00F53EB2">
            <w:pPr>
              <w:spacing w:after="0" w:line="240" w:lineRule="auto"/>
              <w:ind w:left="252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F53EB2">
              <w:rPr>
                <w:rFonts w:ascii="Calibri" w:eastAsia="Times New Roman" w:hAnsi="Calibri" w:cs="Calibri"/>
                <w:kern w:val="0"/>
                <w14:ligatures w14:val="none"/>
              </w:rPr>
              <w:t>KLASA: 061-01/23-01/01</w:t>
            </w:r>
          </w:p>
          <w:p w14:paraId="10D3C125" w14:textId="77777777" w:rsidR="00F53EB2" w:rsidRPr="00F53EB2" w:rsidRDefault="00F53EB2" w:rsidP="00F53EB2">
            <w:pPr>
              <w:spacing w:after="0" w:line="240" w:lineRule="auto"/>
              <w:ind w:left="252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F53EB2">
              <w:rPr>
                <w:rFonts w:ascii="Calibri" w:eastAsia="Times New Roman" w:hAnsi="Calibri" w:cs="Calibri"/>
                <w:kern w:val="0"/>
                <w14:ligatures w14:val="none"/>
              </w:rPr>
              <w:t>URBROJ: 238-30-01/01-23-3</w:t>
            </w:r>
          </w:p>
          <w:p w14:paraId="26A55AA5" w14:textId="2C51804F" w:rsidR="00F53EB2" w:rsidRPr="00F53EB2" w:rsidRDefault="00F53EB2" w:rsidP="00F53EB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</w:pPr>
            <w:r w:rsidRPr="00F53EB2"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t xml:space="preserve">     Sv. Ivan Zelina,  30. ožujka</w:t>
            </w:r>
            <w:r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t xml:space="preserve"> </w:t>
            </w:r>
            <w:r w:rsidRPr="00F53EB2"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t>2023.</w:t>
            </w:r>
          </w:p>
          <w:p w14:paraId="30933A3E" w14:textId="77777777" w:rsidR="00F53EB2" w:rsidRPr="00F53EB2" w:rsidRDefault="00F53EB2" w:rsidP="00F53EB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</w:pPr>
          </w:p>
        </w:tc>
        <w:tc>
          <w:tcPr>
            <w:tcW w:w="5040" w:type="dxa"/>
          </w:tcPr>
          <w:p w14:paraId="1B2E2F3F" w14:textId="77777777" w:rsidR="00F53EB2" w:rsidRPr="00F53EB2" w:rsidRDefault="00F53EB2" w:rsidP="00F53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14:ligatures w14:val="none"/>
              </w:rPr>
            </w:pPr>
          </w:p>
        </w:tc>
      </w:tr>
    </w:tbl>
    <w:p w14:paraId="3F819948" w14:textId="77777777" w:rsidR="00F53EB2" w:rsidRPr="00F53EB2" w:rsidRDefault="00F53EB2" w:rsidP="00F53EB2">
      <w:pPr>
        <w:spacing w:after="0" w:line="240" w:lineRule="auto"/>
        <w:rPr>
          <w:rFonts w:ascii="Calibri" w:eastAsia="Times New Roman" w:hAnsi="Calibri" w:cs="Calibri"/>
          <w:kern w:val="0"/>
          <w:lang w:eastAsia="hr-HR"/>
          <w14:ligatures w14:val="none"/>
        </w:rPr>
      </w:pPr>
    </w:p>
    <w:p w14:paraId="69E23027" w14:textId="77777777" w:rsidR="00F53EB2" w:rsidRPr="00F53EB2" w:rsidRDefault="00F53EB2" w:rsidP="00F53EB2">
      <w:pPr>
        <w:spacing w:after="0" w:line="240" w:lineRule="auto"/>
        <w:jc w:val="both"/>
        <w:rPr>
          <w:rFonts w:ascii="Calibri" w:eastAsia="Arial" w:hAnsi="Calibri" w:cs="Calibri"/>
          <w:kern w:val="0"/>
          <w:lang/>
          <w14:ligatures w14:val="none"/>
        </w:rPr>
      </w:pPr>
      <w:r w:rsidRPr="00F53EB2">
        <w:rPr>
          <w:rFonts w:ascii="Calibri" w:eastAsia="Arial" w:hAnsi="Calibri" w:cs="Calibri"/>
          <w:kern w:val="0"/>
          <w:lang/>
          <w14:ligatures w14:val="none"/>
        </w:rPr>
        <w:t>Na temelju članka 10. Odluke o nagradama i javnim priznanjima Grada Sv. Ivana Zeline („Zelinske novine“, br. 5/14), Odbor za dodjelu nagrada i priznanja Grada Sv. Ivana Zeline raspisuje</w:t>
      </w:r>
    </w:p>
    <w:p w14:paraId="255E2F92" w14:textId="77777777" w:rsidR="00F53EB2" w:rsidRPr="00F53EB2" w:rsidRDefault="00F53EB2" w:rsidP="00F53EB2">
      <w:pPr>
        <w:autoSpaceDE w:val="0"/>
        <w:spacing w:after="0" w:line="240" w:lineRule="auto"/>
        <w:rPr>
          <w:rFonts w:ascii="Calibri" w:eastAsia="Arial" w:hAnsi="Calibri" w:cs="Calibri"/>
          <w:kern w:val="0"/>
          <w:lang/>
          <w14:ligatures w14:val="none"/>
        </w:rPr>
      </w:pPr>
    </w:p>
    <w:p w14:paraId="2953C0FE" w14:textId="77777777" w:rsidR="00F53EB2" w:rsidRPr="00F53EB2" w:rsidRDefault="00F53EB2" w:rsidP="00F53EB2">
      <w:pPr>
        <w:autoSpaceDE w:val="0"/>
        <w:spacing w:after="0" w:line="240" w:lineRule="auto"/>
        <w:rPr>
          <w:rFonts w:ascii="Calibri" w:eastAsia="Arial" w:hAnsi="Calibri" w:cs="Calibri"/>
          <w:kern w:val="0"/>
          <w:lang/>
          <w14:ligatures w14:val="none"/>
        </w:rPr>
      </w:pPr>
    </w:p>
    <w:p w14:paraId="0D1F98A8" w14:textId="77777777" w:rsidR="00F53EB2" w:rsidRPr="00F53EB2" w:rsidRDefault="00F53EB2" w:rsidP="00F53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lang w:eastAsia="hr-HR"/>
          <w14:ligatures w14:val="none"/>
        </w:rPr>
      </w:pPr>
      <w:r w:rsidRPr="00F53EB2">
        <w:rPr>
          <w:rFonts w:ascii="Calibri" w:eastAsia="Times New Roman" w:hAnsi="Calibri" w:cs="Calibri"/>
          <w:b/>
          <w:bCs/>
          <w:kern w:val="0"/>
          <w:lang w:eastAsia="hr-HR"/>
          <w14:ligatures w14:val="none"/>
        </w:rPr>
        <w:t xml:space="preserve">JAVNI POZIV </w:t>
      </w:r>
    </w:p>
    <w:p w14:paraId="10302A58" w14:textId="77777777" w:rsidR="00F53EB2" w:rsidRPr="00F53EB2" w:rsidRDefault="00F53EB2" w:rsidP="00F53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lang w:eastAsia="hr-HR"/>
          <w14:ligatures w14:val="none"/>
        </w:rPr>
      </w:pPr>
      <w:r w:rsidRPr="00F53EB2">
        <w:rPr>
          <w:rFonts w:ascii="Calibri" w:eastAsia="Times New Roman" w:hAnsi="Calibri" w:cs="Calibri"/>
          <w:b/>
          <w:bCs/>
          <w:kern w:val="0"/>
          <w:lang w:eastAsia="hr-HR"/>
          <w14:ligatures w14:val="none"/>
        </w:rPr>
        <w:t>za prikupljanje prijedloga za dodjelu nagrada i javnih priznanja Grada Sv. Ivana Zeline</w:t>
      </w:r>
    </w:p>
    <w:p w14:paraId="22D5261F" w14:textId="77777777" w:rsidR="00F53EB2" w:rsidRPr="00F53EB2" w:rsidRDefault="00F53EB2" w:rsidP="00F53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lang w:eastAsia="hr-HR"/>
          <w14:ligatures w14:val="none"/>
        </w:rPr>
      </w:pPr>
    </w:p>
    <w:p w14:paraId="662436EC" w14:textId="77777777" w:rsidR="00F53EB2" w:rsidRPr="00F53EB2" w:rsidRDefault="00F53EB2" w:rsidP="00F53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lang w:eastAsia="hr-HR"/>
          <w14:ligatures w14:val="none"/>
        </w:rPr>
      </w:pPr>
    </w:p>
    <w:p w14:paraId="165BD667" w14:textId="77777777" w:rsidR="00F53EB2" w:rsidRPr="00F53EB2" w:rsidRDefault="00F53EB2" w:rsidP="00F53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lang w:eastAsia="hr-HR"/>
          <w14:ligatures w14:val="none"/>
        </w:rPr>
      </w:pPr>
      <w:r w:rsidRPr="00F53EB2">
        <w:rPr>
          <w:rFonts w:ascii="Calibri" w:eastAsia="Times New Roman" w:hAnsi="Calibri" w:cs="Calibri"/>
          <w:b/>
          <w:bCs/>
          <w:kern w:val="0"/>
          <w:lang w:eastAsia="hr-HR"/>
          <w14:ligatures w14:val="none"/>
        </w:rPr>
        <w:t>I.</w:t>
      </w:r>
    </w:p>
    <w:p w14:paraId="5C3CD8A6" w14:textId="77777777" w:rsidR="00F53EB2" w:rsidRPr="00F53EB2" w:rsidRDefault="00F53EB2" w:rsidP="00F53EB2">
      <w:pPr>
        <w:spacing w:after="0" w:line="240" w:lineRule="auto"/>
        <w:jc w:val="both"/>
        <w:rPr>
          <w:rFonts w:ascii="Calibri" w:eastAsia="Times New Roman" w:hAnsi="Calibri" w:cs="Calibri"/>
          <w:kern w:val="0"/>
          <w14:ligatures w14:val="none"/>
        </w:rPr>
      </w:pPr>
      <w:r w:rsidRPr="00F53EB2">
        <w:rPr>
          <w:rFonts w:ascii="Calibri" w:eastAsia="Times New Roman" w:hAnsi="Calibri" w:cs="Calibri"/>
          <w:kern w:val="0"/>
          <w14:ligatures w14:val="none"/>
        </w:rPr>
        <w:t>Grad Sv. Ivan Zelina dodjeljuje nagrade i javna priznanja radi odavanja priznanja za iznimna postignuća i doprinos od osobitog značenja za razvitak i ugled Grada Sv. Ivana Zeline iz područja gospodarstva, znanosti, kulture, odgoja i obrazovanja, ravnopravnosti spolova, promicanja ljudskih prava, zdravstva i socijalne skrbi, sporta i tehničke kulture, zaštite okoliša te drugih područja društvenog i gospodarskog života.</w:t>
      </w:r>
    </w:p>
    <w:p w14:paraId="25505117" w14:textId="77777777" w:rsidR="00F53EB2" w:rsidRPr="00F53EB2" w:rsidRDefault="00F53EB2" w:rsidP="00F53EB2">
      <w:pPr>
        <w:spacing w:after="0" w:line="240" w:lineRule="auto"/>
        <w:jc w:val="both"/>
        <w:rPr>
          <w:rFonts w:ascii="Calibri" w:eastAsia="Times New Roman" w:hAnsi="Calibri" w:cs="Calibri"/>
          <w:kern w:val="0"/>
          <w14:ligatures w14:val="none"/>
        </w:rPr>
      </w:pPr>
    </w:p>
    <w:p w14:paraId="1543B1B4" w14:textId="77777777" w:rsidR="00F53EB2" w:rsidRPr="00F53EB2" w:rsidRDefault="00F53EB2" w:rsidP="00F53EB2">
      <w:pPr>
        <w:spacing w:after="0" w:line="240" w:lineRule="auto"/>
        <w:jc w:val="both"/>
        <w:rPr>
          <w:rFonts w:ascii="Calibri" w:eastAsia="Times New Roman" w:hAnsi="Calibri" w:cs="Calibri"/>
          <w:kern w:val="0"/>
          <w14:ligatures w14:val="none"/>
        </w:rPr>
      </w:pPr>
      <w:r w:rsidRPr="00F53EB2">
        <w:rPr>
          <w:rFonts w:ascii="Calibri" w:eastAsia="Times New Roman" w:hAnsi="Calibri" w:cs="Calibri"/>
          <w:kern w:val="0"/>
          <w14:ligatures w14:val="none"/>
        </w:rPr>
        <w:t xml:space="preserve">Nagrade i javna priznanja Grada Sv. Ivana Zeline dodjeljuje Gradsko vijeće, u pravilu na Dan Grada Sv. Ivana Zeline, iznimno krajem kalendarske godine, a na prijedlog Odbora za dodjelu nagrada i priznanja Grada Sv. Ivana Zeline.  </w:t>
      </w:r>
    </w:p>
    <w:p w14:paraId="610511C4" w14:textId="77777777" w:rsidR="00F53EB2" w:rsidRPr="00F53EB2" w:rsidRDefault="00F53EB2" w:rsidP="00F53EB2">
      <w:pPr>
        <w:spacing w:after="0" w:line="240" w:lineRule="auto"/>
        <w:jc w:val="both"/>
        <w:rPr>
          <w:rFonts w:ascii="Calibri" w:eastAsia="Times New Roman" w:hAnsi="Calibri" w:cs="Calibri"/>
          <w:kern w:val="0"/>
          <w14:ligatures w14:val="none"/>
        </w:rPr>
      </w:pPr>
    </w:p>
    <w:p w14:paraId="1A878211" w14:textId="77777777" w:rsidR="00F53EB2" w:rsidRPr="00F53EB2" w:rsidRDefault="00F53EB2" w:rsidP="00F53EB2">
      <w:pPr>
        <w:spacing w:after="0" w:line="240" w:lineRule="auto"/>
        <w:jc w:val="center"/>
        <w:rPr>
          <w:rFonts w:ascii="Calibri" w:eastAsia="Times New Roman" w:hAnsi="Calibri" w:cs="Calibri"/>
          <w:kern w:val="0"/>
          <w14:ligatures w14:val="none"/>
        </w:rPr>
      </w:pPr>
      <w:r w:rsidRPr="00F53EB2">
        <w:rPr>
          <w:rFonts w:ascii="Calibri" w:eastAsia="Times New Roman" w:hAnsi="Calibri" w:cs="Calibri"/>
          <w:b/>
          <w:bCs/>
          <w:kern w:val="0"/>
          <w14:ligatures w14:val="none"/>
        </w:rPr>
        <w:t>II.</w:t>
      </w:r>
    </w:p>
    <w:p w14:paraId="5B95954C" w14:textId="77777777" w:rsidR="00F53EB2" w:rsidRPr="00F53EB2" w:rsidRDefault="00F53EB2" w:rsidP="00F53EB2">
      <w:pPr>
        <w:spacing w:after="0" w:line="240" w:lineRule="auto"/>
        <w:jc w:val="both"/>
        <w:rPr>
          <w:rFonts w:ascii="Calibri" w:eastAsia="Times New Roman" w:hAnsi="Calibri" w:cs="Calibri"/>
          <w:kern w:val="0"/>
          <w14:ligatures w14:val="none"/>
        </w:rPr>
      </w:pPr>
      <w:r w:rsidRPr="00F53EB2">
        <w:rPr>
          <w:rFonts w:ascii="Calibri" w:eastAsia="Times New Roman" w:hAnsi="Calibri" w:cs="Calibri"/>
          <w:kern w:val="0"/>
          <w14:ligatures w14:val="none"/>
        </w:rPr>
        <w:t xml:space="preserve">Nagrade i javna priznanja Grada Svetog Ivana Zeline su: </w:t>
      </w:r>
    </w:p>
    <w:p w14:paraId="148D7D9F" w14:textId="77777777" w:rsidR="00F53EB2" w:rsidRPr="00F53EB2" w:rsidRDefault="00F53EB2" w:rsidP="00F53EB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kern w:val="0"/>
          <w14:ligatures w14:val="none"/>
        </w:rPr>
      </w:pPr>
      <w:r w:rsidRPr="00F53EB2">
        <w:rPr>
          <w:rFonts w:ascii="Calibri" w:eastAsia="Times New Roman" w:hAnsi="Calibri" w:cs="Calibri"/>
          <w:kern w:val="0"/>
          <w14:ligatures w14:val="none"/>
        </w:rPr>
        <w:t>Nagrada Grada Sv. Ivana Zeline za životno djelo,</w:t>
      </w:r>
    </w:p>
    <w:p w14:paraId="1318FDA7" w14:textId="77777777" w:rsidR="00F53EB2" w:rsidRPr="00F53EB2" w:rsidRDefault="00F53EB2" w:rsidP="00F53EB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kern w:val="0"/>
          <w14:ligatures w14:val="none"/>
        </w:rPr>
      </w:pPr>
      <w:r w:rsidRPr="00F53EB2">
        <w:rPr>
          <w:rFonts w:ascii="Calibri" w:eastAsia="Times New Roman" w:hAnsi="Calibri" w:cs="Calibri"/>
          <w:kern w:val="0"/>
          <w14:ligatures w14:val="none"/>
        </w:rPr>
        <w:t>Godišnja nagrada Grada Sv. Ivana Zeline,</w:t>
      </w:r>
    </w:p>
    <w:p w14:paraId="40C7AEAF" w14:textId="77777777" w:rsidR="00F53EB2" w:rsidRPr="00F53EB2" w:rsidRDefault="00F53EB2" w:rsidP="00F53EB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kern w:val="0"/>
          <w14:ligatures w14:val="none"/>
        </w:rPr>
      </w:pPr>
      <w:r w:rsidRPr="00F53EB2">
        <w:rPr>
          <w:rFonts w:ascii="Calibri" w:eastAsia="Times New Roman" w:hAnsi="Calibri" w:cs="Calibri"/>
          <w:kern w:val="0"/>
          <w14:ligatures w14:val="none"/>
        </w:rPr>
        <w:t xml:space="preserve">Proglašavanje počasnim građaninom Grada. Sv. Ivana Zeline. </w:t>
      </w:r>
    </w:p>
    <w:p w14:paraId="47854032" w14:textId="77777777" w:rsidR="00F53EB2" w:rsidRPr="00F53EB2" w:rsidRDefault="00F53EB2" w:rsidP="00F53EB2">
      <w:pPr>
        <w:spacing w:after="0" w:line="240" w:lineRule="auto"/>
        <w:jc w:val="both"/>
        <w:rPr>
          <w:rFonts w:ascii="Calibri" w:eastAsia="Times New Roman" w:hAnsi="Calibri" w:cs="Calibri"/>
          <w:kern w:val="0"/>
          <w14:ligatures w14:val="none"/>
        </w:rPr>
      </w:pPr>
    </w:p>
    <w:p w14:paraId="5DFCA916" w14:textId="77777777" w:rsidR="00F53EB2" w:rsidRPr="00F53EB2" w:rsidRDefault="00F53EB2" w:rsidP="00F53EB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F53EB2">
        <w:rPr>
          <w:rFonts w:ascii="Calibri" w:eastAsia="Times New Roman" w:hAnsi="Calibri" w:cs="Calibri"/>
          <w:b/>
          <w:bCs/>
          <w:kern w:val="0"/>
          <w14:ligatures w14:val="none"/>
        </w:rPr>
        <w:t>III.</w:t>
      </w:r>
    </w:p>
    <w:p w14:paraId="40EF928D" w14:textId="77777777" w:rsidR="00F53EB2" w:rsidRPr="00F53EB2" w:rsidRDefault="00F53EB2" w:rsidP="00F53EB2">
      <w:pPr>
        <w:spacing w:after="0" w:line="240" w:lineRule="auto"/>
        <w:jc w:val="both"/>
        <w:rPr>
          <w:rFonts w:ascii="Calibri" w:eastAsia="Times New Roman" w:hAnsi="Calibri" w:cs="Calibri"/>
          <w:kern w:val="0"/>
          <w14:ligatures w14:val="none"/>
        </w:rPr>
      </w:pPr>
      <w:r w:rsidRPr="00F53EB2">
        <w:rPr>
          <w:rFonts w:ascii="Calibri" w:eastAsia="Times New Roman" w:hAnsi="Calibri" w:cs="Calibri"/>
          <w:kern w:val="0"/>
          <w14:ligatures w14:val="none"/>
        </w:rPr>
        <w:t>Nagrada Grada Sv. Ivana Zeline za životno djelo dodjeljuje se fizičkoj osobi s prebivalištem u Republici Hrvatskoj za iznimna postignuća i doprinos od osobitog značenja za razvitak i ugled Grada Sv. Ivana Zeline iz područja gospodarstva, znanosti, kulture, odgoja i obrazovanja, ravnopravnosti spolova, promicanja ljudskih prava, zdravstva i socijalne skrbi, sporta i tehničke kulture, zaštite okoliša te drugih područja društvenog i gospodarskog života.</w:t>
      </w:r>
    </w:p>
    <w:p w14:paraId="41D5F1BB" w14:textId="77777777" w:rsidR="00F53EB2" w:rsidRPr="00F53EB2" w:rsidRDefault="00F53EB2" w:rsidP="00F53EB2">
      <w:pPr>
        <w:spacing w:after="0" w:line="240" w:lineRule="auto"/>
        <w:jc w:val="both"/>
        <w:rPr>
          <w:rFonts w:ascii="Calibri" w:eastAsia="Times New Roman" w:hAnsi="Calibri" w:cs="Calibri"/>
          <w:kern w:val="0"/>
          <w14:ligatures w14:val="none"/>
        </w:rPr>
      </w:pPr>
      <w:r w:rsidRPr="00F53EB2">
        <w:rPr>
          <w:rFonts w:ascii="Calibri" w:eastAsia="Times New Roman" w:hAnsi="Calibri" w:cs="Calibri"/>
          <w:kern w:val="0"/>
          <w14:ligatures w14:val="none"/>
        </w:rPr>
        <w:lastRenderedPageBreak/>
        <w:t>Godišnja nagrada Grada Sv. Ivana Zeline može se dodijeliti za doprinos i postignuća koja su od osobitog značenja za Grad Sv. Ivan Zelinu, a ostvarena su tijekom posljednje tri godine koje prethode godini u kojoj se dodjeljuje nagrada.</w:t>
      </w:r>
    </w:p>
    <w:p w14:paraId="47A769DA" w14:textId="77777777" w:rsidR="00F53EB2" w:rsidRPr="00F53EB2" w:rsidRDefault="00F53EB2" w:rsidP="00F53EB2">
      <w:pPr>
        <w:spacing w:after="0" w:line="240" w:lineRule="auto"/>
        <w:jc w:val="both"/>
        <w:rPr>
          <w:rFonts w:ascii="Calibri" w:eastAsia="Times New Roman" w:hAnsi="Calibri" w:cs="Calibri"/>
          <w:kern w:val="0"/>
          <w14:ligatures w14:val="none"/>
        </w:rPr>
      </w:pPr>
      <w:r w:rsidRPr="00F53EB2">
        <w:rPr>
          <w:rFonts w:ascii="Calibri" w:eastAsia="Times New Roman" w:hAnsi="Calibri" w:cs="Calibri"/>
          <w:kern w:val="0"/>
          <w14:ligatures w14:val="none"/>
        </w:rPr>
        <w:t>Godišnja nagrada Grada Sv. Ivana Zeline dodjeljuje se domaćoj, stranoj fizičkoj ili pravnoj osobi za postignuća u područjima:</w:t>
      </w:r>
    </w:p>
    <w:p w14:paraId="7C949EA4" w14:textId="77777777" w:rsidR="00F53EB2" w:rsidRPr="00F53EB2" w:rsidRDefault="00F53EB2" w:rsidP="00F53EB2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kern w:val="0"/>
          <w14:ligatures w14:val="none"/>
        </w:rPr>
      </w:pPr>
      <w:r w:rsidRPr="00F53EB2">
        <w:rPr>
          <w:rFonts w:ascii="Calibri" w:eastAsia="Times New Roman" w:hAnsi="Calibri" w:cs="Calibri"/>
          <w:kern w:val="0"/>
          <w14:ligatures w14:val="none"/>
        </w:rPr>
        <w:t>znanosti, odgoja i obrazovanja,</w:t>
      </w:r>
    </w:p>
    <w:p w14:paraId="6C970099" w14:textId="77777777" w:rsidR="00F53EB2" w:rsidRPr="00F53EB2" w:rsidRDefault="00F53EB2" w:rsidP="00F53EB2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kern w:val="0"/>
          <w14:ligatures w14:val="none"/>
        </w:rPr>
      </w:pPr>
      <w:r w:rsidRPr="00F53EB2">
        <w:rPr>
          <w:rFonts w:ascii="Calibri" w:eastAsia="Times New Roman" w:hAnsi="Calibri" w:cs="Calibri"/>
          <w:kern w:val="0"/>
          <w14:ligatures w14:val="none"/>
        </w:rPr>
        <w:t>umjetnosti i kulture,</w:t>
      </w:r>
    </w:p>
    <w:p w14:paraId="77FED3B5" w14:textId="77777777" w:rsidR="00F53EB2" w:rsidRPr="00F53EB2" w:rsidRDefault="00F53EB2" w:rsidP="00F53EB2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kern w:val="0"/>
          <w14:ligatures w14:val="none"/>
        </w:rPr>
      </w:pPr>
      <w:r w:rsidRPr="00F53EB2">
        <w:rPr>
          <w:rFonts w:ascii="Calibri" w:eastAsia="Times New Roman" w:hAnsi="Calibri" w:cs="Calibri"/>
          <w:kern w:val="0"/>
          <w14:ligatures w14:val="none"/>
        </w:rPr>
        <w:t>sporta i tehničke kulture,</w:t>
      </w:r>
    </w:p>
    <w:p w14:paraId="060CB6C7" w14:textId="77777777" w:rsidR="00F53EB2" w:rsidRPr="00F53EB2" w:rsidRDefault="00F53EB2" w:rsidP="00F53EB2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kern w:val="0"/>
          <w14:ligatures w14:val="none"/>
        </w:rPr>
      </w:pPr>
      <w:r w:rsidRPr="00F53EB2">
        <w:rPr>
          <w:rFonts w:ascii="Calibri" w:eastAsia="Times New Roman" w:hAnsi="Calibri" w:cs="Calibri"/>
          <w:kern w:val="0"/>
          <w14:ligatures w14:val="none"/>
        </w:rPr>
        <w:t>gospodarstva,</w:t>
      </w:r>
    </w:p>
    <w:p w14:paraId="30CC92B0" w14:textId="77777777" w:rsidR="00F53EB2" w:rsidRPr="00F53EB2" w:rsidRDefault="00F53EB2" w:rsidP="00F53EB2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kern w:val="0"/>
          <w14:ligatures w14:val="none"/>
        </w:rPr>
      </w:pPr>
      <w:r w:rsidRPr="00F53EB2">
        <w:rPr>
          <w:rFonts w:ascii="Calibri" w:eastAsia="Times New Roman" w:hAnsi="Calibri" w:cs="Calibri"/>
          <w:kern w:val="0"/>
          <w14:ligatures w14:val="none"/>
        </w:rPr>
        <w:t>zdravstva i socijalne skrbi,</w:t>
      </w:r>
    </w:p>
    <w:p w14:paraId="33242BBA" w14:textId="77777777" w:rsidR="00F53EB2" w:rsidRPr="00F53EB2" w:rsidRDefault="00F53EB2" w:rsidP="00F53EB2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kern w:val="0"/>
          <w14:ligatures w14:val="none"/>
        </w:rPr>
      </w:pPr>
      <w:r w:rsidRPr="00F53EB2">
        <w:rPr>
          <w:rFonts w:ascii="Calibri" w:eastAsia="Times New Roman" w:hAnsi="Calibri" w:cs="Calibri"/>
          <w:kern w:val="0"/>
          <w14:ligatures w14:val="none"/>
        </w:rPr>
        <w:t>rada udruga.</w:t>
      </w:r>
    </w:p>
    <w:p w14:paraId="0DAE447B" w14:textId="77777777" w:rsidR="00F53EB2" w:rsidRPr="00F53EB2" w:rsidRDefault="00F53EB2" w:rsidP="00F53EB2">
      <w:pPr>
        <w:spacing w:after="0" w:line="240" w:lineRule="auto"/>
        <w:jc w:val="both"/>
        <w:rPr>
          <w:rFonts w:ascii="Calibri" w:eastAsia="Times New Roman" w:hAnsi="Calibri" w:cs="Calibri"/>
          <w:kern w:val="0"/>
          <w14:ligatures w14:val="none"/>
        </w:rPr>
      </w:pPr>
    </w:p>
    <w:p w14:paraId="7185E837" w14:textId="77777777" w:rsidR="00F53EB2" w:rsidRPr="00F53EB2" w:rsidRDefault="00F53EB2" w:rsidP="00F53EB2">
      <w:pPr>
        <w:spacing w:after="0" w:line="240" w:lineRule="auto"/>
        <w:jc w:val="both"/>
        <w:rPr>
          <w:rFonts w:ascii="Calibri" w:eastAsia="Times New Roman" w:hAnsi="Calibri" w:cs="Calibri"/>
          <w:kern w:val="0"/>
          <w14:ligatures w14:val="none"/>
        </w:rPr>
      </w:pPr>
      <w:r w:rsidRPr="00F53EB2">
        <w:rPr>
          <w:rFonts w:ascii="Calibri" w:eastAsia="Times New Roman" w:hAnsi="Calibri" w:cs="Calibri"/>
          <w:kern w:val="0"/>
          <w14:ligatures w14:val="none"/>
        </w:rPr>
        <w:t>Počasnim građaninom Grada Sv. Ivan Zeline može biti proglašen državljanin Republike Hrvatske ili strani državljanin koji je svojim radom, znanstvenim ili političkim djelovanjem značajno pridonio napretku i promicanju ugleda Grada Sv. Ivan Zeline, ostvarenju i razvoju demokracije i mira u Republici Hrvatskoj ili svijetu te napretku čovječanstva.</w:t>
      </w:r>
    </w:p>
    <w:p w14:paraId="392A7566" w14:textId="77777777" w:rsidR="00F53EB2" w:rsidRPr="00F53EB2" w:rsidRDefault="00F53EB2" w:rsidP="00F53EB2">
      <w:pPr>
        <w:spacing w:after="0" w:line="240" w:lineRule="auto"/>
        <w:jc w:val="both"/>
        <w:rPr>
          <w:rFonts w:ascii="Calibri" w:eastAsia="Times New Roman" w:hAnsi="Calibri" w:cs="Calibri"/>
          <w:kern w:val="0"/>
          <w14:ligatures w14:val="none"/>
        </w:rPr>
      </w:pPr>
      <w:r w:rsidRPr="00F53EB2">
        <w:rPr>
          <w:rFonts w:ascii="Calibri" w:eastAsia="Times New Roman" w:hAnsi="Calibri" w:cs="Calibri"/>
          <w:kern w:val="0"/>
          <w14:ligatures w14:val="none"/>
        </w:rPr>
        <w:t>Počasnim građaninom Grada Sv. Ivana Zeline ne može biti proglašena osoba koja ima prebivalište u Gradu Sv. Ivanu Zelini.</w:t>
      </w:r>
    </w:p>
    <w:p w14:paraId="2CE6A7CB" w14:textId="77777777" w:rsidR="00F53EB2" w:rsidRPr="00F53EB2" w:rsidRDefault="00F53EB2" w:rsidP="00F53EB2">
      <w:pPr>
        <w:spacing w:after="0" w:line="240" w:lineRule="auto"/>
        <w:jc w:val="both"/>
        <w:rPr>
          <w:rFonts w:ascii="Calibri" w:eastAsia="Times New Roman" w:hAnsi="Calibri" w:cs="Calibri"/>
          <w:kern w:val="0"/>
          <w14:ligatures w14:val="none"/>
        </w:rPr>
      </w:pPr>
    </w:p>
    <w:p w14:paraId="27BFD324" w14:textId="77777777" w:rsidR="00F53EB2" w:rsidRPr="00F53EB2" w:rsidRDefault="00F53EB2" w:rsidP="00F53EB2">
      <w:pPr>
        <w:spacing w:after="0" w:line="240" w:lineRule="auto"/>
        <w:jc w:val="center"/>
        <w:rPr>
          <w:rFonts w:ascii="Calibri" w:eastAsia="Times New Roman" w:hAnsi="Calibri" w:cs="Calibri"/>
          <w:kern w:val="0"/>
          <w14:ligatures w14:val="none"/>
        </w:rPr>
      </w:pPr>
      <w:r w:rsidRPr="00F53EB2">
        <w:rPr>
          <w:rFonts w:ascii="Calibri" w:eastAsia="Times New Roman" w:hAnsi="Calibri" w:cs="Calibri"/>
          <w:b/>
          <w:bCs/>
          <w:kern w:val="0"/>
          <w14:ligatures w14:val="none"/>
        </w:rPr>
        <w:t>IV.</w:t>
      </w:r>
    </w:p>
    <w:p w14:paraId="0513CEFE" w14:textId="77777777" w:rsidR="00F53EB2" w:rsidRPr="00F53EB2" w:rsidRDefault="00F53EB2" w:rsidP="00F53EB2">
      <w:pPr>
        <w:spacing w:after="0" w:line="240" w:lineRule="auto"/>
        <w:jc w:val="both"/>
        <w:rPr>
          <w:rFonts w:ascii="Calibri" w:eastAsia="Times New Roman" w:hAnsi="Calibri" w:cs="Calibri"/>
          <w:kern w:val="0"/>
          <w14:ligatures w14:val="none"/>
        </w:rPr>
      </w:pPr>
      <w:r w:rsidRPr="00F53EB2">
        <w:rPr>
          <w:rFonts w:ascii="Calibri" w:eastAsia="Times New Roman" w:hAnsi="Calibri" w:cs="Calibri"/>
          <w:kern w:val="0"/>
          <w14:ligatures w14:val="none"/>
        </w:rPr>
        <w:t xml:space="preserve">Prijedlog za dodjelu nagrade i javnog priznanja mogu podnijeti vijećnici Gradskog vijeća, radna tijela Gradskog vijeća uključivo Odbor za dodjelu nagrada i priznanja Grada Sv. Ivana Zeline, Gradonačelnik, tijela mjesne samouprave, građani Grada Sv. Ivana Zeline i domaće pravne osobe.  </w:t>
      </w:r>
    </w:p>
    <w:p w14:paraId="63F8A19D" w14:textId="77777777" w:rsidR="00F53EB2" w:rsidRPr="00F53EB2" w:rsidRDefault="00F53EB2" w:rsidP="00F53EB2">
      <w:pPr>
        <w:spacing w:after="0" w:line="240" w:lineRule="auto"/>
        <w:jc w:val="both"/>
        <w:rPr>
          <w:rFonts w:ascii="Calibri" w:eastAsia="Times New Roman" w:hAnsi="Calibri" w:cs="Calibri"/>
          <w:kern w:val="0"/>
          <w14:ligatures w14:val="none"/>
        </w:rPr>
      </w:pPr>
    </w:p>
    <w:p w14:paraId="545CFED7" w14:textId="77777777" w:rsidR="00F53EB2" w:rsidRPr="00F53EB2" w:rsidRDefault="00F53EB2" w:rsidP="00F53EB2">
      <w:pPr>
        <w:spacing w:after="0" w:line="240" w:lineRule="auto"/>
        <w:jc w:val="center"/>
        <w:rPr>
          <w:rFonts w:ascii="Calibri" w:eastAsia="Times New Roman" w:hAnsi="Calibri" w:cs="Calibri"/>
          <w:kern w:val="0"/>
          <w14:ligatures w14:val="none"/>
        </w:rPr>
      </w:pPr>
      <w:r w:rsidRPr="00F53EB2">
        <w:rPr>
          <w:rFonts w:ascii="Calibri" w:eastAsia="Times New Roman" w:hAnsi="Calibri" w:cs="Calibri"/>
          <w:b/>
          <w:bCs/>
          <w:kern w:val="0"/>
          <w14:ligatures w14:val="none"/>
        </w:rPr>
        <w:t>V.</w:t>
      </w:r>
    </w:p>
    <w:p w14:paraId="0EA97326" w14:textId="77777777" w:rsidR="00F53EB2" w:rsidRPr="00F53EB2" w:rsidRDefault="00F53EB2" w:rsidP="00F53EB2">
      <w:pPr>
        <w:spacing w:after="0" w:line="240" w:lineRule="auto"/>
        <w:jc w:val="both"/>
        <w:rPr>
          <w:rFonts w:ascii="Calibri" w:eastAsia="Times New Roman" w:hAnsi="Calibri" w:cs="Calibri"/>
          <w:kern w:val="0"/>
          <w14:ligatures w14:val="none"/>
        </w:rPr>
      </w:pPr>
      <w:r w:rsidRPr="00F53EB2">
        <w:rPr>
          <w:rFonts w:ascii="Calibri" w:eastAsia="Times New Roman" w:hAnsi="Calibri" w:cs="Calibri"/>
          <w:kern w:val="0"/>
          <w14:ligatures w14:val="none"/>
        </w:rPr>
        <w:t xml:space="preserve">Prijedlog za dodjelu nagrada i javnih priznanja podnosi se u pisanom obliku, a obvezno sadrži: </w:t>
      </w:r>
    </w:p>
    <w:p w14:paraId="15B321A5" w14:textId="77777777" w:rsidR="00F53EB2" w:rsidRPr="00F53EB2" w:rsidRDefault="00F53EB2" w:rsidP="00F53EB2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kern w:val="0"/>
          <w14:ligatures w14:val="none"/>
        </w:rPr>
      </w:pPr>
      <w:r w:rsidRPr="00F53EB2">
        <w:rPr>
          <w:rFonts w:ascii="Calibri" w:eastAsia="Times New Roman" w:hAnsi="Calibri" w:cs="Calibri"/>
          <w:kern w:val="0"/>
          <w14:ligatures w14:val="none"/>
        </w:rPr>
        <w:t xml:space="preserve">Za pravne osobe: </w:t>
      </w:r>
    </w:p>
    <w:p w14:paraId="141E6A32" w14:textId="77777777" w:rsidR="00F53EB2" w:rsidRPr="00F53EB2" w:rsidRDefault="00F53EB2" w:rsidP="00F53EB2">
      <w:pPr>
        <w:numPr>
          <w:ilvl w:val="1"/>
          <w:numId w:val="3"/>
        </w:numPr>
        <w:spacing w:after="0" w:line="240" w:lineRule="auto"/>
        <w:jc w:val="both"/>
        <w:rPr>
          <w:rFonts w:ascii="Calibri" w:eastAsia="Times New Roman" w:hAnsi="Calibri" w:cs="Calibri"/>
          <w:kern w:val="0"/>
          <w14:ligatures w14:val="none"/>
        </w:rPr>
      </w:pPr>
      <w:r w:rsidRPr="00F53EB2">
        <w:rPr>
          <w:rFonts w:ascii="Calibri" w:eastAsia="Times New Roman" w:hAnsi="Calibri" w:cs="Calibri"/>
          <w:kern w:val="0"/>
          <w14:ligatures w14:val="none"/>
        </w:rPr>
        <w:t xml:space="preserve">naziv pravne osobe koja se predlaže za nagradu, uz navođenje osnovnih podataka o osobi, </w:t>
      </w:r>
    </w:p>
    <w:p w14:paraId="6DDCBCEE" w14:textId="77777777" w:rsidR="00F53EB2" w:rsidRPr="00F53EB2" w:rsidRDefault="00F53EB2" w:rsidP="00F53EB2">
      <w:pPr>
        <w:numPr>
          <w:ilvl w:val="1"/>
          <w:numId w:val="3"/>
        </w:numPr>
        <w:spacing w:after="0" w:line="240" w:lineRule="auto"/>
        <w:jc w:val="both"/>
        <w:rPr>
          <w:rFonts w:ascii="Calibri" w:eastAsia="Times New Roman" w:hAnsi="Calibri" w:cs="Calibri"/>
          <w:kern w:val="0"/>
          <w14:ligatures w14:val="none"/>
        </w:rPr>
      </w:pPr>
      <w:r w:rsidRPr="00F53EB2">
        <w:rPr>
          <w:rFonts w:ascii="Calibri" w:eastAsia="Times New Roman" w:hAnsi="Calibri" w:cs="Calibri"/>
          <w:kern w:val="0"/>
          <w14:ligatures w14:val="none"/>
        </w:rPr>
        <w:t xml:space="preserve">ime i prezime te prebivalište odnosno naziv i sjedište podnositelja prijedloga, </w:t>
      </w:r>
    </w:p>
    <w:p w14:paraId="4848DC37" w14:textId="77777777" w:rsidR="00F53EB2" w:rsidRPr="00F53EB2" w:rsidRDefault="00F53EB2" w:rsidP="00F53EB2">
      <w:pPr>
        <w:numPr>
          <w:ilvl w:val="1"/>
          <w:numId w:val="3"/>
        </w:numPr>
        <w:spacing w:after="0" w:line="240" w:lineRule="auto"/>
        <w:jc w:val="both"/>
        <w:rPr>
          <w:rFonts w:ascii="Calibri" w:eastAsia="Times New Roman" w:hAnsi="Calibri" w:cs="Calibri"/>
          <w:kern w:val="0"/>
          <w14:ligatures w14:val="none"/>
        </w:rPr>
      </w:pPr>
      <w:r w:rsidRPr="00F53EB2">
        <w:rPr>
          <w:rFonts w:ascii="Calibri" w:eastAsia="Times New Roman" w:hAnsi="Calibri" w:cs="Calibri"/>
          <w:kern w:val="0"/>
          <w14:ligatures w14:val="none"/>
        </w:rPr>
        <w:t xml:space="preserve">naziv nagrade i područje za koje se podnosi prijedlog, </w:t>
      </w:r>
    </w:p>
    <w:p w14:paraId="2E34F73C" w14:textId="77777777" w:rsidR="00F53EB2" w:rsidRPr="00F53EB2" w:rsidRDefault="00F53EB2" w:rsidP="00F53EB2">
      <w:pPr>
        <w:numPr>
          <w:ilvl w:val="1"/>
          <w:numId w:val="3"/>
        </w:numPr>
        <w:spacing w:after="0" w:line="240" w:lineRule="auto"/>
        <w:jc w:val="both"/>
        <w:rPr>
          <w:rFonts w:ascii="Calibri" w:eastAsia="Times New Roman" w:hAnsi="Calibri" w:cs="Calibri"/>
          <w:kern w:val="0"/>
          <w14:ligatures w14:val="none"/>
        </w:rPr>
      </w:pPr>
      <w:r w:rsidRPr="00F53EB2">
        <w:rPr>
          <w:rFonts w:ascii="Calibri" w:eastAsia="Times New Roman" w:hAnsi="Calibri" w:cs="Calibri"/>
          <w:kern w:val="0"/>
          <w14:ligatures w14:val="none"/>
        </w:rPr>
        <w:t xml:space="preserve">iscrpno obrazloženje prijedloga. </w:t>
      </w:r>
    </w:p>
    <w:p w14:paraId="40FD76B0" w14:textId="77777777" w:rsidR="00F53EB2" w:rsidRPr="00F53EB2" w:rsidRDefault="00F53EB2" w:rsidP="00F53EB2">
      <w:pPr>
        <w:spacing w:after="0" w:line="240" w:lineRule="auto"/>
        <w:jc w:val="both"/>
        <w:rPr>
          <w:rFonts w:ascii="Calibri" w:eastAsia="Times New Roman" w:hAnsi="Calibri" w:cs="Calibri"/>
          <w:kern w:val="0"/>
          <w14:ligatures w14:val="none"/>
        </w:rPr>
      </w:pPr>
    </w:p>
    <w:p w14:paraId="56BF1920" w14:textId="77777777" w:rsidR="00F53EB2" w:rsidRPr="00F53EB2" w:rsidRDefault="00F53EB2" w:rsidP="00F53EB2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kern w:val="0"/>
          <w14:ligatures w14:val="none"/>
        </w:rPr>
      </w:pPr>
      <w:r w:rsidRPr="00F53EB2">
        <w:rPr>
          <w:rFonts w:ascii="Calibri" w:eastAsia="Times New Roman" w:hAnsi="Calibri" w:cs="Calibri"/>
          <w:kern w:val="0"/>
          <w14:ligatures w14:val="none"/>
        </w:rPr>
        <w:t xml:space="preserve">Za fizičke osobe: </w:t>
      </w:r>
    </w:p>
    <w:p w14:paraId="7C33BCA2" w14:textId="77777777" w:rsidR="00F53EB2" w:rsidRPr="00F53EB2" w:rsidRDefault="00F53EB2" w:rsidP="00F53EB2">
      <w:pPr>
        <w:numPr>
          <w:ilvl w:val="1"/>
          <w:numId w:val="4"/>
        </w:numPr>
        <w:spacing w:after="0" w:line="240" w:lineRule="auto"/>
        <w:jc w:val="both"/>
        <w:rPr>
          <w:rFonts w:ascii="Calibri" w:eastAsia="Times New Roman" w:hAnsi="Calibri" w:cs="Calibri"/>
          <w:kern w:val="0"/>
          <w14:ligatures w14:val="none"/>
        </w:rPr>
      </w:pPr>
      <w:r w:rsidRPr="00F53EB2">
        <w:rPr>
          <w:rFonts w:ascii="Calibri" w:eastAsia="Times New Roman" w:hAnsi="Calibri" w:cs="Calibri"/>
          <w:kern w:val="0"/>
          <w14:ligatures w14:val="none"/>
        </w:rPr>
        <w:t xml:space="preserve">ime i prezime osobe koja se predlaže za nagradu odnosno javno priznanje, uz navođenje osnovnih podataka o osobi, </w:t>
      </w:r>
    </w:p>
    <w:p w14:paraId="67D89526" w14:textId="77777777" w:rsidR="00F53EB2" w:rsidRPr="00F53EB2" w:rsidRDefault="00F53EB2" w:rsidP="00F53EB2">
      <w:pPr>
        <w:numPr>
          <w:ilvl w:val="1"/>
          <w:numId w:val="4"/>
        </w:numPr>
        <w:spacing w:after="0" w:line="240" w:lineRule="auto"/>
        <w:jc w:val="both"/>
        <w:rPr>
          <w:rFonts w:ascii="Calibri" w:eastAsia="Times New Roman" w:hAnsi="Calibri" w:cs="Calibri"/>
          <w:kern w:val="0"/>
          <w14:ligatures w14:val="none"/>
        </w:rPr>
      </w:pPr>
      <w:r w:rsidRPr="00F53EB2">
        <w:rPr>
          <w:rFonts w:ascii="Calibri" w:eastAsia="Times New Roman" w:hAnsi="Calibri" w:cs="Calibri"/>
          <w:kern w:val="0"/>
          <w14:ligatures w14:val="none"/>
        </w:rPr>
        <w:t xml:space="preserve">ime i prezime te prebivalište odnosno naziv i sjedište podnositelja prijedloga, </w:t>
      </w:r>
    </w:p>
    <w:p w14:paraId="7ADECE35" w14:textId="77777777" w:rsidR="00F53EB2" w:rsidRPr="00F53EB2" w:rsidRDefault="00F53EB2" w:rsidP="00F53EB2">
      <w:pPr>
        <w:numPr>
          <w:ilvl w:val="1"/>
          <w:numId w:val="4"/>
        </w:numPr>
        <w:spacing w:after="0" w:line="240" w:lineRule="auto"/>
        <w:jc w:val="both"/>
        <w:rPr>
          <w:rFonts w:ascii="Calibri" w:eastAsia="Times New Roman" w:hAnsi="Calibri" w:cs="Calibri"/>
          <w:kern w:val="0"/>
          <w14:ligatures w14:val="none"/>
        </w:rPr>
      </w:pPr>
      <w:r w:rsidRPr="00F53EB2">
        <w:rPr>
          <w:rFonts w:ascii="Calibri" w:eastAsia="Times New Roman" w:hAnsi="Calibri" w:cs="Calibri"/>
          <w:kern w:val="0"/>
          <w14:ligatures w14:val="none"/>
        </w:rPr>
        <w:t xml:space="preserve">naziv nagrade odnosno javnog priznanja i područje za koje se podnosi prijedlog, </w:t>
      </w:r>
    </w:p>
    <w:p w14:paraId="5099CDAD" w14:textId="77777777" w:rsidR="00F53EB2" w:rsidRPr="00F53EB2" w:rsidRDefault="00F53EB2" w:rsidP="00F53EB2">
      <w:pPr>
        <w:numPr>
          <w:ilvl w:val="1"/>
          <w:numId w:val="4"/>
        </w:numPr>
        <w:spacing w:after="0" w:line="240" w:lineRule="auto"/>
        <w:jc w:val="both"/>
        <w:rPr>
          <w:rFonts w:ascii="Calibri" w:eastAsia="Times New Roman" w:hAnsi="Calibri" w:cs="Calibri"/>
          <w:kern w:val="0"/>
          <w14:ligatures w14:val="none"/>
        </w:rPr>
      </w:pPr>
      <w:r w:rsidRPr="00F53EB2">
        <w:rPr>
          <w:rFonts w:ascii="Calibri" w:eastAsia="Times New Roman" w:hAnsi="Calibri" w:cs="Calibri"/>
          <w:kern w:val="0"/>
          <w14:ligatures w14:val="none"/>
        </w:rPr>
        <w:t>iscrpno obrazloženje prijedloga.</w:t>
      </w:r>
    </w:p>
    <w:p w14:paraId="37743A98" w14:textId="77777777" w:rsidR="00F53EB2" w:rsidRPr="00F53EB2" w:rsidRDefault="00F53EB2" w:rsidP="00F53EB2">
      <w:pPr>
        <w:spacing w:after="0" w:line="240" w:lineRule="auto"/>
        <w:jc w:val="both"/>
        <w:rPr>
          <w:rFonts w:ascii="Calibri" w:eastAsia="Times New Roman" w:hAnsi="Calibri" w:cs="Calibri"/>
          <w:kern w:val="0"/>
          <w14:ligatures w14:val="none"/>
        </w:rPr>
      </w:pPr>
    </w:p>
    <w:p w14:paraId="00F89D68" w14:textId="77777777" w:rsidR="00F53EB2" w:rsidRPr="00F53EB2" w:rsidRDefault="00F53EB2" w:rsidP="00F53EB2">
      <w:pPr>
        <w:spacing w:after="0" w:line="240" w:lineRule="auto"/>
        <w:jc w:val="both"/>
        <w:rPr>
          <w:rFonts w:ascii="Calibri" w:eastAsia="Times New Roman" w:hAnsi="Calibri" w:cs="Calibri"/>
          <w:kern w:val="0"/>
          <w14:ligatures w14:val="none"/>
        </w:rPr>
      </w:pPr>
      <w:r w:rsidRPr="00F53EB2">
        <w:rPr>
          <w:rFonts w:ascii="Calibri" w:eastAsia="Times New Roman" w:hAnsi="Calibri" w:cs="Calibri"/>
          <w:kern w:val="0"/>
          <w14:ligatures w14:val="none"/>
        </w:rPr>
        <w:t>Nepotpuni i nepravovremeno podneseni prijedlozi neće se razmatrati.</w:t>
      </w:r>
    </w:p>
    <w:p w14:paraId="5CBB5D7F" w14:textId="77777777" w:rsidR="00F53EB2" w:rsidRPr="00F53EB2" w:rsidRDefault="00F53EB2" w:rsidP="00F53EB2">
      <w:pPr>
        <w:spacing w:after="0" w:line="240" w:lineRule="auto"/>
        <w:jc w:val="both"/>
        <w:rPr>
          <w:rFonts w:ascii="Calibri" w:eastAsia="Times New Roman" w:hAnsi="Calibri" w:cs="Calibri"/>
          <w:kern w:val="0"/>
          <w14:ligatures w14:val="none"/>
        </w:rPr>
      </w:pPr>
    </w:p>
    <w:p w14:paraId="1AFEAC41" w14:textId="77777777" w:rsidR="00F53EB2" w:rsidRPr="00F53EB2" w:rsidRDefault="00F53EB2" w:rsidP="00F53EB2">
      <w:pPr>
        <w:spacing w:after="0" w:line="240" w:lineRule="auto"/>
        <w:jc w:val="center"/>
        <w:rPr>
          <w:rFonts w:ascii="Calibri" w:eastAsia="Times New Roman" w:hAnsi="Calibri" w:cs="Calibri"/>
          <w:kern w:val="0"/>
          <w14:ligatures w14:val="none"/>
        </w:rPr>
      </w:pPr>
      <w:r w:rsidRPr="00F53EB2">
        <w:rPr>
          <w:rFonts w:ascii="Calibri" w:eastAsia="Times New Roman" w:hAnsi="Calibri" w:cs="Calibri"/>
          <w:b/>
          <w:bCs/>
          <w:kern w:val="0"/>
          <w14:ligatures w14:val="none"/>
        </w:rPr>
        <w:t>VI.</w:t>
      </w:r>
    </w:p>
    <w:p w14:paraId="3722F3C2" w14:textId="77777777" w:rsidR="00F53EB2" w:rsidRPr="00F53EB2" w:rsidRDefault="00F53EB2" w:rsidP="00F53EB2">
      <w:pPr>
        <w:spacing w:after="0" w:line="240" w:lineRule="auto"/>
        <w:jc w:val="both"/>
        <w:rPr>
          <w:rFonts w:ascii="Calibri" w:eastAsia="Times New Roman" w:hAnsi="Calibri" w:cs="Calibri"/>
          <w:kern w:val="0"/>
          <w14:ligatures w14:val="none"/>
        </w:rPr>
      </w:pPr>
      <w:r w:rsidRPr="00F53EB2">
        <w:rPr>
          <w:rFonts w:ascii="Calibri" w:eastAsia="Times New Roman" w:hAnsi="Calibri" w:cs="Calibri"/>
          <w:kern w:val="0"/>
          <w14:ligatures w14:val="none"/>
        </w:rPr>
        <w:t>Natječaj će se objaviti na oglasnoj ploči Grada Sv. Ivana Zeline, putem Radio-postaje Sv. Ivan Zelina, putem web stranica Grada Sv. Ivana Zeline i u „Zelinskim novinama“, službenom glasilu Grada Sv. Ivana Zeline.</w:t>
      </w:r>
    </w:p>
    <w:p w14:paraId="52EE3184" w14:textId="77777777" w:rsidR="00F53EB2" w:rsidRPr="00F53EB2" w:rsidRDefault="00F53EB2" w:rsidP="00F53EB2">
      <w:pPr>
        <w:spacing w:after="0" w:line="240" w:lineRule="auto"/>
        <w:rPr>
          <w:rFonts w:ascii="Calibri" w:eastAsia="Times New Roman" w:hAnsi="Calibri" w:cs="Calibri"/>
          <w:b/>
          <w:bCs/>
          <w:kern w:val="0"/>
          <w14:ligatures w14:val="none"/>
        </w:rPr>
      </w:pPr>
    </w:p>
    <w:p w14:paraId="16EE7F34" w14:textId="77777777" w:rsidR="00F53EB2" w:rsidRPr="00F53EB2" w:rsidRDefault="00F53EB2" w:rsidP="00F53EB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14:ligatures w14:val="none"/>
        </w:rPr>
      </w:pPr>
    </w:p>
    <w:p w14:paraId="5692B718" w14:textId="4DB4235A" w:rsidR="00F53EB2" w:rsidRDefault="00F53EB2" w:rsidP="00F53EB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14:ligatures w14:val="none"/>
        </w:rPr>
      </w:pPr>
    </w:p>
    <w:p w14:paraId="12BD0692" w14:textId="77777777" w:rsidR="00F53EB2" w:rsidRPr="00F53EB2" w:rsidRDefault="00F53EB2" w:rsidP="00F53EB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14:ligatures w14:val="none"/>
        </w:rPr>
      </w:pPr>
    </w:p>
    <w:p w14:paraId="5586FF51" w14:textId="77777777" w:rsidR="00F53EB2" w:rsidRPr="00F53EB2" w:rsidRDefault="00F53EB2" w:rsidP="00F53EB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14:ligatures w14:val="none"/>
        </w:rPr>
      </w:pPr>
    </w:p>
    <w:p w14:paraId="36FD99F9" w14:textId="77777777" w:rsidR="00F53EB2" w:rsidRPr="00F53EB2" w:rsidRDefault="00F53EB2" w:rsidP="00F53EB2">
      <w:pPr>
        <w:spacing w:after="0" w:line="240" w:lineRule="auto"/>
        <w:jc w:val="center"/>
        <w:rPr>
          <w:rFonts w:ascii="Calibri" w:eastAsia="Times New Roman" w:hAnsi="Calibri" w:cs="Calibri"/>
          <w:kern w:val="0"/>
          <w14:ligatures w14:val="none"/>
        </w:rPr>
      </w:pPr>
      <w:r w:rsidRPr="00F53EB2">
        <w:rPr>
          <w:rFonts w:ascii="Calibri" w:eastAsia="Times New Roman" w:hAnsi="Calibri" w:cs="Calibri"/>
          <w:b/>
          <w:bCs/>
          <w:kern w:val="0"/>
          <w14:ligatures w14:val="none"/>
        </w:rPr>
        <w:lastRenderedPageBreak/>
        <w:t>VII.</w:t>
      </w:r>
    </w:p>
    <w:p w14:paraId="3A08AD3D" w14:textId="77777777" w:rsidR="00F53EB2" w:rsidRPr="00F53EB2" w:rsidRDefault="00F53EB2" w:rsidP="00F53EB2">
      <w:pPr>
        <w:spacing w:after="0" w:line="240" w:lineRule="auto"/>
        <w:jc w:val="both"/>
        <w:rPr>
          <w:rFonts w:ascii="Calibri" w:eastAsia="Times New Roman" w:hAnsi="Calibri" w:cs="Calibri"/>
          <w:kern w:val="0"/>
          <w14:ligatures w14:val="none"/>
        </w:rPr>
      </w:pPr>
      <w:r w:rsidRPr="00F53EB2">
        <w:rPr>
          <w:rFonts w:ascii="Calibri" w:eastAsia="Times New Roman" w:hAnsi="Calibri" w:cs="Calibri"/>
          <w:kern w:val="0"/>
          <w14:ligatures w14:val="none"/>
        </w:rPr>
        <w:t>Prijedlozi se podnose u roku od 30 dana od dana objave Javnog poziva na adresu: Gradsko vijeće Grada Svetog Ivana Zeline, Odbor za dodjelu nagrada i</w:t>
      </w:r>
      <w:r w:rsidRPr="00F53EB2">
        <w:rPr>
          <w:rFonts w:ascii="Calibri" w:eastAsia="Times New Roman" w:hAnsi="Calibri" w:cs="Calibri"/>
          <w:w w:val="125"/>
          <w:kern w:val="0"/>
          <w14:ligatures w14:val="none"/>
        </w:rPr>
        <w:t xml:space="preserve"> </w:t>
      </w:r>
      <w:r w:rsidRPr="00F53EB2">
        <w:rPr>
          <w:rFonts w:ascii="Calibri" w:eastAsia="Times New Roman" w:hAnsi="Calibri" w:cs="Calibri"/>
          <w:kern w:val="0"/>
          <w14:ligatures w14:val="none"/>
        </w:rPr>
        <w:t xml:space="preserve">priznanja, Trg Ante Starčevića </w:t>
      </w:r>
      <w:r w:rsidRPr="00F53EB2">
        <w:rPr>
          <w:rFonts w:ascii="Calibri" w:eastAsia="Times New Roman" w:hAnsi="Calibri" w:cs="Calibri"/>
          <w:w w:val="105"/>
          <w:kern w:val="0"/>
          <w14:ligatures w14:val="none"/>
        </w:rPr>
        <w:t xml:space="preserve">12, 10380 </w:t>
      </w:r>
      <w:r w:rsidRPr="00F53EB2">
        <w:rPr>
          <w:rFonts w:ascii="Calibri" w:eastAsia="Times New Roman" w:hAnsi="Calibri" w:cs="Calibri"/>
          <w:kern w:val="0"/>
          <w14:ligatures w14:val="none"/>
        </w:rPr>
        <w:t xml:space="preserve">Sveti Ivan Zelina, u zatvorenim omotnicama, poštom preporučeno ili osobno, te putem e-mail adrese: grad@zelina.hr. </w:t>
      </w:r>
    </w:p>
    <w:p w14:paraId="79EAD772" w14:textId="77777777" w:rsidR="00F53EB2" w:rsidRPr="00F53EB2" w:rsidRDefault="00F53EB2" w:rsidP="00F53EB2">
      <w:pPr>
        <w:spacing w:after="0" w:line="240" w:lineRule="auto"/>
        <w:jc w:val="both"/>
        <w:rPr>
          <w:rFonts w:ascii="Calibri" w:eastAsia="Times New Roman" w:hAnsi="Calibri" w:cs="Calibri"/>
          <w:kern w:val="0"/>
          <w14:ligatures w14:val="none"/>
        </w:rPr>
      </w:pPr>
    </w:p>
    <w:p w14:paraId="41582BE5" w14:textId="77777777" w:rsidR="00F53EB2" w:rsidRPr="00F53EB2" w:rsidRDefault="00F53EB2" w:rsidP="00F53EB2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</w:p>
    <w:p w14:paraId="6E98D737" w14:textId="77777777" w:rsidR="00F53EB2" w:rsidRPr="00F53EB2" w:rsidRDefault="00F53EB2" w:rsidP="00F53EB2">
      <w:pPr>
        <w:spacing w:after="0" w:line="240" w:lineRule="auto"/>
        <w:ind w:firstLine="709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</w:p>
    <w:p w14:paraId="78854FD0" w14:textId="77777777" w:rsidR="00F53EB2" w:rsidRPr="00F53EB2" w:rsidRDefault="00F53EB2" w:rsidP="00F53EB2">
      <w:pPr>
        <w:spacing w:after="0" w:line="240" w:lineRule="auto"/>
        <w:ind w:firstLine="709"/>
        <w:jc w:val="both"/>
        <w:rPr>
          <w:rFonts w:ascii="Calibri" w:eastAsia="Arial" w:hAnsi="Calibri" w:cs="Calibri"/>
          <w:color w:val="000000"/>
          <w:kern w:val="0"/>
          <w:lang w:eastAsia="hr-HR"/>
          <w14:ligatures w14:val="none"/>
        </w:rPr>
      </w:pPr>
    </w:p>
    <w:tbl>
      <w:tblPr>
        <w:tblW w:w="0" w:type="auto"/>
        <w:tblInd w:w="4957" w:type="dxa"/>
        <w:tblLook w:val="04A0" w:firstRow="1" w:lastRow="0" w:firstColumn="1" w:lastColumn="0" w:noHBand="0" w:noVBand="1"/>
      </w:tblPr>
      <w:tblGrid>
        <w:gridCol w:w="4105"/>
      </w:tblGrid>
      <w:tr w:rsidR="00F53EB2" w:rsidRPr="00F53EB2" w14:paraId="06145143" w14:textId="77777777" w:rsidTr="000C4C67">
        <w:tc>
          <w:tcPr>
            <w:tcW w:w="4105" w:type="dxa"/>
            <w:shd w:val="clear" w:color="auto" w:fill="auto"/>
            <w:vAlign w:val="center"/>
          </w:tcPr>
          <w:bookmarkEnd w:id="0"/>
          <w:p w14:paraId="2D53E210" w14:textId="77777777" w:rsidR="00F53EB2" w:rsidRPr="00F53EB2" w:rsidRDefault="00F53EB2" w:rsidP="00F53EB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  <w:r w:rsidRPr="00F53EB2">
              <w:rPr>
                <w:rFonts w:ascii="Calibri" w:eastAsia="Calibri" w:hAnsi="Calibri" w:cs="Calibri"/>
                <w:b/>
                <w:kern w:val="0"/>
                <w14:ligatures w14:val="none"/>
              </w:rPr>
              <w:t>PREDSJEDNIK ODBORA</w:t>
            </w:r>
          </w:p>
        </w:tc>
      </w:tr>
      <w:tr w:rsidR="00F53EB2" w:rsidRPr="00F53EB2" w14:paraId="09C9E83F" w14:textId="77777777" w:rsidTr="000C4C67">
        <w:tc>
          <w:tcPr>
            <w:tcW w:w="4105" w:type="dxa"/>
            <w:shd w:val="clear" w:color="auto" w:fill="auto"/>
            <w:vAlign w:val="center"/>
          </w:tcPr>
          <w:p w14:paraId="547E3BD3" w14:textId="77777777" w:rsidR="00F53EB2" w:rsidRPr="00F53EB2" w:rsidRDefault="00F53EB2" w:rsidP="00F53EB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</w:tr>
      <w:tr w:rsidR="00F53EB2" w:rsidRPr="00F53EB2" w14:paraId="110577B7" w14:textId="77777777" w:rsidTr="000C4C67">
        <w:tc>
          <w:tcPr>
            <w:tcW w:w="4105" w:type="dxa"/>
            <w:shd w:val="clear" w:color="auto" w:fill="auto"/>
            <w:vAlign w:val="center"/>
          </w:tcPr>
          <w:p w14:paraId="21DF5D27" w14:textId="18EBDC43" w:rsidR="00F53EB2" w:rsidRPr="00F53EB2" w:rsidRDefault="00F53EB2" w:rsidP="00F53EB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  <w:r w:rsidRPr="00F53EB2">
              <w:rPr>
                <w:rFonts w:ascii="Calibri" w:eastAsia="Calibri" w:hAnsi="Calibri" w:cs="Calibri"/>
                <w:b/>
                <w:kern w:val="0"/>
                <w14:ligatures w14:val="none"/>
              </w:rPr>
              <w:t xml:space="preserve">  Darko Bistrički, </w:t>
            </w:r>
            <w:proofErr w:type="spellStart"/>
            <w:r w:rsidRPr="00F53EB2">
              <w:rPr>
                <w:rFonts w:ascii="Calibri" w:eastAsia="Calibri" w:hAnsi="Calibri" w:cs="Calibri"/>
                <w:b/>
                <w:kern w:val="0"/>
                <w14:ligatures w14:val="none"/>
              </w:rPr>
              <w:t>struc.spec.ing.građ</w:t>
            </w:r>
            <w:proofErr w:type="spellEnd"/>
            <w:r w:rsidRPr="00F53EB2">
              <w:rPr>
                <w:rFonts w:ascii="Calibri" w:eastAsia="Calibri" w:hAnsi="Calibri" w:cs="Calibri"/>
                <w:b/>
                <w:kern w:val="0"/>
                <w14:ligatures w14:val="none"/>
              </w:rPr>
              <w:t>.</w:t>
            </w:r>
            <w:r w:rsidRPr="00F53EB2">
              <w:rPr>
                <w:rFonts w:ascii="Calibri" w:eastAsia="Calibri" w:hAnsi="Calibri" w:cs="Calibri"/>
                <w:b/>
                <w:kern w:val="0"/>
                <w14:ligatures w14:val="none"/>
              </w:rPr>
              <w:t>, v.r.</w:t>
            </w:r>
          </w:p>
        </w:tc>
      </w:tr>
    </w:tbl>
    <w:p w14:paraId="19CE5317" w14:textId="77777777" w:rsidR="00F53EB2" w:rsidRPr="00F53EB2" w:rsidRDefault="00F53EB2" w:rsidP="00F53EB2">
      <w:pPr>
        <w:spacing w:after="0" w:line="240" w:lineRule="auto"/>
        <w:jc w:val="both"/>
        <w:rPr>
          <w:rFonts w:ascii="Calibri" w:eastAsia="Times New Roman" w:hAnsi="Calibri" w:cs="Calibri"/>
          <w:kern w:val="0"/>
          <w:lang/>
          <w14:ligatures w14:val="none"/>
        </w:rPr>
      </w:pPr>
    </w:p>
    <w:p w14:paraId="02D51D51" w14:textId="77777777" w:rsidR="00F50CD0" w:rsidRDefault="00F50CD0"/>
    <w:sectPr w:rsidR="00F50CD0" w:rsidSect="001F2C7C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22A81"/>
    <w:multiLevelType w:val="hybridMultilevel"/>
    <w:tmpl w:val="3740EFBA"/>
    <w:lvl w:ilvl="0" w:tplc="FFFFFFFF">
      <w:start w:val="9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E23A781C">
      <w:start w:val="9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843C7A"/>
    <w:multiLevelType w:val="hybridMultilevel"/>
    <w:tmpl w:val="A4E08F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C8BB50">
      <w:numFmt w:val="bullet"/>
      <w:lvlText w:val=""/>
      <w:lvlJc w:val="left"/>
      <w:rPr>
        <w:rFonts w:ascii="Symbol" w:eastAsia="Times New Roman" w:hAnsi="Symbol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46F55"/>
    <w:multiLevelType w:val="hybridMultilevel"/>
    <w:tmpl w:val="E6AAC136"/>
    <w:lvl w:ilvl="0" w:tplc="FFFFFFFF">
      <w:start w:val="9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E23A781C">
      <w:start w:val="9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14120C"/>
    <w:multiLevelType w:val="hybridMultilevel"/>
    <w:tmpl w:val="244017C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42E5A"/>
    <w:multiLevelType w:val="hybridMultilevel"/>
    <w:tmpl w:val="F90ABA68"/>
    <w:lvl w:ilvl="0" w:tplc="E23A781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num w:numId="1" w16cid:durableId="458644713">
    <w:abstractNumId w:val="4"/>
  </w:num>
  <w:num w:numId="2" w16cid:durableId="669405580">
    <w:abstractNumId w:val="1"/>
  </w:num>
  <w:num w:numId="3" w16cid:durableId="566647974">
    <w:abstractNumId w:val="2"/>
  </w:num>
  <w:num w:numId="4" w16cid:durableId="335614371">
    <w:abstractNumId w:val="0"/>
  </w:num>
  <w:num w:numId="5" w16cid:durableId="11744960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EB2"/>
    <w:rsid w:val="00F50CD0"/>
    <w:rsid w:val="00F5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9A5DC"/>
  <w15:chartTrackingRefBased/>
  <w15:docId w15:val="{6DD80ABB-0071-4B85-AFFF-F1D78EE4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3852</Characters>
  <Application>Microsoft Office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Sveti Ivan Zelina</dc:creator>
  <cp:keywords/>
  <dc:description/>
  <cp:lastModifiedBy>Grad Sveti Ivan Zelina</cp:lastModifiedBy>
  <cp:revision>1</cp:revision>
  <dcterms:created xsi:type="dcterms:W3CDTF">2023-04-03T06:48:00Z</dcterms:created>
  <dcterms:modified xsi:type="dcterms:W3CDTF">2023-04-03T06:49:00Z</dcterms:modified>
</cp:coreProperties>
</file>