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23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</w:tblGrid>
      <w:tr w:rsidR="0061193C" w:rsidRPr="00FF3C56" w14:paraId="25980431" w14:textId="77777777" w:rsidTr="00201143">
        <w:trPr>
          <w:cantSplit/>
          <w:trHeight w:val="1450"/>
        </w:trPr>
        <w:tc>
          <w:tcPr>
            <w:tcW w:w="1271" w:type="dxa"/>
            <w:vAlign w:val="center"/>
          </w:tcPr>
          <w:p w14:paraId="606D21DD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</w:p>
        </w:tc>
        <w:tc>
          <w:tcPr>
            <w:tcW w:w="2552" w:type="dxa"/>
            <w:vMerge w:val="restart"/>
          </w:tcPr>
          <w:p w14:paraId="55B90D66" w14:textId="77777777" w:rsidR="0061193C" w:rsidRPr="00FF3C56" w:rsidRDefault="00DE4D03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cstheme="minorHAnsi"/>
              </w:rPr>
              <w:drawing>
                <wp:inline distT="0" distB="0" distL="0" distR="0" wp14:anchorId="1359B9FF" wp14:editId="744130DE">
                  <wp:extent cx="647700" cy="828675"/>
                  <wp:effectExtent l="0" t="0" r="0" b="9525"/>
                  <wp:docPr id="31934267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4267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43F465" w14:textId="77777777" w:rsidR="00DE4D03" w:rsidRPr="00FF3C56" w:rsidRDefault="00DE4D03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</w:p>
          <w:p w14:paraId="4503A793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REPUBLIKA HRVATSKA</w:t>
            </w:r>
          </w:p>
          <w:p w14:paraId="384086EC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ZAGREBAČKA ŽUPANIJA</w:t>
            </w:r>
          </w:p>
          <w:p w14:paraId="1E84E161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GRAD SVETI IVAN ZELINA</w:t>
            </w:r>
          </w:p>
          <w:p w14:paraId="6AC71150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GRADONAČELNIK</w:t>
            </w:r>
          </w:p>
          <w:p w14:paraId="71F02A69" w14:textId="77777777" w:rsidR="0061193C" w:rsidRPr="00FF3C56" w:rsidRDefault="0061193C" w:rsidP="0061193C">
            <w:pPr>
              <w:keepNext/>
              <w:jc w:val="center"/>
              <w:outlineLvl w:val="0"/>
              <w:rPr>
                <w:rFonts w:eastAsia="Times New Roman" w:cstheme="minorHAnsi"/>
                <w:noProof w:val="0"/>
              </w:rPr>
            </w:pPr>
          </w:p>
        </w:tc>
      </w:tr>
      <w:tr w:rsidR="0061193C" w:rsidRPr="00FF3C56" w14:paraId="0FBC950C" w14:textId="77777777" w:rsidTr="00201143">
        <w:trPr>
          <w:cantSplit/>
          <w:trHeight w:val="1450"/>
        </w:trPr>
        <w:tc>
          <w:tcPr>
            <w:tcW w:w="1271" w:type="dxa"/>
            <w:vAlign w:val="center"/>
            <w:hideMark/>
          </w:tcPr>
          <w:p w14:paraId="53E5A3FE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</w:rPr>
              <w:drawing>
                <wp:inline distT="0" distB="0" distL="0" distR="0" wp14:anchorId="03FCAE90" wp14:editId="0FC16BCF">
                  <wp:extent cx="581025" cy="733425"/>
                  <wp:effectExtent l="0" t="0" r="9525" b="9525"/>
                  <wp:docPr id="541918017" name="Slika 541918017" descr="Slika na kojoj se prikazuje simbol, grafika, zastava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65867" name="Slika 381565867" descr="Slika na kojoj se prikazuje simbol, grafika, zastava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/>
            <w:vAlign w:val="center"/>
            <w:hideMark/>
          </w:tcPr>
          <w:p w14:paraId="2BD11919" w14:textId="77777777" w:rsidR="0061193C" w:rsidRPr="00FF3C56" w:rsidRDefault="0061193C" w:rsidP="0061193C">
            <w:pPr>
              <w:rPr>
                <w:rFonts w:eastAsia="Times New Roman" w:cstheme="minorHAnsi"/>
                <w:noProof w:val="0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6181" w:tblpY="-35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</w:tblGrid>
      <w:tr w:rsidR="001C772A" w14:paraId="64D28855" w14:textId="77777777" w:rsidTr="001C772A">
        <w:trPr>
          <w:trHeight w:val="699"/>
        </w:trPr>
        <w:tc>
          <w:tcPr>
            <w:tcW w:w="5280" w:type="dxa"/>
          </w:tcPr>
          <w:p w14:paraId="73DC4867" w14:textId="77777777" w:rsidR="001C772A" w:rsidRDefault="001C772A" w:rsidP="001C772A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+*xfs*pvs*Akl*cvA*oaw*uEw*tlg*utw*mhs*tds*pBk*-</w:t>
            </w:r>
            <w:r>
              <w:rPr>
                <w:rFonts w:ascii="PDF417x" w:hAnsi="PDF417x"/>
                <w:sz w:val="24"/>
                <w:szCs w:val="24"/>
              </w:rPr>
              <w:br/>
              <w:t>+*yqw*knm*owE*ajv*ugc*dxA*dwk*wna*yih*xCc*zew*-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+*eDs*onw*djA*lyd*lyd*Dso*mbx*Dsl*bDb*Dfk*zfE*-</w:t>
            </w:r>
            <w:r>
              <w:rPr>
                <w:rFonts w:ascii="PDF417x" w:hAnsi="PDF417x"/>
                <w:sz w:val="24"/>
                <w:szCs w:val="24"/>
              </w:rPr>
              <w:br/>
              <w:t>+*ftw*ibB*rDn*CCc*hyj*sow*bbc*rjb*vgw*vok*onA*-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+*ftA*ytB*ylg*woc*Czg*bjt*wfg*Arl*vbc*pwD*uws*-</w:t>
            </w:r>
            <w:r>
              <w:rPr>
                <w:rFonts w:ascii="PDF417x" w:hAnsi="PDF417x"/>
                <w:sz w:val="24"/>
                <w:szCs w:val="24"/>
              </w:rPr>
              <w:br/>
              <w:t>+*xjq*lEz*bgb*bai*DEw*wro*uny*ggy*Ehy*ylu*uzq*-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50AEB357" w14:textId="77777777" w:rsidR="00B92D0F" w:rsidRPr="00FF3C56" w:rsidRDefault="00B92D0F" w:rsidP="00B92D0F">
      <w:pPr>
        <w:jc w:val="both"/>
        <w:rPr>
          <w:rFonts w:eastAsia="Times New Roman" w:cstheme="minorHAnsi"/>
          <w:noProof w:val="0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</w:p>
    <w:p w14:paraId="59230378" w14:textId="77777777" w:rsidR="00B92D0F" w:rsidRPr="00FF3C56" w:rsidRDefault="00C9578C" w:rsidP="00B92D0F">
      <w:pPr>
        <w:rPr>
          <w:rFonts w:cstheme="minorHAnsi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740-09/21-01/03</w:t>
      </w:r>
      <w:r w:rsidR="008C5FE5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2F48FDE4" w14:textId="77777777" w:rsidR="00B92D0F" w:rsidRPr="00FF3C56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238-30-02/19-25-40</w:t>
      </w:r>
    </w:p>
    <w:p w14:paraId="1E40F1DE" w14:textId="77777777" w:rsidR="00B92D0F" w:rsidRPr="00FF3C56" w:rsidRDefault="00B43877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lang w:eastAsia="hr-HR"/>
        </w:rPr>
        <w:t>Sveti Ivan Zelina</w:t>
      </w:r>
      <w:r w:rsidR="00C9578C" w:rsidRPr="00FF3C56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06.10.2025.</w:t>
      </w:r>
    </w:p>
    <w:p w14:paraId="3C8B838D" w14:textId="77777777" w:rsidR="00D707B3" w:rsidRPr="00FF3C56" w:rsidRDefault="00D707B3" w:rsidP="00D707B3">
      <w:pPr>
        <w:rPr>
          <w:rFonts w:cstheme="minorHAnsi"/>
        </w:rPr>
      </w:pPr>
    </w:p>
    <w:p w14:paraId="436B355A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 w:bidi="hr-HR"/>
        </w:rPr>
        <w:t xml:space="preserve">Na temelju članka 391. stavka 1. Zakona o vlasništvu i drugim stvarnim pravima (»Narodne novine«, br. 91/96, 68/98, 137/99, 22/00, 73/00, 114/01, 79/06, 141/06, 146/08, 38/09, 153/09, 90/10, 143/12, 152/14, 81/15 – pročišćeni tekst i 94/17 - ispravak), članka 48. stavka 3. Zakona o lokalnoj i područnoj (regionalnoj) samoupravi (»Narodne novine«, br. 33/01, 60/01, 129/05, 109/07, 125/08, 36/09, 150/11, 144/12, 19/13 – pročišćeni tekst, 137/15 – ispravak, 123/17, 98/19 i 144/20), članka 35. Statuta Grada Svetog Ivana Zeline </w:t>
      </w:r>
      <w:r w:rsidRPr="00A85205">
        <w:rPr>
          <w:rFonts w:ascii="Calibri" w:eastAsia="Times New Roman" w:hAnsi="Calibri" w:cs="Arial"/>
          <w:noProof w:val="0"/>
          <w:lang w:val="en-GB" w:eastAsia="hr-HR" w:bidi="hr-HR"/>
        </w:rPr>
        <w:t>(“Zelinske novine”, br. 7/21 i 13/24)</w:t>
      </w:r>
      <w:r w:rsidRPr="00A85205">
        <w:rPr>
          <w:rFonts w:ascii="Calibri" w:eastAsia="Times New Roman" w:hAnsi="Calibri" w:cs="Arial"/>
          <w:noProof w:val="0"/>
          <w:lang w:eastAsia="hr-HR" w:bidi="hr-HR"/>
        </w:rPr>
        <w:t xml:space="preserve">, te sukladno Proceduri upravljanja i raspolaganja nekretninama u vlasništvu Grada Svetog Ivana Zeline („Zelinske </w:t>
      </w:r>
      <w:proofErr w:type="gramStart"/>
      <w:r w:rsidRPr="00A85205">
        <w:rPr>
          <w:rFonts w:ascii="Calibri" w:eastAsia="Times New Roman" w:hAnsi="Calibri" w:cs="Arial"/>
          <w:noProof w:val="0"/>
          <w:lang w:eastAsia="hr-HR" w:bidi="hr-HR"/>
        </w:rPr>
        <w:t>novine“</w:t>
      </w:r>
      <w:proofErr w:type="gramEnd"/>
      <w:r w:rsidRPr="00A85205">
        <w:rPr>
          <w:rFonts w:ascii="Calibri" w:eastAsia="Times New Roman" w:hAnsi="Calibri" w:cs="Arial"/>
          <w:noProof w:val="0"/>
          <w:lang w:eastAsia="hr-HR" w:bidi="hr-HR"/>
        </w:rPr>
        <w:t>, br. 23/19, 14/20 i 26/20) i Odluci Gradskog vijeća Grada Svetog Ivana Zeline o prodaji nekretnine u vlasništvu Grada Svetog Ivana Zeline, KLASA: 740-09/21-01/03, URBROJ: 238-30-01/01-22-11 od 26. rujna 2022. godine, Gradonačelnica Grada Svetog Ivana Zeline, objavljuje</w:t>
      </w:r>
    </w:p>
    <w:p w14:paraId="02EA9CC9" w14:textId="77777777" w:rsidR="00A85205" w:rsidRPr="00A85205" w:rsidRDefault="00A85205" w:rsidP="00A85205">
      <w:pPr>
        <w:jc w:val="center"/>
        <w:rPr>
          <w:rFonts w:ascii="Calibri" w:eastAsia="Times New Roman" w:hAnsi="Calibri" w:cs="Arial"/>
          <w:noProof w:val="0"/>
          <w:lang w:eastAsia="hr-HR"/>
        </w:rPr>
      </w:pPr>
    </w:p>
    <w:p w14:paraId="7D8D6B63" w14:textId="77777777" w:rsidR="00A85205" w:rsidRPr="00A85205" w:rsidRDefault="00A85205" w:rsidP="00A85205">
      <w:pPr>
        <w:jc w:val="center"/>
        <w:rPr>
          <w:rFonts w:ascii="Calibri" w:eastAsia="Times New Roman" w:hAnsi="Calibri" w:cs="Arial"/>
          <w:noProof w:val="0"/>
          <w:lang w:eastAsia="hr-HR"/>
        </w:rPr>
      </w:pPr>
    </w:p>
    <w:p w14:paraId="355DA0CA" w14:textId="77777777" w:rsidR="00A85205" w:rsidRPr="00A85205" w:rsidRDefault="00A85205" w:rsidP="00A85205">
      <w:pPr>
        <w:jc w:val="center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b/>
          <w:bCs/>
          <w:noProof w:val="0"/>
          <w:lang w:eastAsia="hr-HR"/>
        </w:rPr>
        <w:t>J A V N I  N A T J E Č A J</w:t>
      </w:r>
    </w:p>
    <w:p w14:paraId="63EE3E78" w14:textId="77777777" w:rsidR="00A85205" w:rsidRPr="00A85205" w:rsidRDefault="00A85205" w:rsidP="00A85205">
      <w:pPr>
        <w:jc w:val="center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b/>
          <w:bCs/>
          <w:noProof w:val="0"/>
          <w:lang w:eastAsia="hr-HR"/>
        </w:rPr>
        <w:t>za prodaju nekretnine u vlasništvu Grada Svetog Ivana Zeline</w:t>
      </w:r>
    </w:p>
    <w:p w14:paraId="45DF80AC" w14:textId="77777777" w:rsidR="00A85205" w:rsidRPr="00A85205" w:rsidRDefault="00A85205" w:rsidP="00A85205">
      <w:pPr>
        <w:jc w:val="center"/>
        <w:rPr>
          <w:rFonts w:ascii="Calibri" w:eastAsia="Times New Roman" w:hAnsi="Calibri" w:cs="Arial"/>
          <w:b/>
          <w:bCs/>
          <w:noProof w:val="0"/>
          <w:lang w:eastAsia="hr-HR"/>
        </w:rPr>
      </w:pPr>
      <w:r w:rsidRPr="00A85205">
        <w:rPr>
          <w:rFonts w:ascii="Calibri" w:eastAsia="Times New Roman" w:hAnsi="Calibri" w:cs="Arial"/>
          <w:b/>
          <w:bCs/>
          <w:noProof w:val="0"/>
          <w:lang w:eastAsia="hr-HR"/>
        </w:rPr>
        <w:t>prikupljanjem pismenih ponuda</w:t>
      </w:r>
    </w:p>
    <w:p w14:paraId="2A5822B9" w14:textId="77777777" w:rsidR="00A85205" w:rsidRPr="00A85205" w:rsidRDefault="00A85205" w:rsidP="00A85205">
      <w:pPr>
        <w:jc w:val="center"/>
        <w:rPr>
          <w:rFonts w:ascii="Calibri" w:eastAsia="Times New Roman" w:hAnsi="Calibri" w:cs="Arial"/>
          <w:noProof w:val="0"/>
          <w:lang w:eastAsia="hr-HR"/>
        </w:rPr>
      </w:pPr>
    </w:p>
    <w:p w14:paraId="1238DDB0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b/>
          <w:bCs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1. Predmet natječaja je prodaja suvlasničkog dijela nekretnine u naselju </w:t>
      </w:r>
      <w:proofErr w:type="spellStart"/>
      <w:r w:rsidRPr="00A85205">
        <w:rPr>
          <w:rFonts w:ascii="Calibri" w:eastAsia="Times New Roman" w:hAnsi="Calibri" w:cs="Arial"/>
          <w:noProof w:val="0"/>
          <w:lang w:eastAsia="hr-HR"/>
        </w:rPr>
        <w:t>Vukovje</w:t>
      </w:r>
      <w:proofErr w:type="spellEnd"/>
      <w:r w:rsidRPr="00A85205">
        <w:rPr>
          <w:rFonts w:ascii="Calibri" w:eastAsia="Times New Roman" w:hAnsi="Calibri" w:cs="Arial"/>
          <w:noProof w:val="0"/>
          <w:lang w:eastAsia="hr-HR"/>
        </w:rPr>
        <w:t xml:space="preserve"> Zelinsko, i to 6/8 idealna dijela (4316 m</w:t>
      </w:r>
      <w:r w:rsidRPr="00A85205">
        <w:rPr>
          <w:rFonts w:ascii="Calibri" w:eastAsia="Times New Roman" w:hAnsi="Calibri" w:cs="Arial"/>
          <w:noProof w:val="0"/>
          <w:vertAlign w:val="superscript"/>
          <w:lang w:eastAsia="hr-HR"/>
        </w:rPr>
        <w:t>2</w:t>
      </w:r>
      <w:r w:rsidRPr="00A85205">
        <w:rPr>
          <w:rFonts w:ascii="Calibri" w:eastAsia="Times New Roman" w:hAnsi="Calibri" w:cs="Arial"/>
          <w:noProof w:val="0"/>
          <w:lang w:eastAsia="hr-HR"/>
        </w:rPr>
        <w:t xml:space="preserve">) </w:t>
      </w:r>
      <w:proofErr w:type="spellStart"/>
      <w:r w:rsidRPr="00A85205">
        <w:rPr>
          <w:rFonts w:ascii="Calibri" w:eastAsia="Times New Roman" w:hAnsi="Calibri" w:cs="Arial"/>
          <w:noProof w:val="0"/>
          <w:lang w:eastAsia="hr-HR"/>
        </w:rPr>
        <w:t>kčbr</w:t>
      </w:r>
      <w:proofErr w:type="spellEnd"/>
      <w:r w:rsidRPr="00A85205">
        <w:rPr>
          <w:rFonts w:ascii="Calibri" w:eastAsia="Times New Roman" w:hAnsi="Calibri" w:cs="Arial"/>
          <w:noProof w:val="0"/>
          <w:lang w:eastAsia="hr-HR"/>
        </w:rPr>
        <w:t xml:space="preserve">. 677/15, oranica, </w:t>
      </w:r>
      <w:proofErr w:type="spellStart"/>
      <w:r w:rsidRPr="00A85205">
        <w:rPr>
          <w:rFonts w:ascii="Calibri" w:eastAsia="Times New Roman" w:hAnsi="Calibri" w:cs="Arial"/>
          <w:noProof w:val="0"/>
          <w:lang w:eastAsia="hr-HR"/>
        </w:rPr>
        <w:t>Kotarišće</w:t>
      </w:r>
      <w:proofErr w:type="spellEnd"/>
      <w:r w:rsidRPr="00A85205">
        <w:rPr>
          <w:rFonts w:ascii="Calibri" w:eastAsia="Times New Roman" w:hAnsi="Calibri" w:cs="Arial"/>
          <w:noProof w:val="0"/>
          <w:lang w:eastAsia="hr-HR"/>
        </w:rPr>
        <w:t>, ukupne površine 5755 m</w:t>
      </w:r>
      <w:r w:rsidRPr="00A85205">
        <w:rPr>
          <w:rFonts w:ascii="Calibri" w:eastAsia="Times New Roman" w:hAnsi="Calibri" w:cs="Arial"/>
          <w:noProof w:val="0"/>
          <w:vertAlign w:val="superscript"/>
          <w:lang w:eastAsia="hr-HR"/>
        </w:rPr>
        <w:t xml:space="preserve">2 </w:t>
      </w:r>
      <w:r w:rsidRPr="00A85205">
        <w:rPr>
          <w:rFonts w:ascii="Calibri" w:eastAsia="Times New Roman" w:hAnsi="Calibri" w:cs="Arial"/>
          <w:noProof w:val="0"/>
          <w:lang w:eastAsia="hr-HR"/>
        </w:rPr>
        <w:t xml:space="preserve">, k.o. </w:t>
      </w:r>
      <w:proofErr w:type="spellStart"/>
      <w:r w:rsidRPr="00A85205">
        <w:rPr>
          <w:rFonts w:ascii="Calibri" w:eastAsia="Times New Roman" w:hAnsi="Calibri" w:cs="Arial"/>
          <w:noProof w:val="0"/>
          <w:lang w:eastAsia="hr-HR"/>
        </w:rPr>
        <w:t>Paukovec</w:t>
      </w:r>
      <w:proofErr w:type="spellEnd"/>
      <w:r w:rsidRPr="00A85205">
        <w:rPr>
          <w:rFonts w:ascii="Calibri" w:eastAsia="Times New Roman" w:hAnsi="Calibri" w:cs="Arial"/>
          <w:noProof w:val="0"/>
          <w:lang w:eastAsia="hr-HR"/>
        </w:rPr>
        <w:t>, upisane u zk.ul.br. 678 Općinskog suda u Sesvetama, Zemljišnoknjižni odjel Sv. Ivan Zelina.</w:t>
      </w:r>
      <w:r w:rsidRPr="00A85205">
        <w:rPr>
          <w:rFonts w:ascii="Calibri" w:eastAsia="Times New Roman" w:hAnsi="Calibri" w:cs="Arial"/>
          <w:b/>
          <w:bCs/>
          <w:noProof w:val="0"/>
          <w:lang w:eastAsia="hr-HR"/>
        </w:rPr>
        <w:t xml:space="preserve"> </w:t>
      </w:r>
    </w:p>
    <w:p w14:paraId="2A9D718B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bCs/>
          <w:noProof w:val="0"/>
          <w:lang w:eastAsia="hr-HR"/>
        </w:rPr>
      </w:pPr>
      <w:r w:rsidRPr="00A85205">
        <w:rPr>
          <w:rFonts w:ascii="Calibri" w:eastAsia="Times New Roman" w:hAnsi="Calibri" w:cs="Arial"/>
          <w:bCs/>
          <w:noProof w:val="0"/>
          <w:lang w:eastAsia="hr-HR"/>
        </w:rPr>
        <w:t xml:space="preserve">Prema Prostornom planu uređenja Grada Sveti Ivan Zelina („Zelinske novine“, br. 08/04, 11/06, 9/11, 5/13, 13/15, 15/15, 4/17 i 6/17), </w:t>
      </w:r>
      <w:proofErr w:type="spellStart"/>
      <w:r w:rsidRPr="00A85205">
        <w:rPr>
          <w:rFonts w:ascii="Calibri" w:eastAsia="Times New Roman" w:hAnsi="Calibri" w:cs="Arial"/>
          <w:bCs/>
          <w:noProof w:val="0"/>
          <w:lang w:eastAsia="hr-HR"/>
        </w:rPr>
        <w:t>kčbr</w:t>
      </w:r>
      <w:proofErr w:type="spellEnd"/>
      <w:r w:rsidRPr="00A85205">
        <w:rPr>
          <w:rFonts w:ascii="Calibri" w:eastAsia="Times New Roman" w:hAnsi="Calibri" w:cs="Arial"/>
          <w:bCs/>
          <w:noProof w:val="0"/>
          <w:lang w:eastAsia="hr-HR"/>
        </w:rPr>
        <w:t xml:space="preserve">. 677/15, k.o. </w:t>
      </w:r>
      <w:proofErr w:type="spellStart"/>
      <w:r w:rsidRPr="00A85205">
        <w:rPr>
          <w:rFonts w:ascii="Calibri" w:eastAsia="Times New Roman" w:hAnsi="Calibri" w:cs="Arial"/>
          <w:bCs/>
          <w:noProof w:val="0"/>
          <w:lang w:eastAsia="hr-HR"/>
        </w:rPr>
        <w:t>Paukovec</w:t>
      </w:r>
      <w:proofErr w:type="spellEnd"/>
      <w:r w:rsidRPr="00A85205">
        <w:rPr>
          <w:rFonts w:ascii="Calibri" w:eastAsia="Times New Roman" w:hAnsi="Calibri" w:cs="Arial"/>
          <w:bCs/>
          <w:noProof w:val="0"/>
          <w:lang w:eastAsia="hr-HR"/>
        </w:rPr>
        <w:t>, nalazi se na području građevinskog područja naselja –izgrađeno.</w:t>
      </w:r>
      <w:r w:rsidRPr="00A85205">
        <w:rPr>
          <w:rFonts w:ascii="Calibri" w:eastAsia="Times New Roman" w:hAnsi="Calibri" w:cs="Arial"/>
          <w:bCs/>
          <w:noProof w:val="0"/>
          <w:color w:val="FF0000"/>
          <w:lang w:eastAsia="hr-HR"/>
        </w:rPr>
        <w:t xml:space="preserve"> </w:t>
      </w:r>
    </w:p>
    <w:p w14:paraId="7519BBB5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b/>
          <w:bCs/>
          <w:noProof w:val="0"/>
          <w:lang w:eastAsia="hr-HR"/>
        </w:rPr>
      </w:pPr>
    </w:p>
    <w:p w14:paraId="77430344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2. Početna kupoprodajna cijena iznosi 18.090,02 EUR.</w:t>
      </w:r>
    </w:p>
    <w:p w14:paraId="60E132ED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 </w:t>
      </w:r>
    </w:p>
    <w:p w14:paraId="3A6B853D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3. Pravo sudjelovanja u natječaju imaju fizičke i pravne osobe, koje prema pozitivnim propisima Republike Hrvatske mogu stjecati vlasništvo nekretnina u RH, pod uvjetom da nemaju dugovanja prema Gradu Sv. Ivanu Zelini i Republici Hrvatskoj.</w:t>
      </w:r>
    </w:p>
    <w:p w14:paraId="49E35884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</w:p>
    <w:p w14:paraId="31C79440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4. Porez na promet nekretnine, kao i troškove prijenosa vlasništva snosi kupac.</w:t>
      </w:r>
    </w:p>
    <w:p w14:paraId="508F1BFD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 </w:t>
      </w:r>
    </w:p>
    <w:p w14:paraId="1D31905B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5. Svaki ponuditelj dužan je uplatiti </w:t>
      </w:r>
      <w:r w:rsidRPr="00A85205">
        <w:rPr>
          <w:rFonts w:ascii="Calibri" w:eastAsia="Times New Roman" w:hAnsi="Calibri" w:cs="Arial"/>
          <w:bCs/>
          <w:noProof w:val="0"/>
          <w:lang w:eastAsia="hr-HR"/>
        </w:rPr>
        <w:t>jamčevinu u visini od 20% od početne kupoprodajne cijene odnosno 3.618,00 EUR</w:t>
      </w:r>
      <w:r w:rsidRPr="00A85205">
        <w:rPr>
          <w:rFonts w:ascii="Calibri" w:eastAsia="Times New Roman" w:hAnsi="Calibri" w:cs="Arial"/>
          <w:noProof w:val="0"/>
          <w:lang w:eastAsia="hr-HR"/>
        </w:rPr>
        <w:t>. Uplata se vrši na IBAN Grada Sv. Ivana Zeline, broj: HR9023600001842900004, model: HR68, poziv na broj: 9016 – OIB ponuditelja, sa svrhom:</w:t>
      </w:r>
      <w:r w:rsidRPr="00A85205">
        <w:rPr>
          <w:rFonts w:ascii="Calibri" w:eastAsia="Times New Roman" w:hAnsi="Calibri" w:cs="Arial"/>
          <w:bCs/>
          <w:noProof w:val="0"/>
          <w:lang w:eastAsia="hr-HR"/>
        </w:rPr>
        <w:t xml:space="preserve"> „jamčevina za sudjelovanje na natječaju za kupnju nekretnine </w:t>
      </w:r>
      <w:proofErr w:type="spellStart"/>
      <w:r w:rsidRPr="00A85205">
        <w:rPr>
          <w:rFonts w:ascii="Calibri" w:eastAsia="Times New Roman" w:hAnsi="Calibri" w:cs="Arial"/>
          <w:bCs/>
          <w:noProof w:val="0"/>
          <w:lang w:eastAsia="hr-HR"/>
        </w:rPr>
        <w:t>kčbr</w:t>
      </w:r>
      <w:proofErr w:type="spellEnd"/>
      <w:r w:rsidRPr="00A85205">
        <w:rPr>
          <w:rFonts w:ascii="Calibri" w:eastAsia="Times New Roman" w:hAnsi="Calibri" w:cs="Arial"/>
          <w:bCs/>
          <w:noProof w:val="0"/>
          <w:lang w:eastAsia="hr-HR"/>
        </w:rPr>
        <w:t xml:space="preserve">. 677/15, k.o. </w:t>
      </w:r>
      <w:proofErr w:type="spellStart"/>
      <w:r w:rsidRPr="00A85205">
        <w:rPr>
          <w:rFonts w:ascii="Calibri" w:eastAsia="Times New Roman" w:hAnsi="Calibri" w:cs="Arial"/>
          <w:bCs/>
          <w:noProof w:val="0"/>
          <w:lang w:eastAsia="hr-HR"/>
        </w:rPr>
        <w:t>Paukovec</w:t>
      </w:r>
      <w:proofErr w:type="spellEnd"/>
      <w:r w:rsidRPr="00A85205">
        <w:rPr>
          <w:rFonts w:ascii="Calibri" w:eastAsia="Times New Roman" w:hAnsi="Calibri" w:cs="Arial"/>
          <w:noProof w:val="0"/>
          <w:lang w:eastAsia="hr-HR"/>
        </w:rPr>
        <w:t xml:space="preserve">“. </w:t>
      </w:r>
    </w:p>
    <w:p w14:paraId="117BA590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lastRenderedPageBreak/>
        <w:t>Jamčevina za sudjelovanje na natječaju koju su položili ponuditelji čije ponude nisu prihvaćene vratit će se najkasnije u roku od 15 (petnaest) dana od dana donošenja odluke o izboru najpovoljnijeg ponuditelja. Ponuditelju čija ponuda bude prihvaćena, položena jamčevina za sudjelovanje na natječaju uračunava se u kupoprodajnu cijenu nekretnine. Ako najpovoljniji ponuditelj odustane od ponude ili odbije sklopiti ugovor o kupoprodaji, nema pravo na povrat jamčevine za sudjelovanje na natječaju.</w:t>
      </w:r>
    </w:p>
    <w:p w14:paraId="4F8B491F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 </w:t>
      </w:r>
    </w:p>
    <w:p w14:paraId="2D8112DD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6. Nekretnina se prodaje prema načelu “viđeno-kupljeno” što isključuje naknadne prigovore kupca po bilo kojoj osnovi.</w:t>
      </w:r>
    </w:p>
    <w:p w14:paraId="4BBD71A4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Grad Sv. Ivan Zelina ne odgovara za eventualnu neusklađenost podataka koji se odnose na površinu, kulturu ili namjenu nekretnine, a koji mogu proizaći iz katastarske, zemljišnoknjižne i druge dokumentacije i stvarnog stanja u prostoru. Površina predmetne nekretnine je preuzeta iz podataka navedenih u </w:t>
      </w:r>
      <w:proofErr w:type="spellStart"/>
      <w:r w:rsidRPr="00A85205">
        <w:rPr>
          <w:rFonts w:ascii="Calibri" w:eastAsia="Times New Roman" w:hAnsi="Calibri" w:cs="Arial"/>
          <w:noProof w:val="0"/>
          <w:lang w:eastAsia="hr-HR"/>
        </w:rPr>
        <w:t>posjedovnici</w:t>
      </w:r>
      <w:proofErr w:type="spellEnd"/>
      <w:r w:rsidRPr="00A85205">
        <w:rPr>
          <w:rFonts w:ascii="Calibri" w:eastAsia="Times New Roman" w:hAnsi="Calibri" w:cs="Arial"/>
          <w:noProof w:val="0"/>
          <w:lang w:eastAsia="hr-HR"/>
        </w:rPr>
        <w:t xml:space="preserve"> zemljišnoknjižnog uloška za navedenu nekretninu.</w:t>
      </w:r>
    </w:p>
    <w:p w14:paraId="3DBD73C0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</w:p>
    <w:p w14:paraId="280E580E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7. Sudionici natječaja dužni su pismene ponude dostaviti u zatvorenim omotnicama na adresu: </w:t>
      </w:r>
      <w:r w:rsidRPr="00A85205">
        <w:rPr>
          <w:rFonts w:ascii="Calibri" w:eastAsia="Times New Roman" w:hAnsi="Calibri" w:cs="Arial"/>
          <w:b/>
          <w:bCs/>
          <w:noProof w:val="0"/>
          <w:lang w:eastAsia="hr-HR"/>
        </w:rPr>
        <w:t>Grad Sveti Ivan Zelina, Trg A. Starčevića 12</w:t>
      </w:r>
      <w:r w:rsidRPr="00A85205">
        <w:rPr>
          <w:rFonts w:ascii="Calibri" w:eastAsia="Times New Roman" w:hAnsi="Calibri" w:cs="Arial"/>
          <w:noProof w:val="0"/>
          <w:lang w:eastAsia="hr-HR"/>
        </w:rPr>
        <w:t xml:space="preserve">, </w:t>
      </w:r>
      <w:r w:rsidRPr="00A85205">
        <w:rPr>
          <w:rFonts w:ascii="Calibri" w:eastAsia="Times New Roman" w:hAnsi="Calibri" w:cs="Arial"/>
          <w:b/>
          <w:bCs/>
          <w:noProof w:val="0"/>
          <w:lang w:eastAsia="hr-HR"/>
        </w:rPr>
        <w:t xml:space="preserve">10380 Sv. Ivan Zelina, </w:t>
      </w:r>
      <w:r w:rsidRPr="00A85205">
        <w:rPr>
          <w:rFonts w:ascii="Calibri" w:eastAsia="Times New Roman" w:hAnsi="Calibri" w:cs="Arial"/>
          <w:noProof w:val="0"/>
          <w:lang w:eastAsia="hr-HR"/>
        </w:rPr>
        <w:t xml:space="preserve">s </w:t>
      </w:r>
      <w:r w:rsidRPr="00A85205">
        <w:rPr>
          <w:rFonts w:ascii="Calibri" w:eastAsia="Times New Roman" w:hAnsi="Calibri" w:cs="Arial"/>
          <w:b/>
          <w:bCs/>
          <w:noProof w:val="0"/>
          <w:lang w:eastAsia="hr-HR"/>
        </w:rPr>
        <w:t>naznakom na omotnici</w:t>
      </w:r>
      <w:r w:rsidRPr="00A85205">
        <w:rPr>
          <w:rFonts w:ascii="Calibri" w:eastAsia="Times New Roman" w:hAnsi="Calibri" w:cs="Arial"/>
          <w:noProof w:val="0"/>
          <w:lang w:eastAsia="hr-HR"/>
        </w:rPr>
        <w:t xml:space="preserve">: «Ponuda za kupnju </w:t>
      </w:r>
      <w:r w:rsidRPr="00A85205">
        <w:rPr>
          <w:rFonts w:ascii="Calibri" w:eastAsia="Times New Roman" w:hAnsi="Calibri" w:cs="Arial"/>
          <w:bCs/>
          <w:noProof w:val="0"/>
          <w:lang w:eastAsia="hr-HR"/>
        </w:rPr>
        <w:t xml:space="preserve">nekretnine </w:t>
      </w:r>
      <w:r w:rsidRPr="00A85205">
        <w:rPr>
          <w:rFonts w:ascii="Calibri" w:eastAsia="Times New Roman" w:hAnsi="Calibri" w:cs="Arial"/>
          <w:noProof w:val="0"/>
          <w:lang w:eastAsia="hr-HR"/>
        </w:rPr>
        <w:t xml:space="preserve"> </w:t>
      </w:r>
      <w:proofErr w:type="spellStart"/>
      <w:r w:rsidRPr="00A85205">
        <w:rPr>
          <w:rFonts w:ascii="Calibri" w:eastAsia="Times New Roman" w:hAnsi="Calibri" w:cs="Arial"/>
          <w:noProof w:val="0"/>
          <w:lang w:eastAsia="hr-HR"/>
        </w:rPr>
        <w:t>kčbr</w:t>
      </w:r>
      <w:proofErr w:type="spellEnd"/>
      <w:r w:rsidRPr="00A85205">
        <w:rPr>
          <w:rFonts w:ascii="Calibri" w:eastAsia="Times New Roman" w:hAnsi="Calibri" w:cs="Arial"/>
          <w:noProof w:val="0"/>
          <w:lang w:eastAsia="hr-HR"/>
        </w:rPr>
        <w:t xml:space="preserve">. 677/15, k.o. </w:t>
      </w:r>
      <w:proofErr w:type="spellStart"/>
      <w:r w:rsidRPr="00A85205">
        <w:rPr>
          <w:rFonts w:ascii="Calibri" w:eastAsia="Times New Roman" w:hAnsi="Calibri" w:cs="Arial"/>
          <w:noProof w:val="0"/>
          <w:lang w:eastAsia="hr-HR"/>
        </w:rPr>
        <w:t>Paukovec</w:t>
      </w:r>
      <w:proofErr w:type="spellEnd"/>
      <w:r w:rsidRPr="00A85205">
        <w:rPr>
          <w:rFonts w:ascii="Calibri" w:eastAsia="Times New Roman" w:hAnsi="Calibri" w:cs="Arial"/>
          <w:noProof w:val="0"/>
          <w:lang w:eastAsia="hr-HR"/>
        </w:rPr>
        <w:t xml:space="preserve"> – ne otvaraj»</w:t>
      </w:r>
      <w:r w:rsidRPr="00A85205">
        <w:rPr>
          <w:rFonts w:ascii="Calibri" w:eastAsia="Times New Roman" w:hAnsi="Calibri" w:cs="Arial"/>
          <w:b/>
          <w:bCs/>
          <w:noProof w:val="0"/>
          <w:lang w:eastAsia="hr-HR"/>
        </w:rPr>
        <w:t xml:space="preserve">. Rok za dostavu ponude je do 21.10.2025. godine do 12,00 sati, bez obzira na način dostave. </w:t>
      </w:r>
      <w:r w:rsidRPr="00A85205">
        <w:rPr>
          <w:rFonts w:ascii="Calibri" w:eastAsia="Times New Roman" w:hAnsi="Calibri" w:cs="Arial"/>
          <w:noProof w:val="0"/>
          <w:lang w:eastAsia="hr-HR"/>
        </w:rPr>
        <w:t xml:space="preserve">Javno otvaranje ponuda bit  </w:t>
      </w:r>
      <w:r w:rsidRPr="00A85205">
        <w:rPr>
          <w:rFonts w:ascii="Calibri" w:eastAsia="Times New Roman" w:hAnsi="Calibri" w:cs="Arial"/>
          <w:b/>
          <w:bCs/>
          <w:noProof w:val="0"/>
          <w:lang w:eastAsia="hr-HR"/>
        </w:rPr>
        <w:t xml:space="preserve">će dana 21.10.2025. godine u 12,00 sati </w:t>
      </w:r>
      <w:r w:rsidRPr="00A85205">
        <w:rPr>
          <w:rFonts w:ascii="Calibri" w:eastAsia="Times New Roman" w:hAnsi="Calibri" w:cs="Arial"/>
          <w:bCs/>
          <w:noProof w:val="0"/>
          <w:lang w:eastAsia="hr-HR"/>
        </w:rPr>
        <w:t xml:space="preserve">u prostorijama Grada Sv. Ivana Zeline na adresi Trg Ante Starčevića 12, 10380 Sveti Ivan Zelina, I kat, soba 40. </w:t>
      </w:r>
    </w:p>
    <w:p w14:paraId="4954D99E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Otvaranju ponuda mogu biti nazočni ponuditelji osobno, zakonski zastupnik ili osoba koju on opunomoći uz predočenje punomoći koju za fizičke osobe ovjerava javni bilježnik ili drugo nadležno tijelo, a za pravne osobe zakonski zastupnik. Fizička osoba je dužna predočiti osobnu iskaznicu, a zakonski zastupnik ili njegov punomoćnik, osobnu iskaznicu i presliku izvatka iz sudskog registra. </w:t>
      </w:r>
    </w:p>
    <w:p w14:paraId="572D55A5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</w:p>
    <w:p w14:paraId="013B6D38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8. </w:t>
      </w:r>
      <w:r w:rsidRPr="00A85205">
        <w:rPr>
          <w:rFonts w:ascii="Calibri" w:eastAsia="Times New Roman" w:hAnsi="Calibri" w:cs="Arial"/>
          <w:bCs/>
          <w:noProof w:val="0"/>
          <w:lang w:eastAsia="hr-HR"/>
        </w:rPr>
        <w:t>Pismena ponuda  mora sadržavati:</w:t>
      </w:r>
    </w:p>
    <w:p w14:paraId="5FD99B63" w14:textId="77777777" w:rsidR="00A85205" w:rsidRPr="00A85205" w:rsidRDefault="00A85205" w:rsidP="00A85205">
      <w:pPr>
        <w:numPr>
          <w:ilvl w:val="0"/>
          <w:numId w:val="1"/>
        </w:num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bCs/>
          <w:noProof w:val="0"/>
          <w:lang w:eastAsia="hr-HR"/>
        </w:rPr>
        <w:t>za fizičke osobe: ime, prezime, adresu, broj telefona, OIB,</w:t>
      </w:r>
    </w:p>
    <w:p w14:paraId="3A2B1EF3" w14:textId="77777777" w:rsidR="00A85205" w:rsidRPr="00A85205" w:rsidRDefault="00A85205" w:rsidP="00A85205">
      <w:pPr>
        <w:numPr>
          <w:ilvl w:val="0"/>
          <w:numId w:val="1"/>
        </w:num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bCs/>
          <w:noProof w:val="0"/>
          <w:lang w:eastAsia="hr-HR"/>
        </w:rPr>
        <w:t>za pravne osobe: naziv tvrtke, adresu sjedišta, broj telefona, OIB, ime i prezime osobe ovlaštene za zastupanje</w:t>
      </w:r>
    </w:p>
    <w:p w14:paraId="234F2A7E" w14:textId="77777777" w:rsidR="00A85205" w:rsidRPr="00A85205" w:rsidRDefault="00A85205" w:rsidP="00A85205">
      <w:pPr>
        <w:numPr>
          <w:ilvl w:val="0"/>
          <w:numId w:val="1"/>
        </w:num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naznaku nekretnine za koju se daje ponuda</w:t>
      </w:r>
    </w:p>
    <w:p w14:paraId="2F1DF1ED" w14:textId="77777777" w:rsidR="00A85205" w:rsidRPr="00A85205" w:rsidRDefault="00A85205" w:rsidP="00A85205">
      <w:pPr>
        <w:numPr>
          <w:ilvl w:val="0"/>
          <w:numId w:val="1"/>
        </w:num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ponuđeni iznos kupoprodajne cijene</w:t>
      </w:r>
    </w:p>
    <w:p w14:paraId="2AD6D5E2" w14:textId="77777777" w:rsidR="00A85205" w:rsidRPr="00A85205" w:rsidRDefault="00A85205" w:rsidP="00A85205">
      <w:pPr>
        <w:numPr>
          <w:ilvl w:val="0"/>
          <w:numId w:val="1"/>
        </w:num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bCs/>
          <w:noProof w:val="0"/>
          <w:lang w:eastAsia="hr-HR"/>
        </w:rPr>
        <w:t>broj računa (IBAN) i naziv banke ponuditelja, za povrat jamčevine</w:t>
      </w:r>
      <w:r w:rsidRPr="00A85205">
        <w:rPr>
          <w:rFonts w:ascii="Open Sans" w:eastAsia="Times New Roman" w:hAnsi="Open Sans" w:cs="Arial"/>
          <w:noProof w:val="0"/>
          <w:color w:val="333333"/>
          <w:sz w:val="24"/>
          <w:szCs w:val="24"/>
          <w:lang w:eastAsia="hr-HR"/>
        </w:rPr>
        <w:t xml:space="preserve"> </w:t>
      </w:r>
      <w:r w:rsidRPr="00A85205">
        <w:rPr>
          <w:rFonts w:ascii="Calibri" w:eastAsia="Times New Roman" w:hAnsi="Calibri" w:cs="Arial"/>
          <w:bCs/>
          <w:noProof w:val="0"/>
          <w:lang w:eastAsia="hr-HR"/>
        </w:rPr>
        <w:t>ponuditeljima čije ponude ne budu prihvaćene ili u slučaju poništenja natječaja</w:t>
      </w:r>
      <w:r w:rsidRPr="00A85205">
        <w:rPr>
          <w:rFonts w:ascii="Calibri" w:eastAsia="Times New Roman" w:hAnsi="Calibri" w:cs="Arial"/>
          <w:noProof w:val="0"/>
          <w:lang w:eastAsia="hr-HR"/>
        </w:rPr>
        <w:t>.</w:t>
      </w:r>
    </w:p>
    <w:p w14:paraId="0ED80F34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</w:p>
    <w:p w14:paraId="11CBF80A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Uz ponudu je potrebno priložiti:</w:t>
      </w:r>
    </w:p>
    <w:p w14:paraId="58F7494F" w14:textId="77777777" w:rsidR="00A85205" w:rsidRPr="00A85205" w:rsidRDefault="00A85205" w:rsidP="00A85205">
      <w:pPr>
        <w:numPr>
          <w:ilvl w:val="0"/>
          <w:numId w:val="2"/>
        </w:num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dokaz o hrvatskom državljanstvu za domaću fizičku osobu (preslika osobne iskaznice, putovnice ili domovnice), odnosno presliku putovnice za stranu fizičku osobu,</w:t>
      </w:r>
    </w:p>
    <w:p w14:paraId="21C445F3" w14:textId="77777777" w:rsidR="00A85205" w:rsidRPr="00A85205" w:rsidRDefault="00A85205" w:rsidP="00A85205">
      <w:pPr>
        <w:numPr>
          <w:ilvl w:val="0"/>
          <w:numId w:val="2"/>
        </w:num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za pravne osobe izvod iz sudskog, obrtnog, strukovnog ili drugog odgovarajućeg registra, ne stariji od 30 dana od dana isteka roka za dostavu ponuda,</w:t>
      </w:r>
    </w:p>
    <w:p w14:paraId="01BC447D" w14:textId="77777777" w:rsidR="00A85205" w:rsidRPr="00A85205" w:rsidRDefault="00A85205" w:rsidP="00A85205">
      <w:pPr>
        <w:numPr>
          <w:ilvl w:val="0"/>
          <w:numId w:val="2"/>
        </w:num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dokaz o ispunjavanju zakonom propisanih uvjeta za stjecanje prava vlasništva (za strane osobe),</w:t>
      </w:r>
    </w:p>
    <w:p w14:paraId="2E9C0E48" w14:textId="77777777" w:rsidR="00A85205" w:rsidRPr="00A85205" w:rsidRDefault="00A85205" w:rsidP="00A85205">
      <w:pPr>
        <w:numPr>
          <w:ilvl w:val="0"/>
          <w:numId w:val="2"/>
        </w:num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bCs/>
          <w:noProof w:val="0"/>
          <w:lang w:eastAsia="hr-HR"/>
        </w:rPr>
        <w:t>dokaz o uplaćenoj jamčevini za sudjelovanje na natječaju,</w:t>
      </w:r>
    </w:p>
    <w:p w14:paraId="33DCB3B4" w14:textId="77777777" w:rsidR="00A85205" w:rsidRPr="00A85205" w:rsidRDefault="00A85205" w:rsidP="00A85205">
      <w:pPr>
        <w:numPr>
          <w:ilvl w:val="0"/>
          <w:numId w:val="2"/>
        </w:num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potvrda Grada Sv. Ivana Zeline da ponuditelj nema nepodmirenih dospjelih obveza prema Gradu Sv. Ivanu Zelini, po bilo kojoj osnovi, izdana u razdoblju od dana objavljivanja natječaja do posljednjeg dana za dostavu ponuda,</w:t>
      </w:r>
    </w:p>
    <w:p w14:paraId="34E6DF2D" w14:textId="77777777" w:rsidR="00A85205" w:rsidRPr="00A85205" w:rsidRDefault="00A85205" w:rsidP="00A85205">
      <w:pPr>
        <w:numPr>
          <w:ilvl w:val="0"/>
          <w:numId w:val="2"/>
        </w:num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potvrda (izvornik ili ovjerenu presliku) nadležne Porezne uprave o stanju duga iz koje je vidljivo da ponuditelj nema prema Gradu Sv. Ivanu Zelini i Republici Hrvatskoj nepodmirenog dospjelog duga po osnovi javnih davanja o kojima službenu evidenciju vodi Porezna uprava, ne stariju od 30 dana od dana objavljivanja ovog natječaja.</w:t>
      </w:r>
    </w:p>
    <w:p w14:paraId="180C9293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</w:p>
    <w:p w14:paraId="355FC0FC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lastRenderedPageBreak/>
        <w:t>Ponude se moraju izraditi na hrvatskom jeziku i latiničnom pismu. Sva dokumentacija koja se prilaže uz ponudu mora biti na hrvatskom jeziku. Dokumenti koji nisu napisani hrvatskim jezikom moraju biti prevedeni na hrvatski jezik po ovlaštenom sudskom tumaču.</w:t>
      </w:r>
    </w:p>
    <w:p w14:paraId="357B4423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</w:p>
    <w:p w14:paraId="54F1BC38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9. Nepravodobne, nepotpune, te ponude koje ne ispunjavaju uvjete iz natječaja neće se razmatrati. </w:t>
      </w:r>
    </w:p>
    <w:p w14:paraId="58CE9173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</w:p>
    <w:p w14:paraId="07AED235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10. Najpovoljniji ponuditelj je onaj koji je ponudio najvišu kupoprodajnu cijenu i ispunjava sve uvjete natječaja. Ako najpovoljniji ponuditelj odustane od svoje ponude, najboljim ponuditeljem smatra se sljedeći ponuditelj koji je ponudio najvišu kupoprodajnu cijenu i ispunjava ostale uvjete natječaja. U slučaju da istu najvišu kupoprodajnu cijenu ponude dva ili više ponuditelja, nakon otvaranja ponuda odmah će se pristupiti javnom nadmetanju.</w:t>
      </w:r>
    </w:p>
    <w:p w14:paraId="58C2DE2B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</w:p>
    <w:p w14:paraId="46D20A30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11. Najpovoljniji ponuditelj dužan je u roku od </w:t>
      </w:r>
      <w:r w:rsidRPr="00A85205">
        <w:rPr>
          <w:rFonts w:ascii="Calibri" w:eastAsia="Times New Roman" w:hAnsi="Calibri" w:cs="Arial"/>
          <w:b/>
          <w:bCs/>
          <w:noProof w:val="0"/>
          <w:lang w:eastAsia="hr-HR"/>
        </w:rPr>
        <w:t xml:space="preserve">8 dana </w:t>
      </w:r>
      <w:r w:rsidRPr="00A85205">
        <w:rPr>
          <w:rFonts w:ascii="Calibri" w:eastAsia="Times New Roman" w:hAnsi="Calibri" w:cs="Arial"/>
          <w:noProof w:val="0"/>
          <w:lang w:eastAsia="hr-HR"/>
        </w:rPr>
        <w:t>od obavijesti da je odabran kao najpovoljniji ponuditelj, sklopiti ugovor o kupoprodaji</w:t>
      </w:r>
      <w:r w:rsidRPr="00A85205">
        <w:rPr>
          <w:rFonts w:ascii="Calibri" w:eastAsia="Times New Roman" w:hAnsi="Calibri" w:cs="Arial"/>
          <w:bCs/>
          <w:noProof w:val="0"/>
          <w:lang w:eastAsia="hr-HR"/>
        </w:rPr>
        <w:t>. U</w:t>
      </w:r>
      <w:r w:rsidRPr="00A85205">
        <w:rPr>
          <w:rFonts w:ascii="Calibri" w:eastAsia="Times New Roman" w:hAnsi="Calibri" w:cs="Arial"/>
          <w:noProof w:val="0"/>
          <w:lang w:eastAsia="hr-HR"/>
        </w:rPr>
        <w:t xml:space="preserve"> protivnom smatrat će se da je odustao od sklapanja ugovora i gubi pravo na povrat jamčevine za sudjelovanje na natječaju. </w:t>
      </w:r>
    </w:p>
    <w:p w14:paraId="02DDA2DE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 xml:space="preserve">Kupoprodajna cijena plaća se u roku od </w:t>
      </w:r>
      <w:r w:rsidRPr="00A85205">
        <w:rPr>
          <w:rFonts w:ascii="Calibri" w:eastAsia="Times New Roman" w:hAnsi="Calibri" w:cs="Arial"/>
          <w:b/>
          <w:noProof w:val="0"/>
          <w:lang w:eastAsia="hr-HR"/>
        </w:rPr>
        <w:t>15</w:t>
      </w:r>
      <w:r w:rsidRPr="00A85205">
        <w:rPr>
          <w:rFonts w:ascii="Calibri" w:eastAsia="Times New Roman" w:hAnsi="Calibri" w:cs="Arial"/>
          <w:b/>
          <w:bCs/>
          <w:noProof w:val="0"/>
          <w:lang w:eastAsia="hr-HR"/>
        </w:rPr>
        <w:t xml:space="preserve"> dana </w:t>
      </w:r>
      <w:r w:rsidRPr="00A85205">
        <w:rPr>
          <w:rFonts w:ascii="Calibri" w:eastAsia="Times New Roman" w:hAnsi="Calibri" w:cs="Arial"/>
          <w:noProof w:val="0"/>
          <w:lang w:eastAsia="hr-HR"/>
        </w:rPr>
        <w:t xml:space="preserve">od dana sklapanja kupoprodajnog ugovora. </w:t>
      </w:r>
    </w:p>
    <w:p w14:paraId="0BBDC072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bCs/>
          <w:noProof w:val="0"/>
          <w:lang w:eastAsia="hr-HR"/>
        </w:rPr>
        <w:t>Ukoliko kupac ne plati kupoprodajnu cijenu u roku, dužan je platiti zakonsku zateznu kamatu od dana dospijeća do dana plaćanja, a ukoliko zakasni s plaćanjem više od 30 (trideset) dana od dana isteka roka, Grad Sv. Ivan Zelina ima pravo raskinuti kupoprodajni ugovor, a uplaćenu jamčevinu za sudjelovanje na natječaju zadržati.</w:t>
      </w:r>
    </w:p>
    <w:p w14:paraId="098C85D3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Upis prava vlasništva na kupljenoj nekretnini kupac može ishoditi na temelju ugovora o kupoprodaji nekretnine i potvrde Grada Sv. Ivana Zeline o isplati kupoprodajne cijene za kupljenu nekretninu.</w:t>
      </w:r>
    </w:p>
    <w:p w14:paraId="6EF6A0CB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Grad Sv. Ivan Zelina će ugovorom o kupoprodaji nekretnine dopustiti ulazak kupcu u posjed kupljene nekretnine odmah po isplati utvrđene kupoprodajne cijene za kupljenu nekretninu.</w:t>
      </w:r>
    </w:p>
    <w:p w14:paraId="068382B0" w14:textId="77777777" w:rsidR="00A85205" w:rsidRPr="00A85205" w:rsidRDefault="00A85205" w:rsidP="00A85205">
      <w:pPr>
        <w:jc w:val="both"/>
        <w:rPr>
          <w:rFonts w:ascii="Calibri" w:eastAsia="Times New Roman" w:hAnsi="Calibri" w:cs="Arial"/>
          <w:noProof w:val="0"/>
          <w:lang w:eastAsia="hr-HR"/>
        </w:rPr>
      </w:pPr>
    </w:p>
    <w:p w14:paraId="790540F7" w14:textId="7E395EF1" w:rsidR="00AC1355" w:rsidRPr="00AC1355" w:rsidRDefault="00A85205" w:rsidP="00A85205">
      <w:pPr>
        <w:jc w:val="both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A85205">
        <w:rPr>
          <w:rFonts w:ascii="Calibri" w:eastAsia="Times New Roman" w:hAnsi="Calibri" w:cs="Arial"/>
          <w:noProof w:val="0"/>
          <w:lang w:eastAsia="hr-HR"/>
        </w:rPr>
        <w:t>12. Grad Sv. Ivan Zelina pridržava pravo poništiti ovaj natječaj, odnosno ne prihvatiti ni jednu ponudu, odnosno odustati od sklapanja kupoprodajnog ugovora bez obrazloženja i odgovornosti prema ponuditeljima.</w:t>
      </w:r>
    </w:p>
    <w:p w14:paraId="599A3313" w14:textId="77777777" w:rsidR="00AC1355" w:rsidRPr="00AC1355" w:rsidRDefault="00AC1355" w:rsidP="00AC1355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0BA636BF" w14:textId="77777777" w:rsidR="00AC1355" w:rsidRPr="00AC1355" w:rsidRDefault="00AC1355" w:rsidP="00AC1355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028F04DF" w14:textId="77777777" w:rsidR="00AC1355" w:rsidRPr="00AC1355" w:rsidRDefault="00AC1355" w:rsidP="00AC1355">
      <w:pPr>
        <w:jc w:val="both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tbl>
      <w:tblPr>
        <w:tblW w:w="0" w:type="auto"/>
        <w:tblInd w:w="6374" w:type="dxa"/>
        <w:tblLook w:val="04A0" w:firstRow="1" w:lastRow="0" w:firstColumn="1" w:lastColumn="0" w:noHBand="0" w:noVBand="1"/>
      </w:tblPr>
      <w:tblGrid>
        <w:gridCol w:w="2688"/>
      </w:tblGrid>
      <w:tr w:rsidR="00AC1355" w:rsidRPr="00AC1355" w14:paraId="69364433" w14:textId="77777777" w:rsidTr="00AC1355">
        <w:tc>
          <w:tcPr>
            <w:tcW w:w="2688" w:type="dxa"/>
            <w:vAlign w:val="center"/>
          </w:tcPr>
          <w:p w14:paraId="43BA9D6D" w14:textId="77777777" w:rsidR="00AC1355" w:rsidRPr="00AC1355" w:rsidRDefault="00AC1355" w:rsidP="00AC135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lang w:eastAsia="hr-HR"/>
              </w:rPr>
            </w:pPr>
            <w:r w:rsidRPr="00AC1355">
              <w:rPr>
                <w:rFonts w:ascii="Calibri" w:eastAsia="Times New Roman" w:hAnsi="Calibri" w:cs="Calibri"/>
                <w:b/>
                <w:bCs/>
                <w:noProof w:val="0"/>
                <w:lang w:eastAsia="hr-HR"/>
              </w:rPr>
              <w:t>GRADONAČELNICA</w:t>
            </w:r>
          </w:p>
        </w:tc>
      </w:tr>
      <w:tr w:rsidR="00AC1355" w:rsidRPr="00AC1355" w14:paraId="6942F5F1" w14:textId="77777777" w:rsidTr="00AC1355">
        <w:tc>
          <w:tcPr>
            <w:tcW w:w="2688" w:type="dxa"/>
            <w:vAlign w:val="center"/>
          </w:tcPr>
          <w:p w14:paraId="61E3550E" w14:textId="77777777" w:rsidR="00AC1355" w:rsidRPr="00AC1355" w:rsidRDefault="00AC1355" w:rsidP="00AC1355">
            <w:pPr>
              <w:jc w:val="center"/>
              <w:rPr>
                <w:rFonts w:ascii="Calibri" w:eastAsia="Times New Roman" w:hAnsi="Calibri" w:cs="Calibri"/>
                <w:noProof w:val="0"/>
                <w:lang w:eastAsia="hr-HR"/>
              </w:rPr>
            </w:pPr>
            <w:r w:rsidRPr="00AC1355">
              <w:rPr>
                <w:rFonts w:ascii="Calibri" w:eastAsia="Times New Roman" w:hAnsi="Calibri" w:cs="Calibri"/>
                <w:noProof w:val="0"/>
                <w:lang w:eastAsia="hr-HR"/>
              </w:rPr>
              <w:t xml:space="preserve">Eva Jendriš Škrljak, </w:t>
            </w:r>
            <w:proofErr w:type="spellStart"/>
            <w:r w:rsidRPr="00AC1355">
              <w:rPr>
                <w:rFonts w:ascii="Calibri" w:eastAsia="Times New Roman" w:hAnsi="Calibri" w:cs="Calibri"/>
                <w:noProof w:val="0"/>
                <w:lang w:eastAsia="hr-HR"/>
              </w:rPr>
              <w:t>dr.med</w:t>
            </w:r>
            <w:proofErr w:type="spellEnd"/>
            <w:r w:rsidRPr="00AC1355">
              <w:rPr>
                <w:rFonts w:ascii="Calibri" w:eastAsia="Times New Roman" w:hAnsi="Calibri" w:cs="Calibri"/>
                <w:noProof w:val="0"/>
                <w:lang w:eastAsia="hr-HR"/>
              </w:rPr>
              <w:t>.</w:t>
            </w:r>
          </w:p>
        </w:tc>
      </w:tr>
    </w:tbl>
    <w:p w14:paraId="48E2020E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2175B552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3BB9C349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60859FB5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014CDAF1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7C781083" w14:textId="77777777" w:rsid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251E5DF0" w14:textId="77777777" w:rsid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1906983B" w14:textId="77777777" w:rsid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2D0AD352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sectPr w:rsidR="00B92D0F" w:rsidRPr="00B92D0F" w:rsidSect="00A85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905250">
    <w:abstractNumId w:val="1"/>
  </w:num>
  <w:num w:numId="2" w16cid:durableId="171789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3C7"/>
    <w:rsid w:val="0008227D"/>
    <w:rsid w:val="00091418"/>
    <w:rsid w:val="000C40B8"/>
    <w:rsid w:val="000C4982"/>
    <w:rsid w:val="000E654A"/>
    <w:rsid w:val="00163F1D"/>
    <w:rsid w:val="001C772A"/>
    <w:rsid w:val="00201143"/>
    <w:rsid w:val="00220C1D"/>
    <w:rsid w:val="00275B0C"/>
    <w:rsid w:val="002D0B70"/>
    <w:rsid w:val="00301DF6"/>
    <w:rsid w:val="00347D72"/>
    <w:rsid w:val="003F0548"/>
    <w:rsid w:val="003F65C1"/>
    <w:rsid w:val="00431B32"/>
    <w:rsid w:val="005245EC"/>
    <w:rsid w:val="005A798F"/>
    <w:rsid w:val="0061193C"/>
    <w:rsid w:val="00693AB1"/>
    <w:rsid w:val="00790E45"/>
    <w:rsid w:val="00792CBF"/>
    <w:rsid w:val="007A57DA"/>
    <w:rsid w:val="008A562A"/>
    <w:rsid w:val="008C5FE5"/>
    <w:rsid w:val="00930B54"/>
    <w:rsid w:val="009B7A12"/>
    <w:rsid w:val="00A836D0"/>
    <w:rsid w:val="00A85205"/>
    <w:rsid w:val="00AC1355"/>
    <w:rsid w:val="00AC35DA"/>
    <w:rsid w:val="00AC7A21"/>
    <w:rsid w:val="00B0745D"/>
    <w:rsid w:val="00B33271"/>
    <w:rsid w:val="00B43877"/>
    <w:rsid w:val="00B92D0F"/>
    <w:rsid w:val="00C5645B"/>
    <w:rsid w:val="00C6073B"/>
    <w:rsid w:val="00C92AB7"/>
    <w:rsid w:val="00C9578C"/>
    <w:rsid w:val="00CC6B48"/>
    <w:rsid w:val="00D707B3"/>
    <w:rsid w:val="00DE4D03"/>
    <w:rsid w:val="00E55405"/>
    <w:rsid w:val="00E7748E"/>
    <w:rsid w:val="00F1423C"/>
    <w:rsid w:val="00F16F5A"/>
    <w:rsid w:val="00F84D62"/>
    <w:rsid w:val="00FF3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5E0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7081</Characters>
  <Application>Microsoft Office Word</Application>
  <DocSecurity>4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Grad Sveti Ivan Zelina</cp:lastModifiedBy>
  <cp:revision>2</cp:revision>
  <cp:lastPrinted>2014-11-26T14:09:00Z</cp:lastPrinted>
  <dcterms:created xsi:type="dcterms:W3CDTF">2025-10-06T11:18:00Z</dcterms:created>
  <dcterms:modified xsi:type="dcterms:W3CDTF">2025-10-06T11:18:00Z</dcterms:modified>
</cp:coreProperties>
</file>