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36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</w:tblGrid>
      <w:tr w:rsidR="00A64435" w:rsidRPr="00A64435" w14:paraId="16BA2696" w14:textId="77777777" w:rsidTr="002359AF">
        <w:trPr>
          <w:cantSplit/>
          <w:trHeight w:val="1533"/>
        </w:trPr>
        <w:tc>
          <w:tcPr>
            <w:tcW w:w="993" w:type="dxa"/>
            <w:vAlign w:val="center"/>
            <w:hideMark/>
          </w:tcPr>
          <w:p w14:paraId="12349EA4" w14:textId="77777777" w:rsidR="00A64435" w:rsidRPr="00A64435" w:rsidRDefault="00A64435" w:rsidP="00A64435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  <w:kern w:val="0"/>
                <w:sz w:val="22"/>
                <w:szCs w:val="22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i/>
                <w:kern w:val="0"/>
                <w:sz w:val="22"/>
                <w:szCs w:val="22"/>
                <w14:ligatures w14:val="none"/>
              </w:rPr>
              <w:t xml:space="preserve">  </w:t>
            </w:r>
            <w:bookmarkStart w:id="0" w:name="_Hlk152827115"/>
          </w:p>
        </w:tc>
        <w:tc>
          <w:tcPr>
            <w:tcW w:w="3543" w:type="dxa"/>
            <w:vMerge w:val="restart"/>
            <w:hideMark/>
          </w:tcPr>
          <w:p w14:paraId="07B6C230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i/>
                <w:kern w:val="0"/>
                <w:sz w:val="22"/>
                <w:szCs w:val="22"/>
                <w:lang w:eastAsia="hr-HR"/>
                <w14:ligatures w14:val="none"/>
              </w:rPr>
              <w:object w:dxaOrig="1590" w:dyaOrig="1440" w14:anchorId="2E4E70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5" o:title=""/>
                </v:shape>
                <o:OLEObject Type="Embed" ProgID="PBrush" ShapeID="_x0000_i1025" DrawAspect="Content" ObjectID="_1812884279" r:id="rId6"/>
              </w:object>
            </w:r>
          </w:p>
          <w:p w14:paraId="09445F4B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hr-HR"/>
                <w14:ligatures w14:val="none"/>
              </w:rPr>
              <w:t>REPUBLIKA HRVATSKA</w:t>
            </w:r>
          </w:p>
          <w:p w14:paraId="1F086809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hr-HR"/>
                <w14:ligatures w14:val="none"/>
              </w:rPr>
              <w:t>ZAGREBA</w:t>
            </w: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>Č</w:t>
            </w: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hr-HR"/>
                <w14:ligatures w14:val="none"/>
              </w:rPr>
              <w:t>KA</w:t>
            </w: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  <w:t xml:space="preserve"> Ž</w:t>
            </w: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hr-HR"/>
                <w14:ligatures w14:val="none"/>
              </w:rPr>
              <w:t>UPANIJA</w:t>
            </w:r>
          </w:p>
          <w:p w14:paraId="208BE60E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hr-HR"/>
                <w14:ligatures w14:val="none"/>
              </w:rPr>
              <w:t>GRAD SVETI IVAN ZELINA</w:t>
            </w:r>
          </w:p>
          <w:p w14:paraId="3205772F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de-DE"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hr-HR"/>
                <w14:ligatures w14:val="none"/>
              </w:rPr>
              <w:t>GRADSKO VIJEĆE</w:t>
            </w:r>
          </w:p>
        </w:tc>
      </w:tr>
      <w:tr w:rsidR="00A64435" w:rsidRPr="00A64435" w14:paraId="1C248D5E" w14:textId="77777777" w:rsidTr="002359AF">
        <w:trPr>
          <w:cantSplit/>
          <w:trHeight w:val="988"/>
        </w:trPr>
        <w:tc>
          <w:tcPr>
            <w:tcW w:w="993" w:type="dxa"/>
            <w:hideMark/>
          </w:tcPr>
          <w:p w14:paraId="7E66FA2B" w14:textId="77777777" w:rsidR="00A64435" w:rsidRPr="00A64435" w:rsidRDefault="00A64435" w:rsidP="00A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hr-HR"/>
                <w14:ligatures w14:val="none"/>
              </w:rPr>
              <w:drawing>
                <wp:inline distT="0" distB="0" distL="0" distR="0" wp14:anchorId="659C0F01" wp14:editId="2EF87813">
                  <wp:extent cx="476250" cy="619125"/>
                  <wp:effectExtent l="0" t="0" r="0" b="9525"/>
                  <wp:docPr id="1968650622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/>
            <w:vAlign w:val="center"/>
            <w:hideMark/>
          </w:tcPr>
          <w:p w14:paraId="4F982DDE" w14:textId="77777777" w:rsidR="00A64435" w:rsidRPr="00A64435" w:rsidRDefault="00A64435" w:rsidP="00A6443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de-DE" w:eastAsia="hr-HR"/>
                <w14:ligatures w14:val="none"/>
              </w:rPr>
            </w:pPr>
          </w:p>
        </w:tc>
      </w:tr>
      <w:tr w:rsidR="00A64435" w:rsidRPr="00A64435" w14:paraId="3B78B07C" w14:textId="77777777" w:rsidTr="002359AF">
        <w:trPr>
          <w:cantSplit/>
          <w:trHeight w:val="614"/>
        </w:trPr>
        <w:tc>
          <w:tcPr>
            <w:tcW w:w="4536" w:type="dxa"/>
            <w:gridSpan w:val="2"/>
            <w:vAlign w:val="center"/>
          </w:tcPr>
          <w:p w14:paraId="41502252" w14:textId="77777777" w:rsidR="00A64435" w:rsidRPr="00A64435" w:rsidRDefault="00A64435" w:rsidP="00A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3A416F18" w14:textId="43B2E8A7" w:rsidR="00A64435" w:rsidRPr="00A64435" w:rsidRDefault="00A64435" w:rsidP="00A64435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KLASA: 024-06/25-01/0</w:t>
            </w:r>
            <w:r w:rsidR="00A61B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3</w:t>
            </w:r>
          </w:p>
          <w:p w14:paraId="7B4FB43F" w14:textId="77777777" w:rsidR="00A64435" w:rsidRPr="00A64435" w:rsidRDefault="00A64435" w:rsidP="00A64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URBROJ: 238-30-01/01-25-1</w:t>
            </w:r>
          </w:p>
          <w:p w14:paraId="3BC2CE7F" w14:textId="7D5AB43C" w:rsidR="00A64435" w:rsidRPr="00A64435" w:rsidRDefault="00A64435" w:rsidP="00A64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/>
                <w14:ligatures w14:val="none"/>
              </w:rPr>
            </w:pPr>
            <w:r w:rsidRPr="00A6443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Sveti Ivan Zelina, </w:t>
            </w:r>
            <w:r w:rsidR="002306B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01. srpnja</w:t>
            </w:r>
            <w:r w:rsidRPr="00A6443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 2025.</w:t>
            </w:r>
            <w:r w:rsidRPr="00A6443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hr-HR"/>
                <w14:ligatures w14:val="none"/>
              </w:rPr>
              <w:t xml:space="preserve"> </w:t>
            </w:r>
          </w:p>
        </w:tc>
      </w:tr>
    </w:tbl>
    <w:p w14:paraId="2017506D" w14:textId="77777777" w:rsidR="00A64435" w:rsidRPr="00A64435" w:rsidRDefault="00A64435" w:rsidP="00A64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</w:p>
    <w:p w14:paraId="630200F4" w14:textId="77777777" w:rsidR="002306BA" w:rsidRDefault="002306BA" w:rsidP="00A64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</w:p>
    <w:p w14:paraId="53347888" w14:textId="77777777" w:rsidR="00A61B79" w:rsidRDefault="00A61B79" w:rsidP="00A64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</w:p>
    <w:p w14:paraId="39753519" w14:textId="1BC155B7" w:rsidR="00A64435" w:rsidRPr="00A64435" w:rsidRDefault="00A64435" w:rsidP="00A64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  <w:r w:rsidRPr="00A64435"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  <w:t xml:space="preserve">Na temelju članka 53. Poslovnika Gradskog vijeća Grada Svetog Ivana Zeline (“Zelinske novine”, br. 7/21 i 34/21) sazivam 2. sjednicu Gradskog vijeća Grada Svetog Ivana Zeline, koja će biti održana u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petak</w:t>
      </w:r>
      <w:r w:rsidRPr="00A6443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0</w:t>
      </w:r>
      <w:r w:rsidR="002306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4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.</w:t>
      </w:r>
      <w:r w:rsidRPr="00A6443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 xml:space="preserve">                                                      </w:t>
      </w:r>
      <w:r w:rsidR="002306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srpnj</w:t>
      </w:r>
      <w:r w:rsidRPr="00A6443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hr-HR"/>
          <w14:ligatures w14:val="none"/>
        </w:rPr>
        <w:t>a 2025. godine u Gradskoj vijećnici s početkom u  19,00 sat</w:t>
      </w:r>
      <w:r w:rsidRPr="00A64435">
        <w:rPr>
          <w:rFonts w:ascii="Calibri" w:eastAsia="Times New Roman" w:hAnsi="Calibri" w:cs="Calibri"/>
          <w:b/>
          <w:color w:val="000000"/>
          <w:kern w:val="0"/>
          <w:sz w:val="22"/>
          <w:szCs w:val="22"/>
          <w:u w:val="single"/>
          <w:lang w:eastAsia="hr-HR"/>
          <w14:ligatures w14:val="none"/>
        </w:rPr>
        <w:t>i.</w:t>
      </w:r>
    </w:p>
    <w:p w14:paraId="6082CF34" w14:textId="77777777" w:rsidR="00A64435" w:rsidRDefault="00A64435" w:rsidP="00A64435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00444C14" w14:textId="77777777" w:rsidR="00A61B79" w:rsidRPr="00A64435" w:rsidRDefault="00A61B79" w:rsidP="00A64435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1553F6E7" w14:textId="77777777" w:rsidR="00A64435" w:rsidRPr="00A64435" w:rsidRDefault="00A64435" w:rsidP="00A644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  <w:r w:rsidRPr="00A64435"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  <w:t>Za sjednicu predlažem sljedeći</w:t>
      </w:r>
    </w:p>
    <w:p w14:paraId="5133BCCE" w14:textId="77777777" w:rsidR="00A64435" w:rsidRPr="00A64435" w:rsidRDefault="00A64435" w:rsidP="00A644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hr-HR"/>
          <w14:ligatures w14:val="none"/>
        </w:rPr>
      </w:pPr>
    </w:p>
    <w:p w14:paraId="48DF1037" w14:textId="77777777" w:rsidR="00A64435" w:rsidRPr="00A64435" w:rsidRDefault="00A64435" w:rsidP="00A64435">
      <w:pPr>
        <w:spacing w:after="0" w:line="240" w:lineRule="auto"/>
        <w:jc w:val="center"/>
        <w:rPr>
          <w:rFonts w:ascii="Calibri" w:eastAsia="Times New Roman" w:hAnsi="Calibri" w:cs="Calibri"/>
          <w:b/>
          <w:spacing w:val="30"/>
          <w:kern w:val="0"/>
          <w:lang w:eastAsia="hr-HR"/>
          <w14:ligatures w14:val="none"/>
        </w:rPr>
      </w:pPr>
      <w:r w:rsidRPr="00A64435">
        <w:rPr>
          <w:rFonts w:ascii="Calibri" w:eastAsia="Times New Roman" w:hAnsi="Calibri" w:cs="Calibri"/>
          <w:b/>
          <w:spacing w:val="30"/>
          <w:kern w:val="0"/>
          <w:lang w:eastAsia="hr-HR"/>
          <w14:ligatures w14:val="none"/>
        </w:rPr>
        <w:t>DNEVNI RED</w:t>
      </w:r>
    </w:p>
    <w:p w14:paraId="307DDE9B" w14:textId="77777777" w:rsidR="00A64435" w:rsidRPr="00A64435" w:rsidRDefault="00A64435" w:rsidP="00A64435">
      <w:pPr>
        <w:spacing w:after="0" w:line="240" w:lineRule="auto"/>
        <w:rPr>
          <w:rFonts w:ascii="Calibri" w:eastAsia="Times New Roman" w:hAnsi="Calibri" w:cs="Calibri"/>
          <w:b/>
          <w:spacing w:val="30"/>
          <w:kern w:val="0"/>
          <w:sz w:val="22"/>
          <w:szCs w:val="22"/>
          <w:lang w:eastAsia="hr-HR"/>
          <w14:ligatures w14:val="none"/>
        </w:rPr>
      </w:pPr>
    </w:p>
    <w:tbl>
      <w:tblPr>
        <w:tblStyle w:val="Reetkatablice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64435" w:rsidRPr="00A64435" w14:paraId="7A2A49C2" w14:textId="77777777" w:rsidTr="002359AF">
        <w:trPr>
          <w:trHeight w:val="397"/>
        </w:trPr>
        <w:tc>
          <w:tcPr>
            <w:tcW w:w="851" w:type="dxa"/>
          </w:tcPr>
          <w:p w14:paraId="67D1A4DE" w14:textId="77777777" w:rsidR="00A64435" w:rsidRPr="00A64435" w:rsidRDefault="00A64435" w:rsidP="00A64435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rFonts w:cs="Calibri"/>
                <w:lang w:eastAsia="hr-HR"/>
              </w:rPr>
            </w:pPr>
            <w:bookmarkStart w:id="1" w:name="_Hlk90293415"/>
            <w:bookmarkStart w:id="2" w:name="_Hlk499896178" w:colFirst="1" w:colLast="1"/>
          </w:p>
        </w:tc>
        <w:tc>
          <w:tcPr>
            <w:tcW w:w="8930" w:type="dxa"/>
            <w:hideMark/>
          </w:tcPr>
          <w:p w14:paraId="70AEBA34" w14:textId="406250B5" w:rsidR="00A64435" w:rsidRPr="00A64435" w:rsidRDefault="00A64435" w:rsidP="00A64435">
            <w:pPr>
              <w:spacing w:after="255"/>
              <w:ind w:left="-503" w:firstLine="503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A64435">
              <w:rPr>
                <w:rFonts w:eastAsia="Times New Roman" w:cs="Calibri"/>
                <w:bCs/>
                <w:lang w:eastAsia="hr-HR"/>
              </w:rPr>
              <w:t xml:space="preserve">Usvajanje Zapisnika s </w:t>
            </w:r>
            <w:r w:rsidR="002306BA">
              <w:rPr>
                <w:rFonts w:eastAsia="Times New Roman" w:cs="Calibri"/>
                <w:bCs/>
                <w:lang w:eastAsia="hr-HR"/>
              </w:rPr>
              <w:t>konstituirajuće</w:t>
            </w:r>
            <w:r w:rsidRPr="00A64435">
              <w:rPr>
                <w:rFonts w:eastAsia="Times New Roman" w:cs="Calibri"/>
                <w:bCs/>
                <w:lang w:eastAsia="hr-HR"/>
              </w:rPr>
              <w:t xml:space="preserve"> sjednice Gradskog vijeća Grada Svetog Ivana Zeline</w:t>
            </w:r>
          </w:p>
        </w:tc>
      </w:tr>
      <w:tr w:rsidR="00A64435" w:rsidRPr="00A64435" w14:paraId="47E44284" w14:textId="77777777" w:rsidTr="002359AF">
        <w:trPr>
          <w:trHeight w:val="397"/>
        </w:trPr>
        <w:tc>
          <w:tcPr>
            <w:tcW w:w="851" w:type="dxa"/>
          </w:tcPr>
          <w:p w14:paraId="435C94D5" w14:textId="77777777" w:rsidR="00A64435" w:rsidRPr="00A64435" w:rsidRDefault="00A64435" w:rsidP="00A64435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rFonts w:cs="Calibri"/>
                <w:lang w:eastAsia="hr-HR"/>
              </w:rPr>
            </w:pPr>
          </w:p>
        </w:tc>
        <w:tc>
          <w:tcPr>
            <w:tcW w:w="8930" w:type="dxa"/>
          </w:tcPr>
          <w:p w14:paraId="51C684DF" w14:textId="77777777" w:rsidR="00A64435" w:rsidRPr="00A64435" w:rsidRDefault="00A64435" w:rsidP="00A64435">
            <w:pPr>
              <w:spacing w:after="255"/>
              <w:contextualSpacing/>
              <w:jc w:val="both"/>
              <w:rPr>
                <w:rFonts w:eastAsia="Times New Roman" w:cs="Calibri"/>
                <w:bCs/>
                <w:lang w:eastAsia="hr-HR"/>
              </w:rPr>
            </w:pPr>
            <w:r w:rsidRPr="00A64435">
              <w:rPr>
                <w:rFonts w:eastAsia="Times New Roman" w:cs="Calibri"/>
                <w:bCs/>
                <w:lang w:eastAsia="hr-HR"/>
              </w:rPr>
              <w:t>Aktualni sat</w:t>
            </w:r>
          </w:p>
        </w:tc>
      </w:tr>
      <w:tr w:rsidR="00A64435" w:rsidRPr="00A64435" w14:paraId="73D2F546" w14:textId="77777777" w:rsidTr="002359AF">
        <w:tc>
          <w:tcPr>
            <w:tcW w:w="851" w:type="dxa"/>
          </w:tcPr>
          <w:p w14:paraId="1AD8A430" w14:textId="77777777" w:rsidR="00A64435" w:rsidRPr="00A64435" w:rsidRDefault="00A64435" w:rsidP="00A64435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rFonts w:cs="Calibri"/>
                <w:lang w:eastAsia="hr-HR"/>
              </w:rPr>
            </w:pPr>
          </w:p>
        </w:tc>
        <w:tc>
          <w:tcPr>
            <w:tcW w:w="8930" w:type="dxa"/>
            <w:hideMark/>
          </w:tcPr>
          <w:p w14:paraId="075D44C5" w14:textId="47C1CFAD" w:rsidR="006E6C7D" w:rsidRPr="006E6C7D" w:rsidRDefault="006E6C7D" w:rsidP="00AD4D82">
            <w:pPr>
              <w:widowControl w:val="0"/>
              <w:autoSpaceDE w:val="0"/>
              <w:autoSpaceDN w:val="0"/>
              <w:ind w:right="4"/>
              <w:jc w:val="both"/>
              <w:rPr>
                <w:rFonts w:eastAsia="Arial" w:cs="Calibri"/>
                <w:bCs/>
              </w:rPr>
            </w:pPr>
            <w:r w:rsidRPr="006E6C7D">
              <w:rPr>
                <w:rFonts w:eastAsia="Arial" w:cs="Calibri"/>
                <w:bCs/>
              </w:rPr>
              <w:t>Donošenje Odluke o</w:t>
            </w:r>
            <w:r w:rsidRPr="006E6C7D">
              <w:rPr>
                <w:rFonts w:eastAsia="Arial" w:cs="Calibri"/>
                <w:bCs/>
                <w:spacing w:val="-5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pokretanju</w:t>
            </w:r>
            <w:r w:rsidRPr="006E6C7D">
              <w:rPr>
                <w:rFonts w:eastAsia="Arial" w:cs="Calibri"/>
                <w:bCs/>
                <w:spacing w:val="-5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postupka</w:t>
            </w:r>
            <w:r w:rsidRPr="006E6C7D">
              <w:rPr>
                <w:rFonts w:eastAsia="Arial" w:cs="Calibri"/>
                <w:bCs/>
                <w:spacing w:val="-7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izbora</w:t>
            </w:r>
            <w:r w:rsidRPr="006E6C7D">
              <w:rPr>
                <w:rFonts w:eastAsia="Arial" w:cs="Calibri"/>
                <w:bCs/>
                <w:spacing w:val="-7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članova</w:t>
            </w:r>
            <w:r w:rsidRPr="006E6C7D">
              <w:rPr>
                <w:rFonts w:eastAsia="Arial" w:cs="Calibri"/>
                <w:bCs/>
                <w:spacing w:val="-5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Savjeta</w:t>
            </w:r>
            <w:r w:rsidRPr="006E6C7D">
              <w:rPr>
                <w:rFonts w:eastAsia="Arial" w:cs="Calibri"/>
                <w:bCs/>
                <w:spacing w:val="-4"/>
              </w:rPr>
              <w:t xml:space="preserve"> </w:t>
            </w:r>
            <w:r w:rsidRPr="006E6C7D">
              <w:rPr>
                <w:rFonts w:eastAsia="Arial" w:cs="Calibri"/>
                <w:bCs/>
              </w:rPr>
              <w:t>mladih Grada Svetog Ivana Zeline</w:t>
            </w:r>
          </w:p>
          <w:p w14:paraId="472F1204" w14:textId="2023F37D" w:rsidR="00A64435" w:rsidRPr="00A64435" w:rsidRDefault="00A64435" w:rsidP="002306BA">
            <w:pPr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A64435" w:rsidRPr="00A64435" w14:paraId="136D8B36" w14:textId="77777777" w:rsidTr="002359AF">
        <w:trPr>
          <w:trHeight w:val="397"/>
        </w:trPr>
        <w:tc>
          <w:tcPr>
            <w:tcW w:w="851" w:type="dxa"/>
          </w:tcPr>
          <w:p w14:paraId="7F1865C1" w14:textId="77777777" w:rsidR="00A64435" w:rsidRPr="00A64435" w:rsidRDefault="00A64435" w:rsidP="00A64435">
            <w:pPr>
              <w:tabs>
                <w:tab w:val="left" w:pos="1171"/>
              </w:tabs>
              <w:spacing w:line="252" w:lineRule="auto"/>
              <w:ind w:right="576"/>
              <w:rPr>
                <w:rFonts w:cs="Calibri"/>
                <w:lang w:eastAsia="hr-HR"/>
              </w:rPr>
            </w:pPr>
          </w:p>
        </w:tc>
        <w:tc>
          <w:tcPr>
            <w:tcW w:w="8930" w:type="dxa"/>
            <w:hideMark/>
          </w:tcPr>
          <w:p w14:paraId="66048988" w14:textId="5E8B10C6" w:rsidR="00A64435" w:rsidRPr="00A64435" w:rsidRDefault="00A64435" w:rsidP="00A64435">
            <w:pPr>
              <w:jc w:val="both"/>
              <w:rPr>
                <w:rFonts w:eastAsia="Times New Roman" w:cs="Calibri"/>
                <w:bCs/>
                <w:lang w:eastAsia="hr-HR"/>
              </w:rPr>
            </w:pPr>
            <w:r w:rsidRPr="00A64435">
              <w:rPr>
                <w:rFonts w:eastAsia="Times New Roman" w:cs="Calibri"/>
                <w:bCs/>
                <w:lang w:eastAsia="hr-HR"/>
              </w:rPr>
              <w:t>- izvjestitelj</w:t>
            </w:r>
            <w:r w:rsidR="00AD4D82">
              <w:rPr>
                <w:rFonts w:eastAsia="Times New Roman" w:cs="Calibri"/>
                <w:bCs/>
                <w:lang w:eastAsia="hr-HR"/>
              </w:rPr>
              <w:t>ica Branka Hođa</w:t>
            </w:r>
          </w:p>
          <w:p w14:paraId="571D2050" w14:textId="77777777" w:rsidR="00A64435" w:rsidRPr="00A64435" w:rsidRDefault="00A64435" w:rsidP="00A64435">
            <w:pPr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  <w:tr w:rsidR="00A64435" w:rsidRPr="00A64435" w14:paraId="0E62ED11" w14:textId="77777777" w:rsidTr="002359AF">
        <w:tc>
          <w:tcPr>
            <w:tcW w:w="851" w:type="dxa"/>
          </w:tcPr>
          <w:p w14:paraId="6C824A8A" w14:textId="77777777" w:rsidR="00A64435" w:rsidRPr="00A64435" w:rsidRDefault="00A64435" w:rsidP="00A64435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rFonts w:cs="Calibri"/>
                <w:lang w:eastAsia="hr-HR"/>
              </w:rPr>
            </w:pPr>
          </w:p>
        </w:tc>
        <w:tc>
          <w:tcPr>
            <w:tcW w:w="8930" w:type="dxa"/>
            <w:hideMark/>
          </w:tcPr>
          <w:p w14:paraId="5D728B9D" w14:textId="3A5B1011" w:rsidR="00A64435" w:rsidRPr="00A64435" w:rsidRDefault="00AD4D82" w:rsidP="00AD4D82">
            <w:pPr>
              <w:jc w:val="both"/>
              <w:rPr>
                <w:rFonts w:eastAsia="Times New Roman" w:cs="Calibri"/>
                <w:lang w:eastAsia="hr-HR"/>
              </w:rPr>
            </w:pPr>
            <w:r w:rsidRPr="00AD4D82">
              <w:rPr>
                <w:rFonts w:eastAsia="Times New Roman" w:cs="Calibri"/>
                <w:lang w:eastAsia="hr-HR"/>
              </w:rPr>
              <w:t>Donošenje Odluke o davanju suglasnosti za provedbu ulaganja na području Grada Svetog Ivana Zeline za projekt „Obnova javnog dječjeg igrališta u naselju Sveti Ivan Zelina“</w:t>
            </w:r>
          </w:p>
        </w:tc>
      </w:tr>
      <w:tr w:rsidR="00A64435" w:rsidRPr="00A64435" w14:paraId="21B44585" w14:textId="77777777" w:rsidTr="002359AF">
        <w:trPr>
          <w:trHeight w:val="397"/>
        </w:trPr>
        <w:tc>
          <w:tcPr>
            <w:tcW w:w="851" w:type="dxa"/>
          </w:tcPr>
          <w:p w14:paraId="042D4F4A" w14:textId="77777777" w:rsidR="00A64435" w:rsidRPr="00A64435" w:rsidRDefault="00A64435" w:rsidP="00A64435">
            <w:pPr>
              <w:spacing w:line="252" w:lineRule="auto"/>
              <w:rPr>
                <w:rFonts w:cs="Calibri"/>
                <w:lang w:eastAsia="hr-HR"/>
              </w:rPr>
            </w:pPr>
          </w:p>
        </w:tc>
        <w:tc>
          <w:tcPr>
            <w:tcW w:w="8930" w:type="dxa"/>
            <w:hideMark/>
          </w:tcPr>
          <w:p w14:paraId="59478081" w14:textId="10F4D374" w:rsidR="00A64435" w:rsidRPr="00A64435" w:rsidRDefault="00A64435" w:rsidP="00A64435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bCs/>
                <w:lang w:eastAsia="hr-HR"/>
              </w:rPr>
            </w:pPr>
            <w:r w:rsidRPr="00A64435">
              <w:rPr>
                <w:rFonts w:eastAsia="Times New Roman" w:cs="Calibri"/>
                <w:bCs/>
                <w:lang w:eastAsia="hr-HR"/>
              </w:rPr>
              <w:t xml:space="preserve">- izvjestiteljica </w:t>
            </w:r>
            <w:r w:rsidR="00AD4D82">
              <w:rPr>
                <w:rFonts w:eastAsia="Times New Roman" w:cs="Calibri"/>
                <w:bCs/>
                <w:color w:val="000000"/>
                <w:lang w:eastAsia="hr-HR"/>
              </w:rPr>
              <w:t>Christina Gorički Horvat</w:t>
            </w:r>
          </w:p>
          <w:p w14:paraId="2719BEAA" w14:textId="77777777" w:rsidR="00A64435" w:rsidRPr="00A64435" w:rsidRDefault="00A64435" w:rsidP="00A64435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bCs/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42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A64435" w:rsidRPr="00A64435" w14:paraId="1D8F7DAF" w14:textId="77777777" w:rsidTr="002359AF">
        <w:trPr>
          <w:trHeight w:val="160"/>
        </w:trPr>
        <w:tc>
          <w:tcPr>
            <w:tcW w:w="4171" w:type="dxa"/>
            <w:vAlign w:val="center"/>
            <w:hideMark/>
          </w:tcPr>
          <w:p w14:paraId="72CC2AB6" w14:textId="77777777" w:rsidR="00A64435" w:rsidRPr="00A64435" w:rsidRDefault="00A64435" w:rsidP="00A64435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bookmarkStart w:id="3" w:name="_Hlk523827003"/>
            <w:bookmarkEnd w:id="0"/>
            <w:bookmarkEnd w:id="1"/>
            <w:bookmarkEnd w:id="2"/>
            <w:r w:rsidRPr="00A64435">
              <w:rPr>
                <w:rFonts w:eastAsia="Times New Roman" w:cs="Calibri"/>
                <w:b/>
                <w:lang w:eastAsia="hr-HR"/>
              </w:rPr>
              <w:t>PREDSJEDNIK GRADSKOG VIJEĆA</w:t>
            </w:r>
          </w:p>
        </w:tc>
      </w:tr>
      <w:tr w:rsidR="00A64435" w:rsidRPr="00A64435" w14:paraId="274D42A8" w14:textId="77777777" w:rsidTr="002359AF">
        <w:trPr>
          <w:trHeight w:val="160"/>
        </w:trPr>
        <w:tc>
          <w:tcPr>
            <w:tcW w:w="4171" w:type="dxa"/>
            <w:vAlign w:val="center"/>
            <w:hideMark/>
          </w:tcPr>
          <w:p w14:paraId="24D555E7" w14:textId="77777777" w:rsidR="00A64435" w:rsidRPr="00A64435" w:rsidRDefault="00A64435" w:rsidP="00A64435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A64435">
              <w:rPr>
                <w:rFonts w:eastAsia="Times New Roman" w:cs="Calibri"/>
                <w:b/>
                <w:lang w:eastAsia="hr-HR"/>
              </w:rPr>
              <w:t>GRADA SV. IVANA ZELINE</w:t>
            </w:r>
          </w:p>
        </w:tc>
      </w:tr>
      <w:tr w:rsidR="00A64435" w:rsidRPr="00A64435" w14:paraId="3BB07173" w14:textId="77777777" w:rsidTr="002359AF">
        <w:trPr>
          <w:trHeight w:val="160"/>
        </w:trPr>
        <w:tc>
          <w:tcPr>
            <w:tcW w:w="4171" w:type="dxa"/>
            <w:vAlign w:val="center"/>
          </w:tcPr>
          <w:p w14:paraId="5A02E24C" w14:textId="77777777" w:rsidR="00A64435" w:rsidRPr="00A64435" w:rsidRDefault="00A64435" w:rsidP="00A64435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</w:p>
        </w:tc>
      </w:tr>
      <w:tr w:rsidR="00A64435" w:rsidRPr="00A64435" w14:paraId="5B17A53A" w14:textId="77777777" w:rsidTr="002359AF">
        <w:trPr>
          <w:trHeight w:val="469"/>
        </w:trPr>
        <w:tc>
          <w:tcPr>
            <w:tcW w:w="4171" w:type="dxa"/>
            <w:vAlign w:val="center"/>
            <w:hideMark/>
          </w:tcPr>
          <w:p w14:paraId="7AFD1B92" w14:textId="7B49993D" w:rsidR="00A64435" w:rsidRPr="00A64435" w:rsidRDefault="00A64435" w:rsidP="00A64435">
            <w:pPr>
              <w:ind w:left="720"/>
              <w:contextualSpacing/>
              <w:jc w:val="center"/>
              <w:rPr>
                <w:rFonts w:eastAsia="Times New Roman" w:cs="Calibri"/>
                <w:b/>
                <w:lang w:eastAsia="hr-HR"/>
              </w:rPr>
            </w:pPr>
            <w:r w:rsidRPr="00A6443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54478CC" wp14:editId="065889CF">
                  <wp:simplePos x="0" y="0"/>
                  <wp:positionH relativeFrom="column">
                    <wp:posOffset>-394335</wp:posOffset>
                  </wp:positionH>
                  <wp:positionV relativeFrom="paragraph">
                    <wp:posOffset>-560070</wp:posOffset>
                  </wp:positionV>
                  <wp:extent cx="1204595" cy="974090"/>
                  <wp:effectExtent l="0" t="0" r="0" b="0"/>
                  <wp:wrapNone/>
                  <wp:docPr id="344895187" name="Slika 3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6BA">
              <w:rPr>
                <w:rFonts w:eastAsia="Times New Roman" w:cs="Calibri"/>
                <w:b/>
                <w:lang w:eastAsia="hr-HR"/>
              </w:rPr>
              <w:t xml:space="preserve">Tomislav Hasan, </w:t>
            </w:r>
            <w:proofErr w:type="spellStart"/>
            <w:r w:rsidR="002306BA">
              <w:rPr>
                <w:rFonts w:eastAsia="Times New Roman" w:cs="Calibri"/>
                <w:b/>
                <w:lang w:eastAsia="hr-HR"/>
              </w:rPr>
              <w:t>ing.el</w:t>
            </w:r>
            <w:proofErr w:type="spellEnd"/>
            <w:r w:rsidR="002306BA">
              <w:rPr>
                <w:rFonts w:eastAsia="Times New Roman" w:cs="Calibri"/>
                <w:b/>
                <w:lang w:eastAsia="hr-HR"/>
              </w:rPr>
              <w:t>.</w:t>
            </w:r>
          </w:p>
        </w:tc>
      </w:tr>
      <w:bookmarkEnd w:id="3"/>
    </w:tbl>
    <w:p w14:paraId="352A7F35" w14:textId="77777777" w:rsidR="00A64435" w:rsidRDefault="00A64435" w:rsidP="00A64435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246D7DC9" w14:textId="77777777" w:rsidR="00AD4D82" w:rsidRDefault="00AD4D82" w:rsidP="00A64435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09986C1A" w14:textId="058A76EC" w:rsidR="00AD4D82" w:rsidRPr="00A64435" w:rsidRDefault="00AD4D82" w:rsidP="00A64435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3A5EE5A0" w14:textId="2C01011F" w:rsidR="00A64435" w:rsidRPr="00A64435" w:rsidRDefault="00A61B79" w:rsidP="00A64435">
      <w:pPr>
        <w:spacing w:line="259" w:lineRule="auto"/>
        <w:rPr>
          <w:rFonts w:ascii="Aptos" w:eastAsia="Aptos" w:hAnsi="Aptos" w:cs="Times New Roman"/>
          <w:sz w:val="22"/>
          <w:szCs w:val="22"/>
        </w:rPr>
      </w:pPr>
      <w:r w:rsidRPr="00A61B79">
        <w:drawing>
          <wp:anchor distT="0" distB="0" distL="114300" distR="114300" simplePos="0" relativeHeight="251661312" behindDoc="1" locked="0" layoutInCell="1" allowOverlap="1" wp14:anchorId="39C4E627" wp14:editId="7899A6AF">
            <wp:simplePos x="0" y="0"/>
            <wp:positionH relativeFrom="column">
              <wp:posOffset>4338955</wp:posOffset>
            </wp:positionH>
            <wp:positionV relativeFrom="paragraph">
              <wp:posOffset>126824</wp:posOffset>
            </wp:positionV>
            <wp:extent cx="1619250" cy="627556"/>
            <wp:effectExtent l="0" t="0" r="0" b="1270"/>
            <wp:wrapNone/>
            <wp:docPr id="16201222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2223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30" cy="63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900EF" w14:textId="21DDAF2D" w:rsidR="00A64435" w:rsidRDefault="00A64435"/>
    <w:sectPr w:rsidR="00A64435" w:rsidSect="00A64435">
      <w:pgSz w:w="11906" w:h="16838"/>
      <w:pgMar w:top="1276" w:right="70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E064F"/>
    <w:multiLevelType w:val="hybridMultilevel"/>
    <w:tmpl w:val="7B86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1981CA8">
      <w:start w:val="8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35"/>
    <w:rsid w:val="00113D95"/>
    <w:rsid w:val="001560E7"/>
    <w:rsid w:val="00191E2F"/>
    <w:rsid w:val="002306BA"/>
    <w:rsid w:val="006E6C7D"/>
    <w:rsid w:val="009039AB"/>
    <w:rsid w:val="00A06314"/>
    <w:rsid w:val="00A61B79"/>
    <w:rsid w:val="00A64435"/>
    <w:rsid w:val="00A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AF83A2"/>
  <w15:chartTrackingRefBased/>
  <w15:docId w15:val="{C977E809-E741-4D57-9FA2-CD97F9B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4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4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4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4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4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4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4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4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4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4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4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44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44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44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44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44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44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4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4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4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44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44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44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44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443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6443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cp:lastPrinted>2025-07-01T12:11:00Z</cp:lastPrinted>
  <dcterms:created xsi:type="dcterms:W3CDTF">2025-06-30T12:53:00Z</dcterms:created>
  <dcterms:modified xsi:type="dcterms:W3CDTF">2025-07-01T12:12:00Z</dcterms:modified>
</cp:coreProperties>
</file>