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5"/>
        <w:gridCol w:w="3364"/>
        <w:gridCol w:w="5036"/>
      </w:tblGrid>
      <w:tr w:rsidR="00FE56F3" w:rsidTr="00FF6CBE">
        <w:trPr>
          <w:cantSplit/>
          <w:trHeight w:val="1450"/>
        </w:trPr>
        <w:tc>
          <w:tcPr>
            <w:tcW w:w="1275" w:type="dxa"/>
            <w:vAlign w:val="center"/>
          </w:tcPr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4" w:type="dxa"/>
            <w:vMerge w:val="restart"/>
          </w:tcPr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46470979" r:id="rId6"/>
              </w:object>
            </w:r>
          </w:p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REPUBLIKA HRVATSKA</w:t>
            </w:r>
          </w:p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ZAGREBAČKA ŽUPANIJA</w:t>
            </w:r>
          </w:p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 SVETI IVAN ZELINA</w:t>
            </w:r>
          </w:p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GRADONAČELNIK</w:t>
            </w:r>
          </w:p>
          <w:p w:rsidR="00FE56F3" w:rsidRDefault="00FE56F3" w:rsidP="00630453">
            <w:pPr>
              <w:pStyle w:val="Naslov1"/>
              <w:rPr>
                <w:szCs w:val="22"/>
                <w:lang w:val="hr-HR"/>
              </w:rPr>
            </w:pPr>
          </w:p>
        </w:tc>
        <w:tc>
          <w:tcPr>
            <w:tcW w:w="5036" w:type="dxa"/>
            <w:vMerge w:val="restart"/>
          </w:tcPr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56F3" w:rsidTr="00FF6CBE">
        <w:trPr>
          <w:cantSplit/>
          <w:trHeight w:val="1450"/>
        </w:trPr>
        <w:tc>
          <w:tcPr>
            <w:tcW w:w="1275" w:type="dxa"/>
            <w:vAlign w:val="center"/>
            <w:hideMark/>
          </w:tcPr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7BE169C" wp14:editId="32764EFE">
                  <wp:extent cx="581025" cy="73342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vMerge/>
            <w:vAlign w:val="center"/>
            <w:hideMark/>
          </w:tcPr>
          <w:p w:rsidR="00FE56F3" w:rsidRDefault="00FE56F3" w:rsidP="006304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36" w:type="dxa"/>
            <w:vMerge/>
            <w:vAlign w:val="center"/>
            <w:hideMark/>
          </w:tcPr>
          <w:p w:rsidR="00FE56F3" w:rsidRDefault="00FE56F3" w:rsidP="006304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56F3" w:rsidTr="00FF6CBE">
        <w:trPr>
          <w:cantSplit/>
          <w:trHeight w:val="1085"/>
        </w:trPr>
        <w:tc>
          <w:tcPr>
            <w:tcW w:w="4639" w:type="dxa"/>
            <w:gridSpan w:val="2"/>
            <w:vAlign w:val="center"/>
          </w:tcPr>
          <w:p w:rsidR="00FE56F3" w:rsidRDefault="00FE56F3" w:rsidP="00630453">
            <w:pPr>
              <w:rPr>
                <w:rFonts w:ascii="Arial" w:hAnsi="Arial" w:cs="Arial"/>
                <w:sz w:val="22"/>
                <w:szCs w:val="22"/>
              </w:rPr>
            </w:pPr>
          </w:p>
          <w:p w:rsidR="00FE56F3" w:rsidRDefault="00FE56F3" w:rsidP="006304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KLASA: </w:t>
            </w:r>
            <w:r w:rsidR="0047793C">
              <w:rPr>
                <w:rFonts w:ascii="Arial" w:hAnsi="Arial" w:cs="Arial"/>
                <w:sz w:val="22"/>
                <w:szCs w:val="22"/>
              </w:rPr>
              <w:t>810-01/20-01/06</w:t>
            </w:r>
          </w:p>
          <w:p w:rsidR="00FE56F3" w:rsidRDefault="00FE56F3" w:rsidP="006304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UR.BROJ: 238/30-02/07-20-</w:t>
            </w:r>
            <w:r w:rsidR="0047793C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FE56F3" w:rsidRDefault="00FE56F3" w:rsidP="006304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Sv. Ivan Zelina, 23. ožujka 2020.                     </w:t>
            </w:r>
          </w:p>
        </w:tc>
        <w:tc>
          <w:tcPr>
            <w:tcW w:w="5036" w:type="dxa"/>
          </w:tcPr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E56F3" w:rsidRDefault="00FE56F3" w:rsidP="00FE56F3">
      <w:pPr>
        <w:jc w:val="both"/>
        <w:rPr>
          <w:rFonts w:ascii="Arial" w:hAnsi="Arial" w:cs="Arial"/>
          <w:sz w:val="22"/>
          <w:szCs w:val="22"/>
        </w:rPr>
      </w:pPr>
    </w:p>
    <w:p w:rsidR="002D272A" w:rsidRDefault="002D272A" w:rsidP="00FE56F3">
      <w:pPr>
        <w:jc w:val="both"/>
        <w:rPr>
          <w:rFonts w:ascii="Arial" w:hAnsi="Arial" w:cs="Arial"/>
          <w:sz w:val="22"/>
          <w:szCs w:val="22"/>
        </w:rPr>
      </w:pPr>
    </w:p>
    <w:p w:rsidR="00FE56F3" w:rsidRDefault="00FE56F3" w:rsidP="00FE56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36.a Statuta Grada Svetog Ivana Zeline ("Zelinske novine", br. 8/01, 7/02, 10/04, 1/06, 3/06 – pročišćeni tekst, 9/09, 11/09 – pročišćeni tekst, 5/13, 12/13 – pročišćeni tekst, 4/18, 20/18 – pročišćeni tekst i 9/20), Gradonačelnik Grada Svetog Ivana Zeline, donosi sljedeću</w:t>
      </w:r>
    </w:p>
    <w:p w:rsidR="00FE56F3" w:rsidRDefault="00FE56F3" w:rsidP="00FE56F3">
      <w:pPr>
        <w:jc w:val="both"/>
        <w:rPr>
          <w:rFonts w:ascii="Arial" w:hAnsi="Arial" w:cs="Arial"/>
          <w:sz w:val="22"/>
          <w:szCs w:val="22"/>
        </w:rPr>
      </w:pPr>
    </w:p>
    <w:p w:rsidR="002D272A" w:rsidRDefault="002D272A" w:rsidP="00FE56F3">
      <w:pPr>
        <w:jc w:val="both"/>
        <w:rPr>
          <w:rFonts w:ascii="Arial" w:hAnsi="Arial" w:cs="Arial"/>
          <w:sz w:val="22"/>
          <w:szCs w:val="22"/>
        </w:rPr>
      </w:pPr>
    </w:p>
    <w:p w:rsidR="00FE56F3" w:rsidRDefault="00FE56F3" w:rsidP="00FE56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ODLUKU </w:t>
      </w:r>
    </w:p>
    <w:p w:rsidR="00FE56F3" w:rsidRDefault="00FE56F3" w:rsidP="00FE56F3">
      <w:pPr>
        <w:jc w:val="both"/>
        <w:rPr>
          <w:rFonts w:ascii="Arial" w:hAnsi="Arial" w:cs="Arial"/>
          <w:sz w:val="22"/>
          <w:szCs w:val="22"/>
        </w:rPr>
      </w:pPr>
    </w:p>
    <w:p w:rsidR="002D272A" w:rsidRDefault="002D272A" w:rsidP="00FE56F3">
      <w:pPr>
        <w:jc w:val="center"/>
        <w:rPr>
          <w:rFonts w:ascii="Arial" w:hAnsi="Arial" w:cs="Arial"/>
          <w:b/>
          <w:sz w:val="22"/>
          <w:szCs w:val="22"/>
        </w:rPr>
      </w:pPr>
    </w:p>
    <w:p w:rsidR="00FE56F3" w:rsidRDefault="00FE56F3" w:rsidP="00FE56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0B4D02" w:rsidRDefault="000B4D02" w:rsidP="002D2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Zabranjuje se </w:t>
      </w:r>
      <w:r w:rsidR="00A91D66">
        <w:rPr>
          <w:rFonts w:ascii="Arial" w:hAnsi="Arial" w:cs="Arial"/>
          <w:sz w:val="22"/>
          <w:szCs w:val="22"/>
        </w:rPr>
        <w:t>paljenje</w:t>
      </w:r>
      <w:r>
        <w:rPr>
          <w:rFonts w:ascii="Arial" w:hAnsi="Arial" w:cs="Arial"/>
          <w:sz w:val="22"/>
          <w:szCs w:val="22"/>
        </w:rPr>
        <w:t xml:space="preserve"> vatre na svim</w:t>
      </w:r>
      <w:r w:rsidR="00A91D66">
        <w:rPr>
          <w:rFonts w:ascii="Arial" w:hAnsi="Arial" w:cs="Arial"/>
          <w:sz w:val="22"/>
          <w:szCs w:val="22"/>
        </w:rPr>
        <w:t xml:space="preserve"> javnim i privatnim</w:t>
      </w:r>
      <w:r>
        <w:rPr>
          <w:rFonts w:ascii="Arial" w:hAnsi="Arial" w:cs="Arial"/>
          <w:sz w:val="22"/>
          <w:szCs w:val="22"/>
        </w:rPr>
        <w:t xml:space="preserve"> otvorenim prostorima na području Grada Svetog Ivana Zeline.</w:t>
      </w:r>
    </w:p>
    <w:p w:rsidR="000B4D02" w:rsidRDefault="000B4D02" w:rsidP="000B4D02">
      <w:pPr>
        <w:rPr>
          <w:rFonts w:ascii="Arial" w:hAnsi="Arial" w:cs="Arial"/>
          <w:sz w:val="22"/>
          <w:szCs w:val="22"/>
        </w:rPr>
      </w:pPr>
    </w:p>
    <w:p w:rsidR="000B4D02" w:rsidRPr="000B4D02" w:rsidRDefault="000B4D02" w:rsidP="000B4D0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4D02">
        <w:rPr>
          <w:rFonts w:ascii="Arial" w:hAnsi="Arial" w:cs="Arial"/>
          <w:b/>
          <w:bCs/>
          <w:sz w:val="22"/>
          <w:szCs w:val="22"/>
        </w:rPr>
        <w:t>II.</w:t>
      </w:r>
    </w:p>
    <w:p w:rsidR="00FE56F3" w:rsidRDefault="000B4D02" w:rsidP="00FE56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odluka donosi se z</w:t>
      </w:r>
      <w:r w:rsidR="00BF7250">
        <w:rPr>
          <w:rFonts w:ascii="Arial" w:hAnsi="Arial" w:cs="Arial"/>
          <w:sz w:val="22"/>
          <w:szCs w:val="22"/>
        </w:rPr>
        <w:t xml:space="preserve">bog izvanredne situacije nastale uslijed ugroza korona virusa i potresa, </w:t>
      </w:r>
      <w:r>
        <w:rPr>
          <w:rFonts w:ascii="Arial" w:hAnsi="Arial" w:cs="Arial"/>
          <w:sz w:val="22"/>
          <w:szCs w:val="22"/>
        </w:rPr>
        <w:t>a</w:t>
      </w:r>
      <w:r w:rsidR="00835EF5">
        <w:rPr>
          <w:rFonts w:ascii="Arial" w:hAnsi="Arial" w:cs="Arial"/>
          <w:sz w:val="22"/>
          <w:szCs w:val="22"/>
        </w:rPr>
        <w:t xml:space="preserve"> kako bi se izbjegle nepotrebne intervencije vatrogasnih postrojbi</w:t>
      </w:r>
      <w:r w:rsidR="00BF7250">
        <w:rPr>
          <w:rFonts w:ascii="Arial" w:hAnsi="Arial" w:cs="Arial"/>
          <w:sz w:val="22"/>
          <w:szCs w:val="22"/>
        </w:rPr>
        <w:t xml:space="preserve"> </w:t>
      </w:r>
      <w:r w:rsidR="00835EF5">
        <w:rPr>
          <w:rFonts w:ascii="Arial" w:hAnsi="Arial" w:cs="Arial"/>
          <w:sz w:val="22"/>
          <w:szCs w:val="22"/>
        </w:rPr>
        <w:t xml:space="preserve">koje su </w:t>
      </w:r>
      <w:r>
        <w:rPr>
          <w:rFonts w:ascii="Arial" w:hAnsi="Arial" w:cs="Arial"/>
          <w:sz w:val="22"/>
          <w:szCs w:val="22"/>
        </w:rPr>
        <w:t>sada nužne u istim ugrozama.</w:t>
      </w:r>
    </w:p>
    <w:p w:rsidR="00FE56F3" w:rsidRDefault="00FE56F3" w:rsidP="00FE56F3">
      <w:pPr>
        <w:jc w:val="both"/>
        <w:rPr>
          <w:rFonts w:ascii="Arial" w:hAnsi="Arial" w:cs="Arial"/>
          <w:sz w:val="22"/>
          <w:szCs w:val="22"/>
        </w:rPr>
      </w:pPr>
    </w:p>
    <w:p w:rsidR="00FE56F3" w:rsidRDefault="00FE56F3" w:rsidP="00FE56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2D272A" w:rsidRPr="00835EF5" w:rsidRDefault="00FE56F3" w:rsidP="002D272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odluka stupa na snagu danom donošenja</w:t>
      </w:r>
      <w:r w:rsidR="002D272A">
        <w:rPr>
          <w:rFonts w:ascii="Arial" w:hAnsi="Arial" w:cs="Arial"/>
          <w:sz w:val="22"/>
          <w:szCs w:val="22"/>
        </w:rPr>
        <w:t>, a</w:t>
      </w:r>
      <w:r w:rsidR="002D272A" w:rsidRPr="002D272A">
        <w:rPr>
          <w:rFonts w:ascii="Arial" w:hAnsi="Arial" w:cs="Arial"/>
          <w:bCs/>
          <w:sz w:val="22"/>
          <w:szCs w:val="22"/>
        </w:rPr>
        <w:t xml:space="preserve"> </w:t>
      </w:r>
      <w:r w:rsidR="002D272A">
        <w:rPr>
          <w:rFonts w:ascii="Arial" w:hAnsi="Arial" w:cs="Arial"/>
          <w:bCs/>
          <w:sz w:val="22"/>
          <w:szCs w:val="22"/>
        </w:rPr>
        <w:t>ostaje na snazi do daljnjega, odnosno do njezinog ukidanja.</w:t>
      </w:r>
    </w:p>
    <w:p w:rsidR="00FE56F3" w:rsidRDefault="00FE56F3" w:rsidP="00FE56F3">
      <w:pPr>
        <w:jc w:val="both"/>
        <w:rPr>
          <w:rFonts w:ascii="Arial" w:hAnsi="Arial" w:cs="Arial"/>
          <w:sz w:val="22"/>
          <w:szCs w:val="22"/>
        </w:rPr>
      </w:pPr>
    </w:p>
    <w:p w:rsidR="00FE56F3" w:rsidRDefault="00FE56F3" w:rsidP="00FE56F3">
      <w:pPr>
        <w:jc w:val="both"/>
        <w:rPr>
          <w:rFonts w:ascii="Arial" w:hAnsi="Arial" w:cs="Arial"/>
          <w:sz w:val="22"/>
          <w:szCs w:val="22"/>
        </w:rPr>
      </w:pPr>
    </w:p>
    <w:p w:rsidR="00FE56F3" w:rsidRDefault="00FE56F3" w:rsidP="00FE56F3">
      <w:pPr>
        <w:jc w:val="both"/>
        <w:rPr>
          <w:rFonts w:ascii="Arial" w:hAnsi="Arial" w:cs="Arial"/>
          <w:b/>
          <w:sz w:val="22"/>
          <w:szCs w:val="22"/>
        </w:rPr>
      </w:pPr>
    </w:p>
    <w:p w:rsidR="00FE56F3" w:rsidRDefault="00FE56F3" w:rsidP="00FE56F3">
      <w:pPr>
        <w:ind w:left="6372" w:firstLine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6372" w:type="dxa"/>
        <w:tblLook w:val="04A0" w:firstRow="1" w:lastRow="0" w:firstColumn="1" w:lastColumn="0" w:noHBand="0" w:noVBand="1"/>
      </w:tblPr>
      <w:tblGrid>
        <w:gridCol w:w="2700"/>
      </w:tblGrid>
      <w:tr w:rsidR="00FE56F3" w:rsidTr="00630453">
        <w:tc>
          <w:tcPr>
            <w:tcW w:w="2916" w:type="dxa"/>
            <w:vAlign w:val="center"/>
            <w:hideMark/>
          </w:tcPr>
          <w:p w:rsidR="00FE56F3" w:rsidRDefault="00FE56F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GRADONAČELNIK</w:t>
            </w:r>
          </w:p>
        </w:tc>
      </w:tr>
      <w:tr w:rsidR="00FE56F3" w:rsidTr="00630453">
        <w:tc>
          <w:tcPr>
            <w:tcW w:w="2916" w:type="dxa"/>
            <w:vAlign w:val="center"/>
            <w:hideMark/>
          </w:tcPr>
          <w:p w:rsidR="00FE56F3" w:rsidRDefault="00C77353" w:rsidP="006304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E56F3">
              <w:rPr>
                <w:rFonts w:ascii="Arial" w:hAnsi="Arial" w:cs="Arial"/>
                <w:b/>
                <w:sz w:val="22"/>
                <w:szCs w:val="22"/>
              </w:rPr>
              <w:t>Hrvoje Košćec</w:t>
            </w:r>
            <w:r>
              <w:rPr>
                <w:rFonts w:ascii="Arial" w:hAnsi="Arial" w:cs="Arial"/>
                <w:b/>
                <w:sz w:val="22"/>
                <w:szCs w:val="22"/>
              </w:rPr>
              <w:t>, v.r.</w:t>
            </w:r>
          </w:p>
        </w:tc>
      </w:tr>
    </w:tbl>
    <w:p w:rsidR="00FE56F3" w:rsidRDefault="00FE56F3" w:rsidP="00FE56F3">
      <w:pPr>
        <w:jc w:val="both"/>
        <w:rPr>
          <w:rFonts w:ascii="Arial" w:hAnsi="Arial" w:cs="Arial"/>
          <w:b/>
          <w:sz w:val="22"/>
          <w:szCs w:val="22"/>
        </w:rPr>
      </w:pPr>
    </w:p>
    <w:p w:rsidR="00021556" w:rsidRDefault="00021556"/>
    <w:sectPr w:rsidR="0002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81653"/>
    <w:multiLevelType w:val="hybridMultilevel"/>
    <w:tmpl w:val="2DBE4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41B90"/>
    <w:multiLevelType w:val="hybridMultilevel"/>
    <w:tmpl w:val="49ACA9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F3"/>
    <w:rsid w:val="00021556"/>
    <w:rsid w:val="000B4D02"/>
    <w:rsid w:val="002D272A"/>
    <w:rsid w:val="0047793C"/>
    <w:rsid w:val="007849CC"/>
    <w:rsid w:val="008144C8"/>
    <w:rsid w:val="00835EF5"/>
    <w:rsid w:val="00A91D66"/>
    <w:rsid w:val="00BF7250"/>
    <w:rsid w:val="00C77353"/>
    <w:rsid w:val="00FE56F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B4AE"/>
  <w15:chartTrackingRefBased/>
  <w15:docId w15:val="{43BDB3E5-72D4-4598-8A18-444EEF7A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E56F3"/>
    <w:pPr>
      <w:keepNext/>
      <w:outlineLvl w:val="0"/>
    </w:pPr>
    <w:rPr>
      <w:rFonts w:ascii="Arial" w:hAnsi="Arial" w:cs="Arial"/>
      <w:b/>
      <w:bCs/>
      <w:sz w:val="22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E56F3"/>
    <w:rPr>
      <w:rFonts w:ascii="Arial" w:eastAsia="Times New Roman" w:hAnsi="Arial" w:cs="Arial"/>
      <w:b/>
      <w:bCs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2</cp:revision>
  <cp:lastPrinted>2020-03-23T11:01:00Z</cp:lastPrinted>
  <dcterms:created xsi:type="dcterms:W3CDTF">2020-03-23T11:17:00Z</dcterms:created>
  <dcterms:modified xsi:type="dcterms:W3CDTF">2020-03-23T11:17:00Z</dcterms:modified>
</cp:coreProperties>
</file>