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XSpec="right" w:tblpY="-8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0"/>
      </w:tblGrid>
      <w:tr w:rsidR="00DA5E19" w14:paraId="61B0A2B7" w14:textId="77777777" w:rsidTr="00DA5E19">
        <w:trPr>
          <w:trHeight w:val="699"/>
        </w:trPr>
        <w:tc>
          <w:tcPr>
            <w:tcW w:w="5280" w:type="dxa"/>
          </w:tcPr>
          <w:p w14:paraId="4A66B814" w14:textId="77777777" w:rsidR="00DA5E19" w:rsidRDefault="00DA5E19" w:rsidP="00DA5E19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+*xfs*pvs*Akl*cvA*oaw*uEw*tlg*utw*mhs*cEc*pBk*-</w:t>
            </w:r>
            <w:r>
              <w:rPr>
                <w:rFonts w:ascii="PDF417x" w:hAnsi="PDF417x"/>
                <w:sz w:val="24"/>
                <w:szCs w:val="24"/>
              </w:rPr>
              <w:br/>
              <w:t>+*yqw*xga*mDo*sqc*ugc*xDg*snE*Ebv*tlt*xCc*zew*-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+*eDs*ors*lyd*lyd*lyd*DEw*gDj*vju*nvb*Ccj*zfE*-</w:t>
            </w:r>
            <w:r>
              <w:rPr>
                <w:rFonts w:ascii="PDF417x" w:hAnsi="PDF417x"/>
                <w:sz w:val="24"/>
                <w:szCs w:val="24"/>
              </w:rPr>
              <w:br/>
              <w:t>+*ftw*CcE*dwj*lqD*msw*kvD*qtk*Bnn*bjr*tBb*onA*-</w:t>
            </w:r>
            <w:r>
              <w:rPr>
                <w:rFonts w:ascii="PDF417x" w:hAnsi="PDF417x"/>
                <w:sz w:val="24"/>
                <w:szCs w:val="24"/>
              </w:rPr>
              <w:br/>
              <w:t>+*ftA*xEB*wCo*whl*srg*Doz*aDx*tBm*sqk*hbw*uws*-</w:t>
            </w:r>
            <w:r>
              <w:rPr>
                <w:rFonts w:ascii="PDF417x" w:hAnsi="PDF417x"/>
                <w:sz w:val="24"/>
                <w:szCs w:val="24"/>
              </w:rPr>
              <w:br/>
              <w:t>+*xjq*Dse*vdy*Dtn*tuj*Dgy*aCb*blc*bAq*BFw*uzq*-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bookmarkEnd w:id="0"/>
    <w:p w14:paraId="504A5B63" w14:textId="477F47E4" w:rsidR="00D16D8F" w:rsidRPr="00DA5E19" w:rsidRDefault="00B92D0F" w:rsidP="00DA5E19">
      <w:pPr>
        <w:jc w:val="right"/>
        <w:rPr>
          <w:rFonts w:eastAsia="Times New Roman" w:cstheme="minorHAnsi"/>
          <w:b/>
          <w:bCs/>
          <w:noProof w:val="0"/>
          <w:color w:val="000000"/>
          <w:lang w:eastAsia="hr-HR"/>
        </w:rPr>
      </w:pPr>
      <w:r w:rsidRPr="00FF3C56">
        <w:rPr>
          <w:rFonts w:eastAsia="Times New Roman" w:cstheme="minorHAnsi"/>
          <w:noProof w:val="0"/>
          <w:color w:val="000000"/>
          <w:lang w:eastAsia="hr-HR"/>
        </w:rPr>
        <w:tab/>
      </w:r>
      <w:r w:rsidRPr="00FF3C56">
        <w:rPr>
          <w:rFonts w:eastAsia="Times New Roman" w:cstheme="minorHAnsi"/>
          <w:noProof w:val="0"/>
          <w:color w:val="000000"/>
          <w:lang w:eastAsia="hr-HR"/>
        </w:rPr>
        <w:tab/>
      </w:r>
      <w:r w:rsidRPr="00FF3C56">
        <w:rPr>
          <w:rFonts w:eastAsia="Times New Roman" w:cstheme="minorHAnsi"/>
          <w:noProof w:val="0"/>
          <w:color w:val="000000"/>
          <w:lang w:eastAsia="hr-HR"/>
        </w:rPr>
        <w:tab/>
      </w:r>
      <w:r w:rsidR="00D16D8F" w:rsidRPr="00DA5E19">
        <w:rPr>
          <w:rFonts w:eastAsia="Times New Roman" w:cstheme="minorHAnsi"/>
          <w:b/>
          <w:bCs/>
          <w:noProof w:val="0"/>
          <w:color w:val="000000"/>
          <w:lang w:eastAsia="hr-HR"/>
        </w:rPr>
        <w:t>NACRT PRIJEDLOGA</w:t>
      </w:r>
    </w:p>
    <w:p w14:paraId="677F3714" w14:textId="77777777" w:rsidR="00D16D8F" w:rsidRDefault="00D16D8F" w:rsidP="00B92D0F">
      <w:pPr>
        <w:rPr>
          <w:rFonts w:eastAsia="Times New Roman" w:cstheme="minorHAnsi"/>
          <w:noProof w:val="0"/>
          <w:color w:val="000000"/>
          <w:lang w:eastAsia="hr-HR"/>
        </w:rPr>
      </w:pPr>
    </w:p>
    <w:p w14:paraId="67077982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PRAVILNIK</w:t>
      </w:r>
    </w:p>
    <w:p w14:paraId="24CD5A07" w14:textId="77777777" w:rsidR="00DA5E19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O PROVEDBI POSTUPAKA JEDNOSTAVNE NABAVE</w:t>
      </w:r>
    </w:p>
    <w:p w14:paraId="7503844C" w14:textId="77777777" w:rsidR="00DA5E19" w:rsidRPr="002E4C7E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</w:p>
    <w:p w14:paraId="22F75BEF" w14:textId="77777777" w:rsidR="00DA5E19" w:rsidRDefault="00DA5E19" w:rsidP="00DA5E19">
      <w:pPr>
        <w:rPr>
          <w:rFonts w:cstheme="minorHAnsi"/>
          <w:b/>
        </w:rPr>
      </w:pPr>
    </w:p>
    <w:p w14:paraId="068EB146" w14:textId="77777777" w:rsidR="00DA5E19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OPĆE ODREDBE</w:t>
      </w:r>
    </w:p>
    <w:p w14:paraId="2B338EEA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</w:p>
    <w:p w14:paraId="73FE8198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1.</w:t>
      </w:r>
    </w:p>
    <w:p w14:paraId="05BE9537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Ovim Pravilnikom o provedbi postupaka jednostavne nabave (u daljnjem tekstu: Pravilnik) uređuje se postupak nabave roba, usluga i radova za potrebe Grada Svetog Ivana Zeline kao Naručitelja (u daljnjem tekstu: Naručitelj) za koje ne postoji obveza provedbe postupaka javne nabave sukladno odredbama Zakona o javnoj nabavi odnosno čija je procijenjena vrijednost nabave manja od </w:t>
      </w:r>
      <w:r w:rsidRPr="00073470">
        <w:rPr>
          <w:rFonts w:ascii="Calibri" w:hAnsi="Calibri" w:cs="Calibri"/>
          <w:b/>
        </w:rPr>
        <w:t>50.000,00 EUR</w:t>
      </w:r>
      <w:r w:rsidRPr="00073470">
        <w:rPr>
          <w:rFonts w:ascii="Calibri" w:hAnsi="Calibri" w:cs="Calibri"/>
        </w:rPr>
        <w:t xml:space="preserve">, bez PDV-a, za robu i usluge te provedbu projektnih natječaja, odnosno manja od </w:t>
      </w:r>
      <w:r w:rsidRPr="00073470">
        <w:rPr>
          <w:rFonts w:ascii="Calibri" w:hAnsi="Calibri" w:cs="Calibri"/>
          <w:b/>
        </w:rPr>
        <w:t>100.000,00 EUR</w:t>
      </w:r>
      <w:r w:rsidRPr="00073470">
        <w:rPr>
          <w:rFonts w:ascii="Calibri" w:hAnsi="Calibri" w:cs="Calibri"/>
        </w:rPr>
        <w:t>, bez PDV-a, za radove (u daljnjem tekstu: jednostavna nabava).</w:t>
      </w:r>
    </w:p>
    <w:p w14:paraId="7B6F0F28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Komunikacija i svaka druga razmjena informacija  između Naručitelja i gospodarskih subjekta te ostalih dionika u postupku nabave obavlja se na dokaziv način, putem Elektroničkog oglasnika javne nabave (u daljnjem tekstu: EOJN), putem elektroničke pošte, putem pošte ili osobne dostave pri čemu se prednost daje primjeni elektroničkih sredstava komunikacije.</w:t>
      </w:r>
    </w:p>
    <w:p w14:paraId="6EA569DD" w14:textId="77777777" w:rsidR="00DA5E19" w:rsidRPr="00073470" w:rsidRDefault="00DA5E19" w:rsidP="00DA5E19">
      <w:pPr>
        <w:tabs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U provedbi postupaka jednostavne nabave, osim propisanog ovim Pravilnikom, na odgovarajući način primjenjuju se odredbe posebnih propisa odnosno važećih zakonskih i podzakonskih propisa, a koji se odnose na pojedini predmet nabave u smislu posebnog zakona, kao i odredbe primjenjivih općih i posebnih akata Naručitelja.</w:t>
      </w:r>
    </w:p>
    <w:p w14:paraId="5ADB38B2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</w:p>
    <w:p w14:paraId="271AF6C8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2.</w:t>
      </w:r>
    </w:p>
    <w:p w14:paraId="507A22A2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U provedbi postupaka nabave iz članka 1. ovog Pravilnika, Naručitelj je obvezan poštovati temeljna načela javne nabave odnosno načelo slobode kretanja robe, načelo slobode poslovnog nastana i načelo slobode pružanja usluga te načela koja iz toga proizlaze, kao što su načelo tržišnog natjecanja, načelo jednakog tretmana, načelo zabrane diskriminacije, načelo uzajamnog priznavanja, načelo razmjernosti, načelo transparentnosti kao i ostala primjenjiva načela.</w:t>
      </w:r>
    </w:p>
    <w:p w14:paraId="788F81BB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</w:p>
    <w:p w14:paraId="3470DDD1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Naručitelj je u provedbi postupaka jednostavne nabave dužan postupati pažnjom dobrog gospodarstvenika  u svrhu zakonitog, namjenskog i svrhovitog trošenja proračunskih sredstava.</w:t>
      </w:r>
    </w:p>
    <w:p w14:paraId="68FA7091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</w:p>
    <w:p w14:paraId="6ABD5C1D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3.</w:t>
      </w:r>
    </w:p>
    <w:p w14:paraId="7D83C4E2" w14:textId="77777777" w:rsidR="00DA5E19" w:rsidRPr="00073470" w:rsidRDefault="00DA5E19" w:rsidP="00DA5E19">
      <w:pPr>
        <w:tabs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Naručitelj se u provedbi postupaka jednostavne nabave obvezuje poduzimati sve prikladne mjere o prepoznavanju, sprječavanju i uklanjanju sukoba interesa, te u tu svrhu postupa sukladno odredbama članaka 75. do 83. Zakona o javnoj nabavi.</w:t>
      </w:r>
    </w:p>
    <w:p w14:paraId="43251813" w14:textId="77777777" w:rsidR="00DA5E19" w:rsidRPr="00073470" w:rsidRDefault="00DA5E19" w:rsidP="00DA5E19">
      <w:pPr>
        <w:spacing w:line="276" w:lineRule="auto"/>
        <w:rPr>
          <w:rFonts w:ascii="Calibri" w:hAnsi="Calibri" w:cs="Calibri"/>
          <w:b/>
        </w:rPr>
      </w:pPr>
    </w:p>
    <w:p w14:paraId="0119620E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PRIPREMNE AKTIVNOSTI POSTUPAKA NABAVE</w:t>
      </w:r>
    </w:p>
    <w:p w14:paraId="45D35BB2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</w:p>
    <w:p w14:paraId="5871A6BD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4.</w:t>
      </w:r>
    </w:p>
    <w:p w14:paraId="1B167542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Postupci jednostavne nabave moraju biti usklađeni s Planom nabave Naručitelja, izuzev predmeta nabave procijenjene vrijednosti manje od </w:t>
      </w:r>
      <w:r w:rsidRPr="00073470">
        <w:rPr>
          <w:rFonts w:ascii="Calibri" w:hAnsi="Calibri" w:cs="Calibri"/>
          <w:b/>
        </w:rPr>
        <w:t>5.000,00 EUR</w:t>
      </w:r>
      <w:r w:rsidRPr="00073470">
        <w:rPr>
          <w:rFonts w:ascii="Calibri" w:hAnsi="Calibri" w:cs="Calibri"/>
        </w:rPr>
        <w:t>, bez PDV-a.</w:t>
      </w:r>
    </w:p>
    <w:p w14:paraId="479D1B39" w14:textId="77777777" w:rsidR="00DA5E19" w:rsidRPr="00073470" w:rsidRDefault="00DA5E19" w:rsidP="00DA5E19">
      <w:pPr>
        <w:tabs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Postupci jednostavne nabave se pokreću temeljem Zahtjeva za nabavu pojedinog Upravnog odjela Naručitelja koji sadržavaju sve podatke potrebne za provedbu postupka nabave. </w:t>
      </w:r>
    </w:p>
    <w:p w14:paraId="712A4706" w14:textId="77777777" w:rsidR="00DA5E19" w:rsidRPr="00073470" w:rsidRDefault="00DA5E19" w:rsidP="00DA5E19">
      <w:pPr>
        <w:tabs>
          <w:tab w:val="left" w:pos="993"/>
        </w:tabs>
        <w:spacing w:line="276" w:lineRule="auto"/>
        <w:rPr>
          <w:rFonts w:ascii="Calibri" w:hAnsi="Calibri" w:cs="Calibri"/>
        </w:rPr>
      </w:pPr>
    </w:p>
    <w:p w14:paraId="7DF3B1E7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5.</w:t>
      </w:r>
    </w:p>
    <w:p w14:paraId="08FCED86" w14:textId="77777777" w:rsidR="00DA5E19" w:rsidRPr="00073470" w:rsidRDefault="00DA5E19" w:rsidP="00DA5E19">
      <w:pPr>
        <w:spacing w:line="276" w:lineRule="auto"/>
        <w:rPr>
          <w:rFonts w:ascii="Calibri" w:hAnsi="Calibri" w:cs="Calibri"/>
          <w:bCs/>
        </w:rPr>
      </w:pPr>
      <w:r w:rsidRPr="00073470">
        <w:rPr>
          <w:rFonts w:ascii="Calibri" w:hAnsi="Calibri" w:cs="Calibri"/>
          <w:bCs/>
        </w:rPr>
        <w:t>Vrijednosni</w:t>
      </w:r>
      <w:r w:rsidRPr="00073470">
        <w:rPr>
          <w:rFonts w:ascii="Calibri" w:hAnsi="Calibri" w:cs="Calibri"/>
          <w:b/>
        </w:rPr>
        <w:t xml:space="preserve"> </w:t>
      </w:r>
      <w:r w:rsidRPr="00073470">
        <w:rPr>
          <w:rFonts w:ascii="Calibri" w:hAnsi="Calibri" w:cs="Calibri"/>
          <w:bCs/>
        </w:rPr>
        <w:t xml:space="preserve">pragovi u smislu ovog Pravilnika su sljedeći: </w:t>
      </w:r>
    </w:p>
    <w:p w14:paraId="6A30D1DE" w14:textId="77777777" w:rsidR="00DA5E19" w:rsidRPr="00073470" w:rsidRDefault="00DA5E19" w:rsidP="00DA5E19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Cs/>
        </w:rPr>
      </w:pPr>
      <w:r w:rsidRPr="00073470">
        <w:rPr>
          <w:rFonts w:ascii="Calibri" w:hAnsi="Calibri" w:cs="Calibri"/>
          <w:bCs/>
        </w:rPr>
        <w:lastRenderedPageBreak/>
        <w:t>Postupci jednostavne nabave procijenjene vrijednosti manje od 5.000,00 EUR, bez PDV-a</w:t>
      </w:r>
    </w:p>
    <w:p w14:paraId="6DF02795" w14:textId="77777777" w:rsidR="00DA5E19" w:rsidRPr="00073470" w:rsidRDefault="00DA5E19" w:rsidP="00DA5E19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Cs/>
        </w:rPr>
      </w:pPr>
      <w:r w:rsidRPr="00073470">
        <w:rPr>
          <w:rFonts w:ascii="Calibri" w:hAnsi="Calibri" w:cs="Calibri"/>
          <w:bCs/>
        </w:rPr>
        <w:t>Postupci jednostavne nabave procijenjene vrijednosti jednake ili veće od 5.000,00 EUR, bez PDV-a</w:t>
      </w:r>
    </w:p>
    <w:p w14:paraId="312B7B96" w14:textId="77777777" w:rsidR="00DA5E19" w:rsidRPr="00073470" w:rsidRDefault="00DA5E19" w:rsidP="00DA5E19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Cs/>
        </w:rPr>
      </w:pPr>
      <w:r w:rsidRPr="00073470">
        <w:rPr>
          <w:rFonts w:ascii="Calibri" w:hAnsi="Calibri" w:cs="Calibri"/>
          <w:bCs/>
        </w:rPr>
        <w:t>Postupci jednostavne nabave procijenjene vrijednosti veće od 15.000,00 EUR, bez PDV-a</w:t>
      </w:r>
    </w:p>
    <w:p w14:paraId="6C30F817" w14:textId="77777777" w:rsidR="00DA5E19" w:rsidRPr="00073470" w:rsidRDefault="00DA5E19" w:rsidP="00DA5E19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Cs/>
        </w:rPr>
      </w:pPr>
      <w:r w:rsidRPr="00073470">
        <w:rPr>
          <w:rFonts w:ascii="Calibri" w:hAnsi="Calibri" w:cs="Calibri"/>
          <w:bCs/>
        </w:rPr>
        <w:t>Postupci jednostavne nabave procijenjene vrijednosti veće od 25.000,00 EUR, bez PDV-a za nabavu roba i usluga</w:t>
      </w:r>
    </w:p>
    <w:p w14:paraId="2DAA78F3" w14:textId="77777777" w:rsidR="00DA5E19" w:rsidRPr="00073470" w:rsidRDefault="00DA5E19" w:rsidP="00DA5E19">
      <w:pPr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Cs/>
        </w:rPr>
      </w:pPr>
      <w:r w:rsidRPr="00073470">
        <w:rPr>
          <w:rFonts w:ascii="Calibri" w:hAnsi="Calibri" w:cs="Calibri"/>
          <w:bCs/>
        </w:rPr>
        <w:t>Postupci jednostavne nabave procijenjene vrijednosti veće od 45.000,00 EUR, bez PDV-a za nabavu radova</w:t>
      </w:r>
      <w:r>
        <w:rPr>
          <w:rFonts w:ascii="Calibri" w:hAnsi="Calibri" w:cs="Calibri"/>
          <w:bCs/>
        </w:rPr>
        <w:t>.</w:t>
      </w:r>
    </w:p>
    <w:p w14:paraId="7FEEE002" w14:textId="77777777" w:rsidR="00DA5E19" w:rsidRPr="00073470" w:rsidRDefault="00DA5E19" w:rsidP="00DA5E19">
      <w:pPr>
        <w:spacing w:line="276" w:lineRule="auto"/>
        <w:rPr>
          <w:rFonts w:ascii="Calibri" w:hAnsi="Calibri" w:cs="Calibri"/>
          <w:bCs/>
        </w:rPr>
      </w:pPr>
      <w:r w:rsidRPr="00073470">
        <w:rPr>
          <w:rFonts w:ascii="Calibri" w:hAnsi="Calibri" w:cs="Calibri"/>
          <w:bCs/>
        </w:rPr>
        <w:t xml:space="preserve"> </w:t>
      </w:r>
    </w:p>
    <w:p w14:paraId="0A14B5D9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6.</w:t>
      </w:r>
    </w:p>
    <w:p w14:paraId="579108E4" w14:textId="77777777" w:rsidR="00DA5E19" w:rsidRPr="00073470" w:rsidRDefault="00DA5E19" w:rsidP="00DA5E19">
      <w:pPr>
        <w:tabs>
          <w:tab w:val="left" w:pos="0"/>
          <w:tab w:val="left" w:pos="851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Pripremu i provedbu postupaka jednostavne nabave procijenjene vrijednosti veće od </w:t>
      </w:r>
      <w:r w:rsidRPr="00073470">
        <w:rPr>
          <w:rFonts w:ascii="Calibri" w:hAnsi="Calibri" w:cs="Calibri"/>
          <w:b/>
          <w:bCs/>
        </w:rPr>
        <w:t>15.000,00 EUR</w:t>
      </w:r>
      <w:r w:rsidRPr="00073470">
        <w:rPr>
          <w:rFonts w:ascii="Calibri" w:hAnsi="Calibri" w:cs="Calibri"/>
        </w:rPr>
        <w:t xml:space="preserve">, bez PDV-a, provodi Stručno povjerenstvo Naručitelja koje odlukom imenuje </w:t>
      </w:r>
      <w:r>
        <w:rPr>
          <w:rFonts w:ascii="Calibri" w:hAnsi="Calibri" w:cs="Calibri"/>
        </w:rPr>
        <w:t>Gradonačelnik.</w:t>
      </w:r>
    </w:p>
    <w:p w14:paraId="720F0278" w14:textId="77777777" w:rsidR="00DA5E19" w:rsidRPr="00073470" w:rsidRDefault="00DA5E19" w:rsidP="00DA5E19">
      <w:pPr>
        <w:tabs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Članovi stručnog povjerenstva pripremaju i donose akte temeljem postupka nabave (zapisnike, odluke, ugovore i ostalo po potrebi), sve u skladu s obvezama iz predmetne Odluke o imenovanju stručnog povjerenstva.</w:t>
      </w:r>
    </w:p>
    <w:p w14:paraId="44DEA829" w14:textId="77777777" w:rsidR="00DA5E19" w:rsidRPr="00073470" w:rsidRDefault="00DA5E19" w:rsidP="00DA5E19">
      <w:pPr>
        <w:tabs>
          <w:tab w:val="left" w:pos="993"/>
        </w:tabs>
        <w:spacing w:line="276" w:lineRule="auto"/>
        <w:ind w:firstLine="709"/>
        <w:jc w:val="center"/>
        <w:rPr>
          <w:rFonts w:ascii="Calibri" w:hAnsi="Calibri" w:cs="Calibri"/>
        </w:rPr>
      </w:pPr>
    </w:p>
    <w:p w14:paraId="2CE5FC65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PROVEDBA POSTUPAKA NABAVE PREMA VRIJEDNOSNIM PRAGOVIMA</w:t>
      </w:r>
    </w:p>
    <w:p w14:paraId="0E107DD2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</w:p>
    <w:p w14:paraId="29B78D93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7.</w:t>
      </w:r>
    </w:p>
    <w:p w14:paraId="01BF014B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Kod nabave robe, usluga i radova procijenjene vrijednosti </w:t>
      </w:r>
      <w:r w:rsidRPr="00073470">
        <w:rPr>
          <w:rFonts w:ascii="Calibri" w:hAnsi="Calibri" w:cs="Calibri"/>
          <w:b/>
        </w:rPr>
        <w:t>manje od</w:t>
      </w:r>
      <w:r w:rsidRPr="00073470">
        <w:rPr>
          <w:rFonts w:ascii="Calibri" w:hAnsi="Calibri" w:cs="Calibri"/>
        </w:rPr>
        <w:t xml:space="preserve"> </w:t>
      </w:r>
      <w:r w:rsidRPr="00073470">
        <w:rPr>
          <w:rFonts w:ascii="Calibri" w:hAnsi="Calibri" w:cs="Calibri"/>
          <w:b/>
        </w:rPr>
        <w:t>5.000,00 EUR</w:t>
      </w:r>
      <w:r w:rsidRPr="00073470">
        <w:rPr>
          <w:rFonts w:ascii="Calibri" w:hAnsi="Calibri" w:cs="Calibri"/>
        </w:rPr>
        <w:t xml:space="preserve">, bez PDV-a, Naručitelj će tražiti najmanje jednu (1) ponudu, dok sam broj ponuda ovisi o složenosti predmeta nabave. </w:t>
      </w:r>
    </w:p>
    <w:p w14:paraId="17A15943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Komunikacija između Naručitelja i gospodarskih subjekata se vrši putem e-pošte.</w:t>
      </w:r>
    </w:p>
    <w:p w14:paraId="23EA2FF8" w14:textId="77777777" w:rsidR="00DA5E19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</w:p>
    <w:p w14:paraId="6A3EF24A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8.</w:t>
      </w:r>
    </w:p>
    <w:p w14:paraId="0BE1FFBD" w14:textId="77777777" w:rsidR="00DA5E19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Kod nabave robe, usluga i radova procijenjene vrijednosti </w:t>
      </w:r>
      <w:r w:rsidRPr="00073470">
        <w:rPr>
          <w:rFonts w:ascii="Calibri" w:hAnsi="Calibri" w:cs="Calibri"/>
          <w:b/>
        </w:rPr>
        <w:t>jednake ili veće od 5.000,00 EUR a manje ili jednake 15.000,00 EUR</w:t>
      </w:r>
      <w:r w:rsidRPr="00073470">
        <w:rPr>
          <w:rFonts w:ascii="Calibri" w:hAnsi="Calibri" w:cs="Calibri"/>
        </w:rPr>
        <w:t xml:space="preserve">, bez PDV-a, </w:t>
      </w:r>
      <w:r>
        <w:rPr>
          <w:rFonts w:ascii="Calibri" w:hAnsi="Calibri" w:cs="Calibri"/>
        </w:rPr>
        <w:t>P</w:t>
      </w:r>
      <w:r w:rsidRPr="00AA0847">
        <w:rPr>
          <w:rFonts w:ascii="Calibri" w:hAnsi="Calibri" w:cs="Calibri"/>
        </w:rPr>
        <w:t xml:space="preserve">oziv za dostavu ponude </w:t>
      </w:r>
      <w:r>
        <w:rPr>
          <w:rFonts w:ascii="Calibri" w:hAnsi="Calibri" w:cs="Calibri"/>
        </w:rPr>
        <w:t xml:space="preserve">se šalje </w:t>
      </w:r>
      <w:r w:rsidRPr="00AA0847">
        <w:rPr>
          <w:rFonts w:ascii="Calibri" w:hAnsi="Calibri" w:cs="Calibri"/>
        </w:rPr>
        <w:t>na adresu jednom ili</w:t>
      </w:r>
      <w:r>
        <w:rPr>
          <w:rFonts w:ascii="Calibri" w:hAnsi="Calibri" w:cs="Calibri"/>
        </w:rPr>
        <w:t xml:space="preserve"> </w:t>
      </w:r>
      <w:r w:rsidRPr="00AA0847">
        <w:rPr>
          <w:rFonts w:ascii="Calibri" w:hAnsi="Calibri" w:cs="Calibri"/>
        </w:rPr>
        <w:t>više gospodarskih subjekata</w:t>
      </w:r>
      <w:r w:rsidRPr="00073470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što</w:t>
      </w:r>
      <w:r w:rsidRPr="00073470">
        <w:rPr>
          <w:rFonts w:ascii="Calibri" w:hAnsi="Calibri" w:cs="Calibri"/>
        </w:rPr>
        <w:t xml:space="preserve"> ovisi o složenosti predmeta nabave. Komunikacija između Naručitelja i gospodarskih subjekata se vrši putem e-pošte ili putem EOJN.</w:t>
      </w:r>
    </w:p>
    <w:p w14:paraId="781CBCFD" w14:textId="77777777" w:rsidR="00DA5E19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AA0847">
        <w:rPr>
          <w:rFonts w:ascii="Calibri" w:hAnsi="Calibri" w:cs="Calibri"/>
        </w:rPr>
        <w:t xml:space="preserve">Iznimno od stavka </w:t>
      </w:r>
      <w:r>
        <w:rPr>
          <w:rFonts w:ascii="Calibri" w:hAnsi="Calibri" w:cs="Calibri"/>
        </w:rPr>
        <w:t>1</w:t>
      </w:r>
      <w:r w:rsidRPr="00AA0847">
        <w:rPr>
          <w:rFonts w:ascii="Calibri" w:hAnsi="Calibri" w:cs="Calibri"/>
        </w:rPr>
        <w:t>. ovog članka, ovisno o prirodi predmeta nabave</w:t>
      </w:r>
      <w:r>
        <w:rPr>
          <w:rFonts w:ascii="Calibri" w:hAnsi="Calibri" w:cs="Calibri"/>
        </w:rPr>
        <w:t xml:space="preserve">, </w:t>
      </w:r>
      <w:r w:rsidRPr="00AA0847">
        <w:rPr>
          <w:rFonts w:ascii="Calibri" w:hAnsi="Calibri" w:cs="Calibri"/>
        </w:rPr>
        <w:t xml:space="preserve">Naručitelj </w:t>
      </w:r>
      <w:r>
        <w:rPr>
          <w:rFonts w:ascii="Calibri" w:hAnsi="Calibri" w:cs="Calibri"/>
        </w:rPr>
        <w:t xml:space="preserve">može </w:t>
      </w:r>
      <w:r w:rsidRPr="00AA0847">
        <w:rPr>
          <w:rFonts w:ascii="Calibri" w:hAnsi="Calibri" w:cs="Calibri"/>
        </w:rPr>
        <w:t>prov</w:t>
      </w:r>
      <w:r>
        <w:rPr>
          <w:rFonts w:ascii="Calibri" w:hAnsi="Calibri" w:cs="Calibri"/>
        </w:rPr>
        <w:t>esti</w:t>
      </w:r>
      <w:r w:rsidRPr="00AA0847">
        <w:rPr>
          <w:rFonts w:ascii="Calibri" w:hAnsi="Calibri" w:cs="Calibri"/>
        </w:rPr>
        <w:t xml:space="preserve"> postupak jednostavne nabave putem modula EOJN javn</w:t>
      </w:r>
      <w:r>
        <w:rPr>
          <w:rFonts w:ascii="Calibri" w:hAnsi="Calibri" w:cs="Calibri"/>
        </w:rPr>
        <w:t>om</w:t>
      </w:r>
      <w:r w:rsidRPr="00AA0847">
        <w:rPr>
          <w:rFonts w:ascii="Calibri" w:hAnsi="Calibri" w:cs="Calibri"/>
        </w:rPr>
        <w:t xml:space="preserve"> objav</w:t>
      </w:r>
      <w:r>
        <w:rPr>
          <w:rFonts w:ascii="Calibri" w:hAnsi="Calibri" w:cs="Calibri"/>
        </w:rPr>
        <w:t>om</w:t>
      </w:r>
      <w:r w:rsidRPr="00AA0847">
        <w:rPr>
          <w:rFonts w:ascii="Calibri" w:hAnsi="Calibri" w:cs="Calibri"/>
        </w:rPr>
        <w:t xml:space="preserve"> poziva</w:t>
      </w:r>
      <w:r>
        <w:rPr>
          <w:rFonts w:ascii="Calibri" w:hAnsi="Calibri" w:cs="Calibri"/>
        </w:rPr>
        <w:t>.</w:t>
      </w:r>
    </w:p>
    <w:p w14:paraId="018B331F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</w:p>
    <w:p w14:paraId="5434CD74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Ukoliko se Poziv na dostavu ponude vrši putem e-pošte, isti se upućuje na način koji omogućuje dokazivanje da je isti zaprimljen od strane gospodarskog subjekta (potvrda e-poštom, dostavnica, povratnica, izvješće o uspješnom slanju i sl.).</w:t>
      </w:r>
    </w:p>
    <w:p w14:paraId="08BAC6E4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</w:p>
    <w:p w14:paraId="006CDF6A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jc w:val="center"/>
        <w:rPr>
          <w:rFonts w:ascii="Calibri" w:hAnsi="Calibri" w:cs="Calibri"/>
          <w:b/>
          <w:bCs/>
        </w:rPr>
      </w:pPr>
      <w:r w:rsidRPr="00073470">
        <w:rPr>
          <w:rFonts w:ascii="Calibri" w:hAnsi="Calibri" w:cs="Calibri"/>
          <w:b/>
          <w:bCs/>
        </w:rPr>
        <w:t>Članak 9.</w:t>
      </w:r>
    </w:p>
    <w:p w14:paraId="6BC39D07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Za nabavu roba i usluga procijenjene vrijednosti </w:t>
      </w:r>
      <w:r w:rsidRPr="00073470">
        <w:rPr>
          <w:rFonts w:ascii="Calibri" w:hAnsi="Calibri" w:cs="Calibri"/>
          <w:b/>
        </w:rPr>
        <w:t>veće od</w:t>
      </w:r>
      <w:r w:rsidRPr="00073470">
        <w:rPr>
          <w:rFonts w:ascii="Calibri" w:hAnsi="Calibri" w:cs="Calibri"/>
        </w:rPr>
        <w:t xml:space="preserve"> </w:t>
      </w:r>
      <w:r w:rsidRPr="00073470">
        <w:rPr>
          <w:rFonts w:ascii="Calibri" w:hAnsi="Calibri" w:cs="Calibri"/>
          <w:b/>
        </w:rPr>
        <w:t>15.000,00 EUR a manje od 25.000,00 EUR</w:t>
      </w:r>
      <w:r w:rsidRPr="00073470">
        <w:rPr>
          <w:rFonts w:ascii="Calibri" w:hAnsi="Calibri" w:cs="Calibri"/>
        </w:rPr>
        <w:t xml:space="preserve"> bez PDV-a, te za nabavu radova procijenjene vrijednosti </w:t>
      </w:r>
      <w:r w:rsidRPr="00073470">
        <w:rPr>
          <w:rFonts w:ascii="Calibri" w:hAnsi="Calibri" w:cs="Calibri"/>
          <w:b/>
        </w:rPr>
        <w:t>veće od</w:t>
      </w:r>
      <w:r w:rsidRPr="00073470">
        <w:rPr>
          <w:rFonts w:ascii="Calibri" w:hAnsi="Calibri" w:cs="Calibri"/>
        </w:rPr>
        <w:t xml:space="preserve"> </w:t>
      </w:r>
      <w:r w:rsidRPr="00073470">
        <w:rPr>
          <w:rFonts w:ascii="Calibri" w:hAnsi="Calibri" w:cs="Calibri"/>
          <w:b/>
        </w:rPr>
        <w:t>15.000,00 EUR a</w:t>
      </w:r>
      <w:r w:rsidRPr="00073470">
        <w:rPr>
          <w:rFonts w:ascii="Calibri" w:hAnsi="Calibri" w:cs="Calibri"/>
        </w:rPr>
        <w:t xml:space="preserve"> </w:t>
      </w:r>
      <w:r w:rsidRPr="00073470">
        <w:rPr>
          <w:rFonts w:ascii="Calibri" w:hAnsi="Calibri" w:cs="Calibri"/>
          <w:b/>
        </w:rPr>
        <w:t>manje od 45.000,00 EUR</w:t>
      </w:r>
      <w:r w:rsidRPr="00073470">
        <w:rPr>
          <w:rFonts w:ascii="Calibri" w:hAnsi="Calibri" w:cs="Calibri"/>
        </w:rPr>
        <w:t xml:space="preserve"> bez PDV-a, Naručitelj provodi postupak jednostavne nabave putem modula EOJN pri čemu Naručitelj slobodno bira vrstu postupka i to:</w:t>
      </w:r>
    </w:p>
    <w:p w14:paraId="4A6C063C" w14:textId="77777777" w:rsidR="00DA5E19" w:rsidRPr="00073470" w:rsidRDefault="00DA5E19" w:rsidP="00DA5E19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putem poziva odabranim gospodarskim subjektima ili </w:t>
      </w:r>
    </w:p>
    <w:p w14:paraId="2D38185F" w14:textId="77777777" w:rsidR="00DA5E19" w:rsidRPr="00073470" w:rsidRDefault="00DA5E19" w:rsidP="00DA5E19">
      <w:pPr>
        <w:numPr>
          <w:ilvl w:val="0"/>
          <w:numId w:val="2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putem javne objave poziva. </w:t>
      </w:r>
    </w:p>
    <w:p w14:paraId="5C0BAF8E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Poziv se u slučaju iz prethodnog stavka ovog članka šalje prema najmanje tri (3) gospodarska subjekta dok sam broj gospodarskih subjekata ovisi o složenosti predmeta nabave. </w:t>
      </w:r>
    </w:p>
    <w:p w14:paraId="475AB985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Iznimno od stavka 2. ovog članka, ovisno o prirodi predmeta nabave, Poziv se može uputiti i samo jednom (1) gospodarskom subjektu, u sljedećim slučajevima: </w:t>
      </w:r>
    </w:p>
    <w:p w14:paraId="7E8C0279" w14:textId="77777777" w:rsidR="00DA5E19" w:rsidRPr="00073470" w:rsidRDefault="00DA5E19" w:rsidP="00DA5E19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lastRenderedPageBreak/>
        <w:t xml:space="preserve">nabave usluga od ponuditelja čiji se odabir predlaže zbog specijalističkih stručnih znanja i posebnih okolnosti (konzultantske usluge, arhitektonske (projektantske) usluge, specijalističke usluge i slično), </w:t>
      </w:r>
    </w:p>
    <w:p w14:paraId="5C47D005" w14:textId="77777777" w:rsidR="00DA5E19" w:rsidRPr="00073470" w:rsidRDefault="00DA5E19" w:rsidP="00DA5E19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kada je to potrebno zbog tehničkih, arhitektonskih, umjetničkih razloga ili kod zaštite isključivih prava te na temelju posebnih propisa, </w:t>
      </w:r>
    </w:p>
    <w:p w14:paraId="4A043798" w14:textId="77777777" w:rsidR="00DA5E19" w:rsidRPr="00073470" w:rsidRDefault="00DA5E19" w:rsidP="00DA5E19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nabave javnobilježničkih, odvjetničkih, konzervatorskih, hotelskih, restoranskih, medijskih, zdravstvenih, socijalnih usluga, usluga obrazovanja, stručnog nadzora, vještaka, izmjene postojeće tehničke dokumentacije, kupnje u prodavaonicama i slično, </w:t>
      </w:r>
    </w:p>
    <w:p w14:paraId="1ED58BA7" w14:textId="77777777" w:rsidR="00DA5E19" w:rsidRPr="00073470" w:rsidRDefault="00DA5E19" w:rsidP="00DA5E19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nabave usluge izrade prostornih i urbanističkih planova uređenja, </w:t>
      </w:r>
    </w:p>
    <w:p w14:paraId="015B3973" w14:textId="77777777" w:rsidR="00DA5E19" w:rsidRPr="00073470" w:rsidRDefault="00DA5E19" w:rsidP="00DA5E19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kada je to potrebno radi završetka započetih, ali povezanih funkcionalnih i/ili prostornih, projektnih ili dokumentacijskih cjelina (izvršenih usluga, izvođenih radova ili isporuke robe), </w:t>
      </w:r>
    </w:p>
    <w:p w14:paraId="23B79199" w14:textId="77777777" w:rsidR="00DA5E19" w:rsidRPr="00073470" w:rsidRDefault="00DA5E19" w:rsidP="00DA5E19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kada nije dostavljena niti jedna ponuda, a postupak jednostavne nabave se ponavlja, </w:t>
      </w:r>
    </w:p>
    <w:p w14:paraId="5459637D" w14:textId="77777777" w:rsidR="00DA5E19" w:rsidRPr="00073470" w:rsidRDefault="00DA5E19" w:rsidP="00DA5E19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provedbe nabave koja zahtjeva žurnost, </w:t>
      </w:r>
    </w:p>
    <w:p w14:paraId="044A8DA4" w14:textId="77777777" w:rsidR="00DA5E19" w:rsidRPr="00073470" w:rsidRDefault="00DA5E19" w:rsidP="00DA5E19">
      <w:pPr>
        <w:numPr>
          <w:ilvl w:val="0"/>
          <w:numId w:val="4"/>
        </w:numPr>
        <w:tabs>
          <w:tab w:val="left" w:pos="142"/>
          <w:tab w:val="left" w:pos="851"/>
          <w:tab w:val="left" w:pos="993"/>
        </w:tabs>
        <w:spacing w:line="276" w:lineRule="auto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>u ostalim slučajevima uz obrazloženu odluku Naručitelja.</w:t>
      </w:r>
    </w:p>
    <w:p w14:paraId="3B28727E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Sva komunikacija između Naručitelja i gospodarskih subjekata, u okviru ovog članka, se vrši putem modula EOJN.</w:t>
      </w:r>
    </w:p>
    <w:p w14:paraId="19BD222B" w14:textId="77777777" w:rsidR="00DA5E19" w:rsidRDefault="00DA5E19" w:rsidP="00DA5E19">
      <w:pPr>
        <w:tabs>
          <w:tab w:val="left" w:pos="851"/>
          <w:tab w:val="left" w:pos="993"/>
        </w:tabs>
        <w:spacing w:line="276" w:lineRule="auto"/>
        <w:jc w:val="center"/>
        <w:rPr>
          <w:rFonts w:ascii="Calibri" w:hAnsi="Calibri" w:cs="Calibri"/>
          <w:b/>
          <w:bCs/>
        </w:rPr>
      </w:pPr>
    </w:p>
    <w:p w14:paraId="07D48FA9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Č</w:t>
      </w:r>
      <w:r w:rsidRPr="00073470">
        <w:rPr>
          <w:rFonts w:ascii="Calibri" w:hAnsi="Calibri" w:cs="Calibri"/>
          <w:b/>
          <w:bCs/>
        </w:rPr>
        <w:t>lanak 10.</w:t>
      </w:r>
    </w:p>
    <w:p w14:paraId="0097F72D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Za nabavu roba i usluga procijenjene vrijednosti </w:t>
      </w:r>
      <w:r w:rsidRPr="00073470">
        <w:rPr>
          <w:rFonts w:ascii="Calibri" w:hAnsi="Calibri" w:cs="Calibri"/>
          <w:b/>
        </w:rPr>
        <w:t>veće od 25.000,00 EUR</w:t>
      </w:r>
      <w:r w:rsidRPr="00073470">
        <w:rPr>
          <w:rFonts w:ascii="Calibri" w:hAnsi="Calibri" w:cs="Calibri"/>
        </w:rPr>
        <w:t xml:space="preserve"> bez PDV-a, te za nabavu radova procijenjene vrijednosti </w:t>
      </w:r>
      <w:r w:rsidRPr="00073470">
        <w:rPr>
          <w:rFonts w:ascii="Calibri" w:hAnsi="Calibri" w:cs="Calibri"/>
          <w:b/>
        </w:rPr>
        <w:t>veće od 45.000,00 EUR</w:t>
      </w:r>
      <w:r w:rsidRPr="00073470">
        <w:rPr>
          <w:rFonts w:ascii="Calibri" w:hAnsi="Calibri" w:cs="Calibri"/>
        </w:rPr>
        <w:t xml:space="preserve"> bez PDV-a a do pragova javne nabave iz članka 1. ovog Pravilnika, Naručitelj provodi postupak jednostavne nabave putem modula EOJN i to putem javne objave poziva. </w:t>
      </w:r>
    </w:p>
    <w:p w14:paraId="60F23656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Sva komunikacija između Naručitelja i gospodarskih subjekata, u okviru ovog članka, se vrši putem EOJN.</w:t>
      </w:r>
    </w:p>
    <w:p w14:paraId="471B7BE7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</w:p>
    <w:p w14:paraId="046D1920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11.</w:t>
      </w:r>
    </w:p>
    <w:p w14:paraId="686989AF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Iznimno od članka 10. ovog Pravilnika, Naručitelj nije obvezan provesti postupak jednostavne nabave putem modula EOJN već se isti provodi sukladno članku 9. ovoga Pravilnika:</w:t>
      </w:r>
    </w:p>
    <w:p w14:paraId="33D3ED18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ind w:left="284" w:hanging="284"/>
        <w:rPr>
          <w:rFonts w:ascii="Calibri" w:hAnsi="Calibri" w:cs="Calibri"/>
        </w:rPr>
      </w:pPr>
      <w:r w:rsidRPr="00073470">
        <w:rPr>
          <w:rFonts w:ascii="Calibri" w:hAnsi="Calibri" w:cs="Calibri"/>
        </w:rPr>
        <w:t>a) ako nije podnesena nijedna ponuda ili nijedna valjana ponuda u prethodno provedenom postupku jednostavne nabave, pod uvjetom da početni ugovorni uvjeti nisu bitno izmijenjeni</w:t>
      </w:r>
    </w:p>
    <w:p w14:paraId="643B887C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ind w:left="284" w:hanging="284"/>
        <w:rPr>
          <w:rFonts w:ascii="Calibri" w:hAnsi="Calibri" w:cs="Calibri"/>
        </w:rPr>
      </w:pPr>
      <w:r w:rsidRPr="00073470">
        <w:rPr>
          <w:rFonts w:ascii="Calibri" w:hAnsi="Calibri" w:cs="Calibri"/>
        </w:rPr>
        <w:t>b) ako zbog objektivnih razloga predmet nabave može izvršiti, isporučiti ili pružiti samo određeni gospodarski subjekt, i to:</w:t>
      </w:r>
    </w:p>
    <w:p w14:paraId="5AEFE3EC" w14:textId="77777777" w:rsidR="00DA5E19" w:rsidRPr="00073470" w:rsidRDefault="00DA5E19" w:rsidP="00DA5E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851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>ako je predmet nabave stvaranje ili stjecanje jedinstvenog umjetničkog djela ili umjetničke izvedbe</w:t>
      </w:r>
    </w:p>
    <w:p w14:paraId="4007BDA2" w14:textId="77777777" w:rsidR="00DA5E19" w:rsidRPr="00073470" w:rsidRDefault="00DA5E19" w:rsidP="00DA5E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851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ako iz tehničkih razloga predmet nabave može isporučiti samo određeni gospodarski subjekt ili </w:t>
      </w:r>
    </w:p>
    <w:p w14:paraId="0402D515" w14:textId="77777777" w:rsidR="00DA5E19" w:rsidRPr="00073470" w:rsidRDefault="00DA5E19" w:rsidP="00DA5E19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851"/>
        <w:jc w:val="both"/>
        <w:rPr>
          <w:rFonts w:ascii="Calibri" w:hAnsi="Calibri" w:cs="Calibri"/>
        </w:rPr>
      </w:pPr>
      <w:r w:rsidRPr="00073470">
        <w:rPr>
          <w:rFonts w:ascii="Calibri" w:hAnsi="Calibri" w:cs="Calibri"/>
        </w:rPr>
        <w:t>ako je to nužno radi zaštite isključivih prava, uključujući prava intelektualnog vlasništva</w:t>
      </w:r>
    </w:p>
    <w:p w14:paraId="7BB54950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ind w:left="284" w:hanging="284"/>
        <w:rPr>
          <w:rFonts w:ascii="Calibri" w:hAnsi="Calibri" w:cs="Calibri"/>
        </w:rPr>
      </w:pPr>
      <w:r w:rsidRPr="00073470">
        <w:rPr>
          <w:rFonts w:ascii="Calibri" w:hAnsi="Calibri" w:cs="Calibri"/>
        </w:rPr>
        <w:t>c) ako postoji iznimna žurnost uzrokovana događajima koje naručitelj nije mogao predvidjeti niti na njih utjecati.</w:t>
      </w:r>
    </w:p>
    <w:p w14:paraId="74CA7539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Razlozi za primjenu iznimke iz prethodnog stavka ovoga članka Naručitelj je obvezan navesti i obrazložiti  u objavi jednostavne nabave u modulu EOJN.</w:t>
      </w:r>
    </w:p>
    <w:p w14:paraId="160012F5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rPr>
          <w:rFonts w:ascii="Calibri" w:hAnsi="Calibri" w:cs="Calibri"/>
        </w:rPr>
      </w:pPr>
    </w:p>
    <w:p w14:paraId="1BE3EF3D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jc w:val="center"/>
        <w:rPr>
          <w:rFonts w:ascii="Calibri" w:hAnsi="Calibri" w:cs="Calibri"/>
          <w:b/>
          <w:bCs/>
        </w:rPr>
      </w:pPr>
      <w:r w:rsidRPr="00073470">
        <w:rPr>
          <w:rFonts w:ascii="Calibri" w:hAnsi="Calibri" w:cs="Calibri"/>
          <w:b/>
          <w:bCs/>
        </w:rPr>
        <w:t>OPĆI UVJETI U POSTUPCIMA</w:t>
      </w:r>
    </w:p>
    <w:p w14:paraId="125DAD69" w14:textId="77777777" w:rsidR="00DA5E19" w:rsidRPr="00073470" w:rsidRDefault="00DA5E19" w:rsidP="00DA5E19">
      <w:pPr>
        <w:tabs>
          <w:tab w:val="left" w:pos="851"/>
          <w:tab w:val="left" w:pos="993"/>
        </w:tabs>
        <w:spacing w:line="276" w:lineRule="auto"/>
        <w:jc w:val="center"/>
        <w:rPr>
          <w:rFonts w:ascii="Calibri" w:hAnsi="Calibri" w:cs="Calibri"/>
          <w:b/>
          <w:bCs/>
        </w:rPr>
      </w:pPr>
    </w:p>
    <w:p w14:paraId="2ED25C1A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12.</w:t>
      </w:r>
    </w:p>
    <w:p w14:paraId="57242BCF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Poziv na dostavu ponuda mora sadržavati sve podatke potrebne gospodarskim subjektima za dostavu valjane i usporedive ponude.</w:t>
      </w:r>
    </w:p>
    <w:p w14:paraId="21B1804A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lastRenderedPageBreak/>
        <w:t xml:space="preserve">Kriterij odabir ponude mogu biti najniža cijena valjane ponude ili ekonomski najpovoljnija ponuda. U okviru cijene Naručitelj uspoređuje cijene ponuda bez PDV-a. Podaci o kriteriju odabira navode se u Pozivu na dostavu ponude. </w:t>
      </w:r>
    </w:p>
    <w:p w14:paraId="3193536D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Naručitelj u Pozivu na dostavu ponude može odrediti osnove za isključenje i uvjete sposobnosti ponuditelja.</w:t>
      </w:r>
    </w:p>
    <w:p w14:paraId="7BF44D71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Naručitelj može od gospodarskih subjekata zahtijevati dostavu jamstva za ozbiljnost ponude, u iznosu ne većem od 3% procijenjene vrijednosti nabave, kao i druga jamstva definirana člankom 214. Zakona o javnoj nabavi. Naručitelj je obvezan vratiti ponuditeljima dostavljeno jamstvo nakon završetka postupka jednostavne nabave ili istekom ugovora, ovisno o kojem se jamstvu radi, a presliku jamstva pohraniti.</w:t>
      </w:r>
    </w:p>
    <w:p w14:paraId="664BE7E0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Naručitelj u postupcima jednostavne nabave može odrediti predmete nabave kao i dati prednost proizvodima i uslugama koji imaju veću vrijednost u pogledu zelene nabave te energetski učinkovite nabave.</w:t>
      </w:r>
    </w:p>
    <w:p w14:paraId="090B7816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U postupcima u kojima je to primjenjivo, Naručitelj je u Pozivu za dostavu ponuda obvezan odrediti uvjete pristupa podacima i informacije o mjerama sukladno propisima o kibernetičkoj sigurnosti.</w:t>
      </w:r>
    </w:p>
    <w:p w14:paraId="180A9333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</w:p>
    <w:p w14:paraId="68BDCFA3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073470">
        <w:rPr>
          <w:rFonts w:ascii="Calibri" w:hAnsi="Calibri" w:cs="Calibri"/>
          <w:b/>
          <w:bCs/>
        </w:rPr>
        <w:t>ROKOVI DOSTAVE PONUDA</w:t>
      </w:r>
    </w:p>
    <w:p w14:paraId="54D37E53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50A21563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13.</w:t>
      </w:r>
    </w:p>
    <w:p w14:paraId="751B4BA2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Rok za dostavu ponude za nabavu robe, usluga i radova procijenjene vrijednosti </w:t>
      </w:r>
      <w:r w:rsidRPr="00073470">
        <w:rPr>
          <w:rFonts w:ascii="Calibri" w:hAnsi="Calibri" w:cs="Calibri"/>
          <w:b/>
        </w:rPr>
        <w:t>manje od</w:t>
      </w:r>
      <w:r w:rsidRPr="00073470">
        <w:rPr>
          <w:rFonts w:ascii="Calibri" w:hAnsi="Calibri" w:cs="Calibri"/>
        </w:rPr>
        <w:t xml:space="preserve"> </w:t>
      </w:r>
      <w:r w:rsidRPr="00073470">
        <w:rPr>
          <w:rFonts w:ascii="Calibri" w:hAnsi="Calibri" w:cs="Calibri"/>
          <w:b/>
        </w:rPr>
        <w:t>5.000,00 EUR</w:t>
      </w:r>
      <w:r w:rsidRPr="00073470">
        <w:rPr>
          <w:rFonts w:ascii="Calibri" w:hAnsi="Calibri" w:cs="Calibri"/>
        </w:rPr>
        <w:t>, bez PDV-a, određuje se kao primjenjivi rok, što ovisi o žurnosti i predmetu nabave a može iznositi i minimalno jedan (1) radni dan od slanja Poziva na dostavu ponuda.</w:t>
      </w:r>
    </w:p>
    <w:p w14:paraId="3331696F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Minimalni rok za dostavu ponuda za nabavu robe, usluga i radova procijenjene vrijednosti </w:t>
      </w:r>
      <w:r w:rsidRPr="00073470">
        <w:rPr>
          <w:rFonts w:ascii="Calibri" w:hAnsi="Calibri" w:cs="Calibri"/>
          <w:b/>
        </w:rPr>
        <w:t xml:space="preserve">jednake ili veće od 5.000,00 EUR </w:t>
      </w:r>
      <w:r w:rsidRPr="00073470">
        <w:rPr>
          <w:rFonts w:ascii="Calibri" w:hAnsi="Calibri" w:cs="Calibri"/>
          <w:b/>
          <w:bCs/>
        </w:rPr>
        <w:t>a manje ili jednake</w:t>
      </w:r>
      <w:r w:rsidRPr="00073470">
        <w:rPr>
          <w:rFonts w:ascii="Calibri" w:hAnsi="Calibri" w:cs="Calibri"/>
        </w:rPr>
        <w:t xml:space="preserve"> </w:t>
      </w:r>
      <w:r w:rsidRPr="00073470">
        <w:rPr>
          <w:rFonts w:ascii="Calibri" w:hAnsi="Calibri" w:cs="Calibri"/>
          <w:b/>
          <w:bCs/>
        </w:rPr>
        <w:t>15.000,00 EUR</w:t>
      </w:r>
      <w:r w:rsidRPr="00073470">
        <w:rPr>
          <w:rFonts w:ascii="Calibri" w:hAnsi="Calibri" w:cs="Calibri"/>
        </w:rPr>
        <w:t xml:space="preserve"> bez PDV-a, iznosi tri (3) radna dana od dana slanja Poziva na dostavu ponuda.</w:t>
      </w:r>
    </w:p>
    <w:p w14:paraId="09A68A3D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Rok za dostavu ponuda za nabavu robe, usluga i radova procijenjene </w:t>
      </w:r>
      <w:r w:rsidRPr="00073470">
        <w:rPr>
          <w:rFonts w:ascii="Calibri" w:hAnsi="Calibri" w:cs="Calibri"/>
          <w:b/>
          <w:bCs/>
        </w:rPr>
        <w:t>veće od</w:t>
      </w:r>
      <w:r w:rsidRPr="00073470">
        <w:rPr>
          <w:rFonts w:ascii="Calibri" w:hAnsi="Calibri" w:cs="Calibri"/>
        </w:rPr>
        <w:t xml:space="preserve"> </w:t>
      </w:r>
      <w:r w:rsidRPr="00073470">
        <w:rPr>
          <w:rFonts w:ascii="Calibri" w:hAnsi="Calibri" w:cs="Calibri"/>
          <w:b/>
          <w:bCs/>
        </w:rPr>
        <w:t>15.000,00 EUR</w:t>
      </w:r>
      <w:r w:rsidRPr="00073470">
        <w:rPr>
          <w:rFonts w:ascii="Calibri" w:hAnsi="Calibri" w:cs="Calibri"/>
        </w:rPr>
        <w:t>, bez PDV-a, iznosi minimalno pet (5) dana od dana slanja Poziva na dostavu ponuda.</w:t>
      </w:r>
    </w:p>
    <w:p w14:paraId="55120181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Iz razloga iznimne žurnosti, Naručitelj može odrediti i kraći rok za dostavu ponuda.</w:t>
      </w:r>
    </w:p>
    <w:p w14:paraId="2ED0864F" w14:textId="77777777" w:rsidR="00DA5E19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</w:p>
    <w:p w14:paraId="10BD5361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14.</w:t>
      </w:r>
    </w:p>
    <w:p w14:paraId="4A345913" w14:textId="77777777" w:rsidR="00DA5E19" w:rsidRPr="00073470" w:rsidRDefault="00DA5E19" w:rsidP="00DA5E19">
      <w:pPr>
        <w:spacing w:line="276" w:lineRule="auto"/>
        <w:rPr>
          <w:rFonts w:ascii="Calibri" w:hAnsi="Calibri" w:cs="Calibri"/>
          <w:color w:val="00000A"/>
        </w:rPr>
      </w:pPr>
      <w:r w:rsidRPr="00073470">
        <w:rPr>
          <w:rFonts w:ascii="Calibri" w:hAnsi="Calibri" w:cs="Calibri"/>
          <w:color w:val="00000A"/>
        </w:rPr>
        <w:t>Ponude zaprimljene u roku za dostavu ponuda otvaraju se nakon isteka roka za dostavu ponuda.</w:t>
      </w:r>
    </w:p>
    <w:p w14:paraId="554A0784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Otvaranje ponuda nije javno.</w:t>
      </w:r>
    </w:p>
    <w:p w14:paraId="140F3616" w14:textId="77777777" w:rsidR="00DA5E19" w:rsidRPr="00BD34A2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U postupcima nabave procijenjene vrijednosti </w:t>
      </w:r>
      <w:r w:rsidRPr="00073470">
        <w:rPr>
          <w:rFonts w:ascii="Calibri" w:hAnsi="Calibri" w:cs="Calibri"/>
          <w:b/>
        </w:rPr>
        <w:t>veće od 15.000,00 EUR</w:t>
      </w:r>
      <w:r w:rsidRPr="00073470">
        <w:rPr>
          <w:rFonts w:ascii="Calibri" w:hAnsi="Calibri" w:cs="Calibri"/>
        </w:rPr>
        <w:t>, bez PDV-a, stručno povjerenstvo Naručitelja vrši pregled i ocjenu ponuda temeljem uvjeta i zahtjeva iz Poziva na dostavu ponuda, te po potrebi može pozvati ponuditelje da pojasne ili upotpune svoju ponudu. O istome se sastavlja Zapisnik o pregledu i ocjeni ponuda s nužnim podacima postupka (podaci o Naručitelju, ponuditelju i postupku nabave, broj zaprimljenih ponuda, podaci o kriterijima za odabir ponuda, rangiranje ponuda, razlozi odbijanja ponude/a, prijedlog odabira najpovoljnije ponude, ostalo po potrebi) te se donosi Odluka o odabiru s navodom odabranog ponuditelja ili Odluka o  poništenju postupka. Naručitelj može, ali nema obvezu, obrazlagati razloge poništenja postupka.</w:t>
      </w:r>
    </w:p>
    <w:p w14:paraId="269AA962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Rok za donošenje Odluke o odabiru / poništenju iznosi 30 (trideset) dana od otvaranja ponuda.</w:t>
      </w:r>
    </w:p>
    <w:p w14:paraId="1660E1B5" w14:textId="77777777" w:rsidR="00DA5E19" w:rsidRPr="00073470" w:rsidRDefault="00DA5E19" w:rsidP="00DA5E19">
      <w:pPr>
        <w:spacing w:line="276" w:lineRule="auto"/>
        <w:rPr>
          <w:rFonts w:ascii="Calibri" w:hAnsi="Calibri" w:cs="Calibri"/>
          <w:b/>
        </w:rPr>
      </w:pPr>
      <w:r w:rsidRPr="00073470">
        <w:rPr>
          <w:rFonts w:ascii="Calibri" w:hAnsi="Calibri" w:cs="Calibri"/>
        </w:rPr>
        <w:t>Odluku o odabiru / poništenju s preslikom Zapisnika o pregledu i ocjeni ponuda dostavlja se svakom ponuditelju na isti način kao i Poziv na dostavu ponuda.</w:t>
      </w:r>
    </w:p>
    <w:p w14:paraId="1DBF8CB6" w14:textId="77777777" w:rsidR="00DA5E19" w:rsidRPr="002D4FB7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Nakon odabira najpovoljnije ponude i donošenja Odluke o odabiru pristupit će se sklapanju ugovora ili </w:t>
      </w:r>
      <w:r w:rsidRPr="002D4FB7">
        <w:rPr>
          <w:rFonts w:ascii="Calibri" w:hAnsi="Calibri" w:cs="Calibri"/>
        </w:rPr>
        <w:t>izdavanju Narudžbenice, ovisno o predmetu nabave i napomeni u Zahtjevu za nabavu.</w:t>
      </w:r>
    </w:p>
    <w:p w14:paraId="5885DF2F" w14:textId="77777777" w:rsidR="00DA5E19" w:rsidRPr="002D4FB7" w:rsidRDefault="00DA5E19" w:rsidP="00DA5E19">
      <w:pPr>
        <w:spacing w:line="276" w:lineRule="auto"/>
        <w:rPr>
          <w:rFonts w:ascii="Calibri" w:hAnsi="Calibri" w:cs="Calibri"/>
        </w:rPr>
      </w:pPr>
      <w:r w:rsidRPr="002D4FB7">
        <w:rPr>
          <w:rFonts w:ascii="Calibri" w:hAnsi="Calibri" w:cs="Calibri"/>
        </w:rPr>
        <w:t xml:space="preserve">Za predmete nabave procijenjene vrijednosti </w:t>
      </w:r>
      <w:r w:rsidRPr="002D4FB7">
        <w:rPr>
          <w:rFonts w:ascii="Calibri" w:hAnsi="Calibri" w:cs="Calibri"/>
          <w:b/>
        </w:rPr>
        <w:t>manje ili jednake 15.000,00 EUR</w:t>
      </w:r>
      <w:r w:rsidRPr="002D4FB7">
        <w:rPr>
          <w:rFonts w:ascii="Calibri" w:hAnsi="Calibri" w:cs="Calibri"/>
        </w:rPr>
        <w:t>, bez PDV-a, Naručitelj nema obvezu sastavljanja Zapisnika o pregledu i ocjeni ponuda i donošenja Odluke o odabiru / poništenju, već se pristupa izradi ugovora/narudžbenice temeljem odabrane ponude.</w:t>
      </w:r>
    </w:p>
    <w:p w14:paraId="22CFE957" w14:textId="77777777" w:rsidR="00DA5E19" w:rsidRPr="002D4FB7" w:rsidRDefault="00DA5E19" w:rsidP="00DA5E19">
      <w:pPr>
        <w:spacing w:line="276" w:lineRule="auto"/>
        <w:rPr>
          <w:rFonts w:ascii="Calibri" w:hAnsi="Calibri" w:cs="Calibri"/>
        </w:rPr>
      </w:pPr>
    </w:p>
    <w:p w14:paraId="1D376B3A" w14:textId="77777777" w:rsidR="00DA5E19" w:rsidRPr="002D4FB7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2D4FB7">
        <w:rPr>
          <w:rFonts w:ascii="Calibri" w:hAnsi="Calibri" w:cs="Calibri"/>
          <w:b/>
        </w:rPr>
        <w:t>Članak 15.</w:t>
      </w:r>
    </w:p>
    <w:p w14:paraId="72194185" w14:textId="77777777" w:rsidR="00DA5E19" w:rsidRPr="002D4FB7" w:rsidRDefault="00DA5E19" w:rsidP="00DA5E19">
      <w:pPr>
        <w:spacing w:line="276" w:lineRule="auto"/>
        <w:rPr>
          <w:rFonts w:ascii="Calibri" w:hAnsi="Calibri" w:cs="Calibri"/>
          <w:b/>
        </w:rPr>
      </w:pPr>
      <w:r w:rsidRPr="002D4FB7">
        <w:rPr>
          <w:rFonts w:ascii="Calibri" w:hAnsi="Calibri" w:cs="Calibri"/>
        </w:rPr>
        <w:t xml:space="preserve">Sve dokumente koje Naručitelj zahtijeva sukladno ovom Pravilniku ponuditelji mogu dostaviti u neovjerenoj preslici. </w:t>
      </w:r>
    </w:p>
    <w:p w14:paraId="4DF38706" w14:textId="77777777" w:rsidR="00DA5E19" w:rsidRPr="002D4FB7" w:rsidRDefault="00DA5E19" w:rsidP="00DA5E19">
      <w:pPr>
        <w:spacing w:line="276" w:lineRule="auto"/>
        <w:ind w:firstLine="709"/>
        <w:rPr>
          <w:rFonts w:ascii="Calibri" w:hAnsi="Calibri" w:cs="Calibri"/>
        </w:rPr>
      </w:pPr>
    </w:p>
    <w:p w14:paraId="128FC6D3" w14:textId="77777777" w:rsidR="00DA5E19" w:rsidRPr="002D4FB7" w:rsidRDefault="00DA5E19" w:rsidP="00DA5E19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2D4FB7">
        <w:rPr>
          <w:rFonts w:ascii="Calibri" w:hAnsi="Calibri" w:cs="Calibri"/>
          <w:b/>
          <w:bCs/>
        </w:rPr>
        <w:t>PRAVNA ZAŠTITA</w:t>
      </w:r>
    </w:p>
    <w:p w14:paraId="30CB57BB" w14:textId="77777777" w:rsidR="00DA5E19" w:rsidRPr="002D4FB7" w:rsidRDefault="00DA5E19" w:rsidP="00DA5E19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03F17AED" w14:textId="77777777" w:rsidR="00DA5E19" w:rsidRPr="002D4FB7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2D4FB7">
        <w:rPr>
          <w:rFonts w:ascii="Calibri" w:hAnsi="Calibri" w:cs="Calibri"/>
          <w:b/>
        </w:rPr>
        <w:t>Članak 16.</w:t>
      </w:r>
    </w:p>
    <w:p w14:paraId="62058F57" w14:textId="77777777" w:rsidR="00DA5E19" w:rsidRPr="00073470" w:rsidRDefault="00DA5E19" w:rsidP="00DA5E19">
      <w:pPr>
        <w:tabs>
          <w:tab w:val="left" w:pos="0"/>
          <w:tab w:val="left" w:pos="1134"/>
        </w:tabs>
        <w:spacing w:line="276" w:lineRule="auto"/>
        <w:rPr>
          <w:rFonts w:ascii="Calibri" w:hAnsi="Calibri" w:cs="Calibri"/>
        </w:rPr>
      </w:pPr>
      <w:r w:rsidRPr="002D4FB7">
        <w:rPr>
          <w:rFonts w:ascii="Calibri" w:hAnsi="Calibri" w:cs="Calibri"/>
        </w:rPr>
        <w:t xml:space="preserve">Protiv Odluke o odabiru / poništenju u postupcima procijenjene vrijednosti </w:t>
      </w:r>
      <w:r w:rsidRPr="002D4FB7">
        <w:rPr>
          <w:rFonts w:ascii="Calibri" w:hAnsi="Calibri" w:cs="Calibri"/>
          <w:b/>
          <w:bCs/>
        </w:rPr>
        <w:t>manje ili jednake</w:t>
      </w:r>
      <w:r w:rsidRPr="002D4FB7">
        <w:rPr>
          <w:rFonts w:ascii="Calibri" w:hAnsi="Calibri" w:cs="Calibri"/>
        </w:rPr>
        <w:t xml:space="preserve"> </w:t>
      </w:r>
      <w:r w:rsidRPr="002D4FB7">
        <w:rPr>
          <w:rFonts w:ascii="Calibri" w:hAnsi="Calibri" w:cs="Calibri"/>
          <w:b/>
          <w:bCs/>
        </w:rPr>
        <w:t xml:space="preserve">15.000,00 EUR </w:t>
      </w:r>
      <w:r w:rsidRPr="002D4FB7">
        <w:rPr>
          <w:rFonts w:ascii="Calibri" w:hAnsi="Calibri" w:cs="Calibri"/>
        </w:rPr>
        <w:t>bez PDV-a nije dopuštena žalba niti se može uložiti prigovor. Naručitelj može sklopiti ugovor ili izdati narudžbenicu odmah nakon dostave Odluke o odabiru ponuditeljima koji su sudjelovali u postupku.</w:t>
      </w:r>
      <w:r w:rsidRPr="00073470">
        <w:rPr>
          <w:rFonts w:ascii="Calibri" w:hAnsi="Calibri" w:cs="Calibri"/>
        </w:rPr>
        <w:t xml:space="preserve"> </w:t>
      </w:r>
    </w:p>
    <w:p w14:paraId="0A58F41F" w14:textId="77777777" w:rsidR="00DA5E19" w:rsidRPr="00073470" w:rsidRDefault="00DA5E19" w:rsidP="00DA5E19">
      <w:pPr>
        <w:tabs>
          <w:tab w:val="left" w:pos="0"/>
          <w:tab w:val="left" w:pos="1134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Protiv Odluke o odabiru / poništenju u postupcima procijenjene vrijednosti </w:t>
      </w:r>
      <w:r w:rsidRPr="00073470">
        <w:rPr>
          <w:rFonts w:ascii="Calibri" w:hAnsi="Calibri" w:cs="Calibri"/>
          <w:b/>
          <w:bCs/>
        </w:rPr>
        <w:t xml:space="preserve">veće </w:t>
      </w:r>
      <w:r w:rsidRPr="002D4FB7">
        <w:rPr>
          <w:rFonts w:ascii="Calibri" w:hAnsi="Calibri" w:cs="Calibri"/>
          <w:b/>
          <w:bCs/>
        </w:rPr>
        <w:t>od</w:t>
      </w:r>
      <w:r w:rsidRPr="002D4FB7">
        <w:rPr>
          <w:rFonts w:ascii="Calibri" w:hAnsi="Calibri" w:cs="Calibri"/>
        </w:rPr>
        <w:t xml:space="preserve"> </w:t>
      </w:r>
      <w:r w:rsidRPr="002D4FB7">
        <w:rPr>
          <w:rFonts w:ascii="Calibri" w:hAnsi="Calibri" w:cs="Calibri"/>
          <w:b/>
          <w:bCs/>
        </w:rPr>
        <w:t>15.000,00 EUR</w:t>
      </w:r>
      <w:r w:rsidRPr="002D4FB7">
        <w:rPr>
          <w:rFonts w:ascii="Calibri" w:hAnsi="Calibri" w:cs="Calibri"/>
        </w:rPr>
        <w:t xml:space="preserve"> bez PDV-a nije dopuštena žalba ali se može uložiti prigovor Gradonačelniku u roku tri (3) dana od dana slanja</w:t>
      </w:r>
      <w:r w:rsidRPr="00073470">
        <w:rPr>
          <w:rFonts w:ascii="Calibri" w:hAnsi="Calibri" w:cs="Calibri"/>
        </w:rPr>
        <w:t xml:space="preserve"> Odluke o odabiru / poništenju. </w:t>
      </w:r>
    </w:p>
    <w:p w14:paraId="1199F1E0" w14:textId="77777777" w:rsidR="00DA5E19" w:rsidRPr="00073470" w:rsidRDefault="00DA5E19" w:rsidP="00DA5E19">
      <w:pPr>
        <w:tabs>
          <w:tab w:val="left" w:pos="0"/>
          <w:tab w:val="left" w:pos="1134"/>
        </w:tabs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Ponuditelj, u slučaju iz gornjeg stavka, svoj prigovor, s detaljnim obrazloženjem razloga za prigovor kao i svojim prigovornim zahtjevom, upućuje putem EOJN nakon čega stručno povjerenstvo Naručitelja ponovno vrši pregled i ocjenu ponuda u primjenjivom dijelu na koji se upućuje prigovorom te u roku ne dužem od sedam (7) dana</w:t>
      </w:r>
      <w:r>
        <w:rPr>
          <w:rFonts w:ascii="Calibri" w:hAnsi="Calibri" w:cs="Calibri"/>
        </w:rPr>
        <w:t xml:space="preserve"> Gradonačelnik</w:t>
      </w:r>
      <w:r w:rsidRPr="00073470">
        <w:rPr>
          <w:rFonts w:ascii="Calibri" w:hAnsi="Calibri" w:cs="Calibri"/>
        </w:rPr>
        <w:t xml:space="preserve"> donosi Odgovor o prigovoru ukoliko se prigovor odbija ili donosi novu Odluku o odabiru / poništenju ukoliko se prigovor usvaja.</w:t>
      </w:r>
    </w:p>
    <w:p w14:paraId="59E0E315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U slučaju da prigovor nije uložen u roku iz stavka 2. ovog članka, Odluka o odabiru / poništenju postaje izvršna istekom navedenog roka, u suprotnom ista postaje izvršna dostavom Odgovora o prigovoru odnosno dostavom nove Odluke o odabiru / poništenju.</w:t>
      </w:r>
    </w:p>
    <w:p w14:paraId="23748C20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 Odgovor o prigovoru odnosno novu Odluku o odabiru / poništenju nije dopušten prigovor.</w:t>
      </w:r>
    </w:p>
    <w:p w14:paraId="493065E4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</w:p>
    <w:p w14:paraId="60C1B37E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SKLAPANJE I IZVRŠAVANJE UGOVORA</w:t>
      </w:r>
    </w:p>
    <w:p w14:paraId="020FD68C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</w:p>
    <w:p w14:paraId="34A6704F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17.</w:t>
      </w:r>
    </w:p>
    <w:p w14:paraId="702F4A0F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Po provedenom postupku jednostavne nabave i izvršnošću Odluke o odabiru / poništenju Naručitelj sklapa ugovor ili izdaje Narudžbenicu</w:t>
      </w:r>
      <w:r>
        <w:rPr>
          <w:rFonts w:ascii="Calibri" w:hAnsi="Calibri" w:cs="Calibri"/>
        </w:rPr>
        <w:t>.</w:t>
      </w:r>
    </w:p>
    <w:p w14:paraId="61391D9B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Naručitelj vodi registre ugovora i izdanih narudžbenica temeljem ovog Pravilnika.</w:t>
      </w:r>
    </w:p>
    <w:p w14:paraId="67319C65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 xml:space="preserve">Tijekom izvršenja ugovora Naručitelj može s gospodarskim subjektom koji izvršava osnovni ugovor sklopiti dodatak ugovoru ili izdati dodatnu (novu) narudžbenicu ukoliko se za to ukaže opravdana potreba. </w:t>
      </w:r>
    </w:p>
    <w:p w14:paraId="7549CDC4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Povećanjem vrijednosti osnovnog ugovora nije moguće prijeći vrijednosne pragove iz članka 1. i članaka 9. i 10. ovog Pravilnika.</w:t>
      </w:r>
    </w:p>
    <w:p w14:paraId="2B67DACE" w14:textId="77777777" w:rsidR="00DA5E19" w:rsidRPr="00073470" w:rsidRDefault="00DA5E19" w:rsidP="00DA5E19">
      <w:pPr>
        <w:tabs>
          <w:tab w:val="left" w:pos="993"/>
          <w:tab w:val="left" w:pos="1134"/>
        </w:tabs>
        <w:spacing w:line="276" w:lineRule="auto"/>
        <w:rPr>
          <w:rFonts w:ascii="Calibri" w:hAnsi="Calibri" w:cs="Calibri"/>
        </w:rPr>
      </w:pPr>
    </w:p>
    <w:p w14:paraId="4A41DB64" w14:textId="77777777" w:rsidR="00DA5E19" w:rsidRPr="00073470" w:rsidRDefault="00DA5E19" w:rsidP="00DA5E19">
      <w:pPr>
        <w:tabs>
          <w:tab w:val="left" w:pos="993"/>
          <w:tab w:val="left" w:pos="1134"/>
        </w:tabs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PRIJELAZNE I ZAVRŠNE ODREDBE</w:t>
      </w:r>
    </w:p>
    <w:p w14:paraId="5B8A5AE7" w14:textId="77777777" w:rsidR="00DA5E19" w:rsidRPr="00073470" w:rsidRDefault="00DA5E19" w:rsidP="00DA5E19">
      <w:pPr>
        <w:tabs>
          <w:tab w:val="left" w:pos="993"/>
          <w:tab w:val="left" w:pos="1134"/>
        </w:tabs>
        <w:spacing w:line="276" w:lineRule="auto"/>
        <w:rPr>
          <w:rFonts w:ascii="Calibri" w:hAnsi="Calibri" w:cs="Calibri"/>
        </w:rPr>
      </w:pPr>
    </w:p>
    <w:p w14:paraId="65CE2602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1</w:t>
      </w:r>
      <w:r>
        <w:rPr>
          <w:rFonts w:ascii="Calibri" w:hAnsi="Calibri" w:cs="Calibri"/>
          <w:b/>
        </w:rPr>
        <w:t>8</w:t>
      </w:r>
      <w:r w:rsidRPr="00073470">
        <w:rPr>
          <w:rFonts w:ascii="Calibri" w:hAnsi="Calibri" w:cs="Calibri"/>
          <w:b/>
        </w:rPr>
        <w:t>.</w:t>
      </w:r>
    </w:p>
    <w:p w14:paraId="30950F9E" w14:textId="77777777" w:rsidR="00DA5E19" w:rsidRPr="00073470" w:rsidRDefault="00DA5E19" w:rsidP="00DA5E19">
      <w:pPr>
        <w:spacing w:line="276" w:lineRule="auto"/>
        <w:rPr>
          <w:rFonts w:ascii="Calibri" w:hAnsi="Calibri" w:cs="Calibri"/>
        </w:rPr>
      </w:pPr>
      <w:r w:rsidRPr="00073470">
        <w:rPr>
          <w:rFonts w:ascii="Calibri" w:hAnsi="Calibri" w:cs="Calibri"/>
        </w:rPr>
        <w:t>Naručitelj će ovaj Pravilnik, kao i njegove izmjene i dopune, objaviti na svojim internetskim stranicama te učiniti dostupnim u EOJN RH.</w:t>
      </w:r>
    </w:p>
    <w:p w14:paraId="6184E1A9" w14:textId="77777777" w:rsidR="00DA5E19" w:rsidRPr="00073470" w:rsidRDefault="00DA5E19" w:rsidP="00DA5E19">
      <w:pPr>
        <w:spacing w:line="276" w:lineRule="auto"/>
        <w:rPr>
          <w:rFonts w:ascii="Calibri" w:hAnsi="Calibri" w:cs="Calibri"/>
          <w:b/>
        </w:rPr>
      </w:pPr>
    </w:p>
    <w:p w14:paraId="41D1F240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 xml:space="preserve">Članak </w:t>
      </w:r>
      <w:r>
        <w:rPr>
          <w:rFonts w:ascii="Calibri" w:hAnsi="Calibri" w:cs="Calibri"/>
          <w:b/>
        </w:rPr>
        <w:t>19</w:t>
      </w:r>
      <w:r w:rsidRPr="00073470">
        <w:rPr>
          <w:rFonts w:ascii="Calibri" w:hAnsi="Calibri" w:cs="Calibri"/>
          <w:b/>
        </w:rPr>
        <w:t>.</w:t>
      </w:r>
    </w:p>
    <w:p w14:paraId="2E4763A2" w14:textId="77777777" w:rsidR="00DA5E19" w:rsidRPr="00073470" w:rsidRDefault="00DA5E19" w:rsidP="00DA5E19">
      <w:pPr>
        <w:autoSpaceDE w:val="0"/>
        <w:autoSpaceDN w:val="0"/>
        <w:adjustRightInd w:val="0"/>
        <w:rPr>
          <w:rFonts w:ascii="Calibri" w:hAnsi="Calibri" w:cs="Calibri"/>
          <w:color w:val="0D0D0D"/>
        </w:rPr>
      </w:pPr>
      <w:r w:rsidRPr="00073470">
        <w:rPr>
          <w:rFonts w:ascii="Calibri" w:hAnsi="Calibri" w:cs="Calibri"/>
          <w:color w:val="0D0D0D"/>
        </w:rPr>
        <w:t>Postupci jednostavne nabave pokrenuti do stupanja na snagu ovoga Pravilnika dovršiti će se prema odredbama pravilnika koji je na snazi u vrijeme početka postupka.</w:t>
      </w:r>
    </w:p>
    <w:p w14:paraId="03C6044A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</w:p>
    <w:p w14:paraId="5E9F3477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2</w:t>
      </w:r>
      <w:r>
        <w:rPr>
          <w:rFonts w:ascii="Calibri" w:hAnsi="Calibri" w:cs="Calibri"/>
          <w:b/>
        </w:rPr>
        <w:t>0</w:t>
      </w:r>
      <w:r w:rsidRPr="00073470">
        <w:rPr>
          <w:rFonts w:ascii="Calibri" w:hAnsi="Calibri" w:cs="Calibri"/>
          <w:b/>
        </w:rPr>
        <w:t>.</w:t>
      </w:r>
    </w:p>
    <w:p w14:paraId="1CACB22B" w14:textId="77777777" w:rsidR="00DA5E19" w:rsidRPr="00073470" w:rsidRDefault="00DA5E19" w:rsidP="00DA5E19">
      <w:pPr>
        <w:spacing w:line="276" w:lineRule="auto"/>
        <w:rPr>
          <w:rFonts w:ascii="Calibri" w:hAnsi="Calibri" w:cs="Calibri"/>
          <w:color w:val="0D0D0D"/>
        </w:rPr>
      </w:pPr>
      <w:r w:rsidRPr="00073470">
        <w:rPr>
          <w:rFonts w:ascii="Calibri" w:hAnsi="Calibri" w:cs="Calibri"/>
          <w:color w:val="0D0D0D"/>
        </w:rPr>
        <w:t xml:space="preserve">Ovaj Pravilnik stupa na snagu danom 01. rujna 2026. godine. </w:t>
      </w:r>
    </w:p>
    <w:p w14:paraId="283BD58B" w14:textId="77777777" w:rsidR="00DA5E19" w:rsidRPr="00073470" w:rsidRDefault="00DA5E19" w:rsidP="00DA5E19">
      <w:pPr>
        <w:spacing w:line="276" w:lineRule="auto"/>
        <w:rPr>
          <w:rFonts w:ascii="Calibri" w:hAnsi="Calibri" w:cs="Calibri"/>
          <w:color w:val="0D0D0D"/>
        </w:rPr>
      </w:pPr>
    </w:p>
    <w:p w14:paraId="1A7BF8A2" w14:textId="77777777" w:rsidR="00DA5E19" w:rsidRPr="00073470" w:rsidRDefault="00DA5E19" w:rsidP="00DA5E19">
      <w:pPr>
        <w:spacing w:line="276" w:lineRule="auto"/>
        <w:jc w:val="center"/>
        <w:rPr>
          <w:rFonts w:ascii="Calibri" w:hAnsi="Calibri" w:cs="Calibri"/>
          <w:b/>
        </w:rPr>
      </w:pPr>
      <w:r w:rsidRPr="00073470">
        <w:rPr>
          <w:rFonts w:ascii="Calibri" w:hAnsi="Calibri" w:cs="Calibri"/>
          <w:b/>
        </w:rPr>
        <w:t>Članak 2</w:t>
      </w:r>
      <w:r>
        <w:rPr>
          <w:rFonts w:ascii="Calibri" w:hAnsi="Calibri" w:cs="Calibri"/>
          <w:b/>
        </w:rPr>
        <w:t>1</w:t>
      </w:r>
      <w:r w:rsidRPr="00073470">
        <w:rPr>
          <w:rFonts w:ascii="Calibri" w:hAnsi="Calibri" w:cs="Calibri"/>
          <w:b/>
        </w:rPr>
        <w:t>.</w:t>
      </w:r>
    </w:p>
    <w:p w14:paraId="20FE2F1A" w14:textId="77777777" w:rsidR="00DA5E19" w:rsidRPr="00073470" w:rsidRDefault="00DA5E19" w:rsidP="00DA5E19">
      <w:pPr>
        <w:spacing w:line="276" w:lineRule="auto"/>
        <w:rPr>
          <w:rFonts w:ascii="Calibri" w:hAnsi="Calibri" w:cs="Calibri"/>
          <w:b/>
        </w:rPr>
      </w:pPr>
      <w:r w:rsidRPr="00073470">
        <w:rPr>
          <w:rFonts w:ascii="Calibri" w:hAnsi="Calibri" w:cs="Calibri"/>
          <w:color w:val="0D0D0D"/>
        </w:rPr>
        <w:t>Stupanjem na snagu ovog Pravilnika prestaje važiti Pravilnik o provođenju postupaka jednostavne nabave („Zelinske novine“, br. 05/23, 23/24).</w:t>
      </w:r>
    </w:p>
    <w:p w14:paraId="58C00530" w14:textId="77777777" w:rsidR="00D16D8F" w:rsidRDefault="00D16D8F" w:rsidP="00B92D0F">
      <w:pPr>
        <w:rPr>
          <w:rFonts w:eastAsia="Times New Roman" w:cstheme="minorHAnsi"/>
          <w:noProof w:val="0"/>
          <w:color w:val="000000"/>
          <w:lang w:eastAsia="hr-HR"/>
        </w:rPr>
      </w:pPr>
    </w:p>
    <w:p w14:paraId="1773AD1B" w14:textId="77777777" w:rsidR="00D16D8F" w:rsidRDefault="00D16D8F" w:rsidP="00B92D0F">
      <w:pPr>
        <w:rPr>
          <w:rFonts w:eastAsia="Times New Roman" w:cstheme="minorHAnsi"/>
          <w:noProof w:val="0"/>
          <w:color w:val="000000"/>
          <w:lang w:eastAsia="hr-HR"/>
        </w:rPr>
      </w:pPr>
    </w:p>
    <w:p w14:paraId="53D8CEBD" w14:textId="77777777" w:rsidR="00D16D8F" w:rsidRDefault="00D16D8F" w:rsidP="00B92D0F">
      <w:pPr>
        <w:rPr>
          <w:rFonts w:eastAsia="Times New Roman" w:cstheme="minorHAnsi"/>
          <w:noProof w:val="0"/>
          <w:color w:val="000000"/>
          <w:lang w:eastAsia="hr-HR"/>
        </w:rPr>
      </w:pPr>
    </w:p>
    <w:p w14:paraId="67B11731" w14:textId="4BC4B176" w:rsidR="00B92D0F" w:rsidRPr="00FF3C56" w:rsidRDefault="00C9578C" w:rsidP="00B92D0F">
      <w:pPr>
        <w:rPr>
          <w:rFonts w:cstheme="minorHAnsi"/>
        </w:rPr>
      </w:pPr>
      <w:r w:rsidRPr="00FF3C56">
        <w:rPr>
          <w:rFonts w:eastAsia="Times New Roman" w:cstheme="minorHAnsi"/>
          <w:noProof w:val="0"/>
          <w:color w:val="000000"/>
          <w:lang w:eastAsia="hr-HR"/>
        </w:rPr>
        <w:t>KLASA:</w:t>
      </w:r>
      <w:r w:rsidR="00275B0C" w:rsidRPr="00FF3C56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Pr="00FF3C56">
        <w:rPr>
          <w:rFonts w:eastAsia="Times New Roman" w:cstheme="minorHAnsi"/>
          <w:noProof w:val="0"/>
          <w:color w:val="000000"/>
          <w:lang w:eastAsia="hr-HR"/>
        </w:rPr>
        <w:t xml:space="preserve"> </w:t>
      </w:r>
      <w:r w:rsidR="00B92D0F" w:rsidRPr="00FF3C56">
        <w:rPr>
          <w:rFonts w:eastAsia="Times New Roman" w:cstheme="minorHAnsi"/>
          <w:noProof w:val="0"/>
          <w:color w:val="000000"/>
          <w:lang w:eastAsia="hr-HR"/>
        </w:rPr>
        <w:t>406-02/26-01/50</w:t>
      </w:r>
      <w:r w:rsidR="008C5FE5" w:rsidRPr="00FF3C56">
        <w:rPr>
          <w:rFonts w:eastAsia="Times New Roman" w:cstheme="minorHAns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FF3C56" w:rsidRDefault="00C9578C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FF3C56">
        <w:rPr>
          <w:rFonts w:eastAsia="Times New Roman" w:cstheme="minorHAnsi"/>
          <w:noProof w:val="0"/>
          <w:color w:val="000000"/>
          <w:lang w:eastAsia="hr-HR"/>
        </w:rPr>
        <w:t xml:space="preserve">URBROJ: </w:t>
      </w:r>
      <w:r w:rsidR="00B92D0F" w:rsidRPr="00FF3C56">
        <w:rPr>
          <w:rFonts w:eastAsia="Times New Roman" w:cstheme="minorHAnsi"/>
          <w:noProof w:val="0"/>
          <w:color w:val="000000"/>
          <w:lang w:eastAsia="hr-HR"/>
        </w:rPr>
        <w:t>238-30-03/02-26-1</w:t>
      </w:r>
    </w:p>
    <w:p w14:paraId="4445648A" w14:textId="38881A58" w:rsidR="00B92D0F" w:rsidRPr="00FF3C56" w:rsidRDefault="00B43877" w:rsidP="00B92D0F">
      <w:pPr>
        <w:rPr>
          <w:rFonts w:eastAsia="Times New Roman" w:cstheme="minorHAnsi"/>
          <w:noProof w:val="0"/>
          <w:color w:val="000000"/>
          <w:lang w:eastAsia="hr-HR"/>
        </w:rPr>
      </w:pPr>
      <w:r w:rsidRPr="00FF3C56">
        <w:rPr>
          <w:rFonts w:eastAsia="Times New Roman" w:cstheme="minorHAnsi"/>
          <w:noProof w:val="0"/>
          <w:lang w:eastAsia="hr-HR"/>
        </w:rPr>
        <w:t>Sveti Ivan Zelina</w:t>
      </w:r>
      <w:r w:rsidR="00C9578C" w:rsidRPr="00FF3C56">
        <w:rPr>
          <w:rFonts w:eastAsia="Times New Roman" w:cstheme="minorHAnsi"/>
          <w:noProof w:val="0"/>
          <w:lang w:eastAsia="hr-HR"/>
        </w:rPr>
        <w:t xml:space="preserve">, </w:t>
      </w:r>
      <w:r w:rsidR="00B92D0F" w:rsidRPr="00FF3C56">
        <w:rPr>
          <w:rFonts w:eastAsia="Times New Roman" w:cstheme="minorHAnsi"/>
          <w:noProof w:val="0"/>
          <w:color w:val="000000"/>
          <w:lang w:eastAsia="hr-HR"/>
        </w:rPr>
        <w:t>15.07.2026.</w:t>
      </w:r>
    </w:p>
    <w:p w14:paraId="1BD4E6FF" w14:textId="77777777" w:rsidR="00D707B3" w:rsidRPr="00FF3C56" w:rsidRDefault="00D707B3" w:rsidP="00D707B3">
      <w:pPr>
        <w:rPr>
          <w:rFonts w:cstheme="minorHAnsi"/>
        </w:rPr>
      </w:pPr>
    </w:p>
    <w:p w14:paraId="0A79167B" w14:textId="77777777" w:rsidR="00AC1355" w:rsidRP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626029AC" w14:textId="77777777" w:rsidR="00AC1355" w:rsidRP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6BD4AE26" w14:textId="77777777" w:rsidR="00AC1355" w:rsidRP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5929E708" w14:textId="77777777" w:rsidR="00AC1355" w:rsidRP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3791083B" w14:textId="77777777" w:rsidR="00AC1355" w:rsidRP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6632F9D1" w14:textId="77777777" w:rsid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2FFF2A8A" w14:textId="77777777" w:rsid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562ED95D" w14:textId="77777777" w:rsidR="00AC1355" w:rsidRDefault="00AC1355" w:rsidP="00AC1355">
      <w:pPr>
        <w:rPr>
          <w:rFonts w:ascii="Calibri" w:eastAsia="Times New Roman" w:hAnsi="Calibri" w:cs="Calibri"/>
          <w:noProof w:val="0"/>
          <w:lang w:eastAsia="hr-HR"/>
        </w:rPr>
      </w:pPr>
    </w:p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sectPr w:rsidR="00B92D0F" w:rsidRPr="00B92D0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3BD07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6B6078"/>
    <w:multiLevelType w:val="hybridMultilevel"/>
    <w:tmpl w:val="7E5624D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52C28"/>
    <w:multiLevelType w:val="hybridMultilevel"/>
    <w:tmpl w:val="A9DCF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063A9"/>
    <w:multiLevelType w:val="hybridMultilevel"/>
    <w:tmpl w:val="23D60F2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168356">
    <w:abstractNumId w:val="2"/>
  </w:num>
  <w:num w:numId="2" w16cid:durableId="1204292778">
    <w:abstractNumId w:val="1"/>
  </w:num>
  <w:num w:numId="3" w16cid:durableId="58358985">
    <w:abstractNumId w:val="3"/>
  </w:num>
  <w:num w:numId="4" w16cid:durableId="1009717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43C7"/>
    <w:rsid w:val="0008227D"/>
    <w:rsid w:val="00091418"/>
    <w:rsid w:val="00163F1D"/>
    <w:rsid w:val="001D71DF"/>
    <w:rsid w:val="00201143"/>
    <w:rsid w:val="00220C1D"/>
    <w:rsid w:val="00275B0C"/>
    <w:rsid w:val="00301DF6"/>
    <w:rsid w:val="00347D72"/>
    <w:rsid w:val="003A1DE6"/>
    <w:rsid w:val="003F0548"/>
    <w:rsid w:val="003F65C1"/>
    <w:rsid w:val="00431B32"/>
    <w:rsid w:val="00445425"/>
    <w:rsid w:val="00452FD1"/>
    <w:rsid w:val="005245EC"/>
    <w:rsid w:val="005A798F"/>
    <w:rsid w:val="0061193C"/>
    <w:rsid w:val="00693AB1"/>
    <w:rsid w:val="00790E45"/>
    <w:rsid w:val="00792CBF"/>
    <w:rsid w:val="007A57DA"/>
    <w:rsid w:val="008007D8"/>
    <w:rsid w:val="008A562A"/>
    <w:rsid w:val="008C5FE5"/>
    <w:rsid w:val="00930B54"/>
    <w:rsid w:val="009B4EF3"/>
    <w:rsid w:val="009B7A12"/>
    <w:rsid w:val="00A836D0"/>
    <w:rsid w:val="00AC1355"/>
    <w:rsid w:val="00AC35DA"/>
    <w:rsid w:val="00AC7A21"/>
    <w:rsid w:val="00AE06B4"/>
    <w:rsid w:val="00B0745D"/>
    <w:rsid w:val="00B33271"/>
    <w:rsid w:val="00B43877"/>
    <w:rsid w:val="00B92D0F"/>
    <w:rsid w:val="00C5645B"/>
    <w:rsid w:val="00C6073B"/>
    <w:rsid w:val="00C82048"/>
    <w:rsid w:val="00C92AB7"/>
    <w:rsid w:val="00C9578C"/>
    <w:rsid w:val="00CC6B48"/>
    <w:rsid w:val="00D16D8F"/>
    <w:rsid w:val="00D707B3"/>
    <w:rsid w:val="00DA5E19"/>
    <w:rsid w:val="00DE4D03"/>
    <w:rsid w:val="00E55405"/>
    <w:rsid w:val="00E7748E"/>
    <w:rsid w:val="00F1423C"/>
    <w:rsid w:val="00F16F5A"/>
    <w:rsid w:val="00F84D62"/>
    <w:rsid w:val="00FF3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27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C32C8CEF-4269-421B-948A-EA6E384D3482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2212</Words>
  <Characters>12615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Koščec Jardas</cp:lastModifiedBy>
  <cp:revision>2</cp:revision>
  <cp:lastPrinted>2014-11-26T14:09:00Z</cp:lastPrinted>
  <dcterms:created xsi:type="dcterms:W3CDTF">2026-07-15T10:53:00Z</dcterms:created>
  <dcterms:modified xsi:type="dcterms:W3CDTF">2026-07-15T10:53:00Z</dcterms:modified>
</cp:coreProperties>
</file>