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61A3A" w:rsidRPr="00FD4FF9" w:rsidTr="00FD4FF9">
        <w:tc>
          <w:tcPr>
            <w:tcW w:w="4536" w:type="dxa"/>
            <w:vAlign w:val="center"/>
          </w:tcPr>
          <w:p w:rsidR="00461A3A" w:rsidRPr="00FD4FF9" w:rsidRDefault="00461A3A" w:rsidP="00180C8A">
            <w:pPr>
              <w:tabs>
                <w:tab w:val="center" w:pos="2977"/>
              </w:tabs>
              <w:jc w:val="center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461A3A">
              <w:rPr>
                <w:rFonts w:eastAsia="Times New Roman" w:cs="Times New Roman"/>
                <w:b/>
                <w:noProof/>
                <w:sz w:val="28"/>
                <w:szCs w:val="28"/>
                <w:lang w:eastAsia="hr-HR"/>
              </w:rPr>
              <w:drawing>
                <wp:inline distT="0" distB="0" distL="0" distR="0" wp14:anchorId="37A6EC77" wp14:editId="19CA5BA3">
                  <wp:extent cx="361950" cy="464389"/>
                  <wp:effectExtent l="0" t="0" r="0" b="0"/>
                  <wp:docPr id="4" name="Picture 2" descr="GR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24" cy="471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A3A" w:rsidRPr="00FD4FF9" w:rsidTr="00FD4FF9">
        <w:tc>
          <w:tcPr>
            <w:tcW w:w="4536" w:type="dxa"/>
            <w:vAlign w:val="center"/>
          </w:tcPr>
          <w:p w:rsidR="00461A3A" w:rsidRPr="00FD4FF9" w:rsidRDefault="00461A3A" w:rsidP="00180C8A">
            <w:pPr>
              <w:tabs>
                <w:tab w:val="center" w:pos="2977"/>
              </w:tabs>
              <w:jc w:val="center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461A3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REPUBLIKA HRVATSKA</w:t>
            </w:r>
          </w:p>
        </w:tc>
      </w:tr>
      <w:tr w:rsidR="00461A3A" w:rsidRPr="00FD4FF9" w:rsidTr="00FD4FF9">
        <w:tc>
          <w:tcPr>
            <w:tcW w:w="4536" w:type="dxa"/>
            <w:vAlign w:val="center"/>
          </w:tcPr>
          <w:p w:rsidR="00461A3A" w:rsidRPr="00FD4FF9" w:rsidRDefault="00461A3A" w:rsidP="00180C8A">
            <w:pPr>
              <w:tabs>
                <w:tab w:val="center" w:pos="2977"/>
              </w:tabs>
              <w:jc w:val="center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FD4FF9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GRADSKO</w:t>
            </w:r>
            <w:r w:rsidRPr="00461A3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IZBORNO POVJERENSTVO</w:t>
            </w:r>
          </w:p>
        </w:tc>
      </w:tr>
      <w:tr w:rsidR="00461A3A" w:rsidRPr="00FD4FF9" w:rsidTr="00FD4FF9">
        <w:tc>
          <w:tcPr>
            <w:tcW w:w="4536" w:type="dxa"/>
            <w:vAlign w:val="center"/>
          </w:tcPr>
          <w:p w:rsidR="00461A3A" w:rsidRPr="00FD4FF9" w:rsidRDefault="00461A3A" w:rsidP="00180C8A">
            <w:pPr>
              <w:tabs>
                <w:tab w:val="center" w:pos="2977"/>
              </w:tabs>
              <w:jc w:val="center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FD4FF9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GRADA SVETOG IVANA ZELINE</w:t>
            </w:r>
          </w:p>
        </w:tc>
        <w:bookmarkStart w:id="0" w:name="_GoBack"/>
        <w:bookmarkEnd w:id="0"/>
      </w:tr>
    </w:tbl>
    <w:p w:rsidR="00461A3A" w:rsidRPr="00461A3A" w:rsidRDefault="00461A3A" w:rsidP="00180C8A">
      <w:pPr>
        <w:tabs>
          <w:tab w:val="center" w:pos="2977"/>
        </w:tabs>
        <w:spacing w:after="0" w:line="240" w:lineRule="auto"/>
        <w:ind w:right="118"/>
        <w:rPr>
          <w:rFonts w:eastAsia="Times New Roman" w:cs="Times New Roman"/>
          <w:b/>
          <w:sz w:val="28"/>
          <w:szCs w:val="28"/>
          <w:lang w:eastAsia="hr-HR"/>
        </w:rPr>
      </w:pPr>
    </w:p>
    <w:p w:rsidR="00461A3A" w:rsidRPr="00461A3A" w:rsidRDefault="00461A3A" w:rsidP="00180C8A">
      <w:pPr>
        <w:spacing w:after="0" w:line="240" w:lineRule="auto"/>
        <w:ind w:right="118"/>
        <w:rPr>
          <w:rFonts w:eastAsia="Times New Roman" w:cs="Times New Roman"/>
          <w:b/>
          <w:sz w:val="28"/>
          <w:szCs w:val="28"/>
          <w:lang w:eastAsia="hr-HR"/>
        </w:rPr>
      </w:pPr>
      <w:r w:rsidRPr="00FD4FF9">
        <w:rPr>
          <w:rFonts w:eastAsia="Times New Roman" w:cs="Times New Roman"/>
          <w:b/>
          <w:sz w:val="28"/>
          <w:szCs w:val="28"/>
          <w:lang w:eastAsia="hr-HR"/>
        </w:rPr>
        <w:t>Sv. Ivan Zelina</w:t>
      </w:r>
      <w:r w:rsidRPr="00461A3A">
        <w:rPr>
          <w:rFonts w:eastAsia="Times New Roman" w:cs="Times New Roman"/>
          <w:b/>
          <w:sz w:val="28"/>
          <w:szCs w:val="28"/>
          <w:lang w:eastAsia="hr-HR"/>
        </w:rPr>
        <w:t xml:space="preserve">, </w:t>
      </w:r>
      <w:r w:rsidRPr="00FD4FF9">
        <w:rPr>
          <w:rFonts w:eastAsia="Times New Roman" w:cs="Times New Roman"/>
          <w:b/>
          <w:sz w:val="28"/>
          <w:szCs w:val="28"/>
          <w:lang w:eastAsia="hr-HR"/>
        </w:rPr>
        <w:t>15</w:t>
      </w:r>
      <w:r w:rsidRPr="00461A3A">
        <w:rPr>
          <w:rFonts w:eastAsia="Times New Roman" w:cs="Times New Roman"/>
          <w:b/>
          <w:sz w:val="28"/>
          <w:szCs w:val="28"/>
          <w:lang w:eastAsia="hr-HR"/>
        </w:rPr>
        <w:t>. svibnja 2019.</w:t>
      </w:r>
    </w:p>
    <w:p w:rsidR="001F317B" w:rsidRPr="00FD4FF9" w:rsidRDefault="001F317B" w:rsidP="00180C8A">
      <w:pPr>
        <w:spacing w:after="0" w:line="240" w:lineRule="auto"/>
        <w:rPr>
          <w:sz w:val="28"/>
          <w:szCs w:val="28"/>
        </w:rPr>
      </w:pPr>
    </w:p>
    <w:p w:rsidR="00461A3A" w:rsidRPr="00461A3A" w:rsidRDefault="00461A3A" w:rsidP="00180C8A">
      <w:pPr>
        <w:spacing w:after="0" w:line="240" w:lineRule="auto"/>
        <w:jc w:val="center"/>
        <w:rPr>
          <w:b/>
          <w:sz w:val="40"/>
          <w:szCs w:val="40"/>
        </w:rPr>
      </w:pPr>
      <w:r w:rsidRPr="00461A3A">
        <w:rPr>
          <w:b/>
          <w:bCs/>
          <w:sz w:val="40"/>
          <w:szCs w:val="40"/>
        </w:rPr>
        <w:t>O B A V I J E S T</w:t>
      </w:r>
    </w:p>
    <w:p w:rsidR="00461A3A" w:rsidRPr="00461A3A" w:rsidRDefault="00461A3A" w:rsidP="00180C8A">
      <w:pPr>
        <w:spacing w:after="0" w:line="240" w:lineRule="auto"/>
        <w:rPr>
          <w:sz w:val="28"/>
          <w:szCs w:val="28"/>
        </w:rPr>
      </w:pPr>
      <w:r w:rsidRPr="00461A3A">
        <w:rPr>
          <w:sz w:val="28"/>
          <w:szCs w:val="28"/>
        </w:rPr>
        <w:t> </w:t>
      </w:r>
    </w:p>
    <w:p w:rsidR="00461A3A" w:rsidRPr="00461A3A" w:rsidRDefault="00180C8A" w:rsidP="00180C8A">
      <w:pPr>
        <w:spacing w:after="0" w:line="240" w:lineRule="auto"/>
        <w:jc w:val="both"/>
        <w:rPr>
          <w:sz w:val="28"/>
          <w:szCs w:val="28"/>
        </w:rPr>
      </w:pPr>
      <w:r w:rsidRPr="00FD4FF9">
        <w:rPr>
          <w:sz w:val="28"/>
          <w:szCs w:val="28"/>
        </w:rPr>
        <w:t>Obavještavaju se svi predsjednici i zamjenici predsjednika biračkih odbora kao i svi članovi i zamjenici članova biračkih odbora da će se </w:t>
      </w:r>
      <w:r w:rsidRPr="00FD4FF9">
        <w:rPr>
          <w:b/>
          <w:bCs/>
          <w:iCs/>
          <w:sz w:val="28"/>
          <w:szCs w:val="28"/>
        </w:rPr>
        <w:t>u petak 24.05.2019. godine u gradskoj vijećnici Grada Svetog Ivana Zeline, na adresi Trg A. Starčevića 12,</w:t>
      </w:r>
      <w:r w:rsidRPr="00FD4FF9">
        <w:rPr>
          <w:sz w:val="28"/>
          <w:szCs w:val="28"/>
        </w:rPr>
        <w:t> </w:t>
      </w:r>
      <w:r w:rsidRPr="00FD4FF9">
        <w:rPr>
          <w:b/>
          <w:sz w:val="28"/>
          <w:szCs w:val="28"/>
        </w:rPr>
        <w:t>Sv. Ivan Zelina</w:t>
      </w:r>
      <w:r w:rsidRPr="00FD4FF9">
        <w:rPr>
          <w:sz w:val="28"/>
          <w:szCs w:val="28"/>
        </w:rPr>
        <w:t xml:space="preserve">, održati </w:t>
      </w:r>
      <w:r w:rsidRPr="00FD4FF9">
        <w:rPr>
          <w:b/>
          <w:bCs/>
          <w:sz w:val="28"/>
          <w:szCs w:val="28"/>
        </w:rPr>
        <w:t>edukacija biračkih odbora povodom provedbe predstojećih izbora za izbor članova u Europski parlament iz Republike Hrvatske.</w:t>
      </w:r>
    </w:p>
    <w:p w:rsidR="00461A3A" w:rsidRPr="00461A3A" w:rsidRDefault="00180C8A" w:rsidP="00180C8A">
      <w:pPr>
        <w:spacing w:after="0" w:line="240" w:lineRule="auto"/>
        <w:rPr>
          <w:sz w:val="28"/>
          <w:szCs w:val="28"/>
        </w:rPr>
      </w:pPr>
      <w:r w:rsidRPr="00FD4FF9">
        <w:rPr>
          <w:sz w:val="28"/>
          <w:szCs w:val="28"/>
        </w:rPr>
        <w:t> </w:t>
      </w:r>
    </w:p>
    <w:p w:rsidR="00461A3A" w:rsidRPr="00461A3A" w:rsidRDefault="00180C8A" w:rsidP="00180C8A">
      <w:pPr>
        <w:spacing w:after="0" w:line="240" w:lineRule="auto"/>
        <w:jc w:val="both"/>
        <w:rPr>
          <w:sz w:val="28"/>
          <w:szCs w:val="28"/>
        </w:rPr>
      </w:pPr>
      <w:r w:rsidRPr="00FD4FF9">
        <w:rPr>
          <w:sz w:val="28"/>
          <w:szCs w:val="28"/>
        </w:rPr>
        <w:t xml:space="preserve">Mole se svi </w:t>
      </w:r>
      <w:r w:rsidR="00FD4FF9" w:rsidRPr="00FD4FF9">
        <w:rPr>
          <w:sz w:val="28"/>
          <w:szCs w:val="28"/>
        </w:rPr>
        <w:t xml:space="preserve">predsjednici i zamjenici predsjednika kao i svi članovi i zamjenici članova biračkih odbora </w:t>
      </w:r>
      <w:r w:rsidRPr="00FD4FF9">
        <w:rPr>
          <w:sz w:val="28"/>
          <w:szCs w:val="28"/>
        </w:rPr>
        <w:t>da se odazovu u točno zakazano vrijeme, kako se ne bi stvarale gužve te kako bi mogli započeti sa radom točno prema sljedećem terminu:</w:t>
      </w:r>
    </w:p>
    <w:p w:rsidR="00180C8A" w:rsidRPr="00FD4FF9" w:rsidRDefault="00180C8A" w:rsidP="00180C8A">
      <w:pPr>
        <w:spacing w:after="0" w:line="240" w:lineRule="auto"/>
        <w:rPr>
          <w:sz w:val="28"/>
          <w:szCs w:val="28"/>
        </w:rPr>
      </w:pPr>
    </w:p>
    <w:p w:rsidR="00461A3A" w:rsidRPr="00FD4FF9" w:rsidRDefault="00180C8A" w:rsidP="00FD4FF9">
      <w:pPr>
        <w:pStyle w:val="Odlomakpopis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D4FF9">
        <w:rPr>
          <w:sz w:val="28"/>
          <w:szCs w:val="28"/>
        </w:rPr>
        <w:t>birački odbori od broja 1. do broja 25. u </w:t>
      </w:r>
      <w:r w:rsidRPr="00FD4FF9">
        <w:rPr>
          <w:b/>
          <w:bCs/>
          <w:sz w:val="28"/>
          <w:szCs w:val="28"/>
        </w:rPr>
        <w:t>18,00</w:t>
      </w:r>
      <w:r w:rsidRPr="00FD4FF9">
        <w:rPr>
          <w:sz w:val="28"/>
          <w:szCs w:val="28"/>
        </w:rPr>
        <w:t> sati</w:t>
      </w:r>
    </w:p>
    <w:p w:rsidR="00180C8A" w:rsidRPr="00FD4FF9" w:rsidRDefault="00180C8A" w:rsidP="00180C8A">
      <w:pPr>
        <w:spacing w:after="0" w:line="240" w:lineRule="auto"/>
        <w:rPr>
          <w:sz w:val="28"/>
          <w:szCs w:val="28"/>
        </w:rPr>
      </w:pPr>
    </w:p>
    <w:p w:rsidR="00461A3A" w:rsidRPr="00FD4FF9" w:rsidRDefault="00180C8A" w:rsidP="00FD4FF9">
      <w:pPr>
        <w:pStyle w:val="Odlomakpopis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D4FF9">
        <w:rPr>
          <w:sz w:val="28"/>
          <w:szCs w:val="28"/>
        </w:rPr>
        <w:t>birački odbori od broja 26. do broja 50. u </w:t>
      </w:r>
      <w:r w:rsidRPr="00FD4FF9">
        <w:rPr>
          <w:b/>
          <w:bCs/>
          <w:sz w:val="28"/>
          <w:szCs w:val="28"/>
        </w:rPr>
        <w:t>19,00</w:t>
      </w:r>
      <w:r w:rsidRPr="00FD4FF9">
        <w:rPr>
          <w:sz w:val="28"/>
          <w:szCs w:val="28"/>
        </w:rPr>
        <w:t> sati</w:t>
      </w:r>
    </w:p>
    <w:p w:rsidR="00461A3A" w:rsidRPr="00461A3A" w:rsidRDefault="00461A3A" w:rsidP="00180C8A">
      <w:pPr>
        <w:spacing w:after="0" w:line="240" w:lineRule="auto"/>
        <w:rPr>
          <w:sz w:val="28"/>
          <w:szCs w:val="28"/>
        </w:rPr>
      </w:pPr>
      <w:r w:rsidRPr="00461A3A">
        <w:rPr>
          <w:sz w:val="28"/>
          <w:szCs w:val="28"/>
        </w:rPr>
        <w:t> </w:t>
      </w:r>
    </w:p>
    <w:p w:rsidR="00461A3A" w:rsidRPr="00461A3A" w:rsidRDefault="00461A3A" w:rsidP="00180C8A">
      <w:pPr>
        <w:spacing w:after="0" w:line="240" w:lineRule="auto"/>
        <w:jc w:val="both"/>
        <w:rPr>
          <w:sz w:val="28"/>
          <w:szCs w:val="28"/>
        </w:rPr>
      </w:pPr>
      <w:r w:rsidRPr="00461A3A">
        <w:rPr>
          <w:sz w:val="28"/>
          <w:szCs w:val="28"/>
        </w:rPr>
        <w:t>Napominjemo da je Državno izborno povjerenstvo Republike Hrvatske na svojim internetskim stranicama (</w:t>
      </w:r>
      <w:hyperlink r:id="rId6" w:history="1">
        <w:r w:rsidRPr="00461A3A">
          <w:rPr>
            <w:rStyle w:val="Hiperveza"/>
            <w:sz w:val="28"/>
            <w:szCs w:val="28"/>
          </w:rPr>
          <w:t>www.izbori.hr</w:t>
        </w:r>
      </w:hyperlink>
      <w:r w:rsidRPr="00461A3A">
        <w:rPr>
          <w:sz w:val="28"/>
          <w:szCs w:val="28"/>
        </w:rPr>
        <w:t>) objavilo </w:t>
      </w:r>
      <w:r w:rsidRPr="00461A3A">
        <w:rPr>
          <w:iCs/>
          <w:sz w:val="28"/>
          <w:szCs w:val="28"/>
        </w:rPr>
        <w:t>E-</w:t>
      </w:r>
      <w:proofErr w:type="spellStart"/>
      <w:r w:rsidRPr="00461A3A">
        <w:rPr>
          <w:iCs/>
          <w:sz w:val="28"/>
          <w:szCs w:val="28"/>
        </w:rPr>
        <w:t>learning</w:t>
      </w:r>
      <w:proofErr w:type="spellEnd"/>
      <w:r w:rsidRPr="00461A3A">
        <w:rPr>
          <w:iCs/>
          <w:sz w:val="28"/>
          <w:szCs w:val="28"/>
        </w:rPr>
        <w:t xml:space="preserve"> za članove biračkih odbora na redovitim biračkim mjestima u Republici Hrvatskoj. </w:t>
      </w:r>
      <w:r w:rsidRPr="00461A3A">
        <w:rPr>
          <w:sz w:val="28"/>
          <w:szCs w:val="28"/>
        </w:rPr>
        <w:t>Riječ je o </w:t>
      </w:r>
      <w:r w:rsidRPr="00461A3A">
        <w:rPr>
          <w:iCs/>
          <w:sz w:val="28"/>
          <w:szCs w:val="28"/>
        </w:rPr>
        <w:t>on line </w:t>
      </w:r>
      <w:r w:rsidRPr="00461A3A">
        <w:rPr>
          <w:sz w:val="28"/>
          <w:szCs w:val="28"/>
        </w:rPr>
        <w:t>tečaju koji bi članove biračkih odbora na redovitim biračkim mjestima, uz Podsjetnik o radu biračkih odbora, trebao uputiti u načinu njihova rada na izborni dan.  </w:t>
      </w:r>
    </w:p>
    <w:p w:rsidR="00180C8A" w:rsidRPr="00FD4FF9" w:rsidRDefault="00180C8A" w:rsidP="00180C8A">
      <w:pPr>
        <w:spacing w:after="0" w:line="240" w:lineRule="auto"/>
        <w:rPr>
          <w:sz w:val="28"/>
          <w:szCs w:val="28"/>
        </w:rPr>
      </w:pPr>
    </w:p>
    <w:p w:rsidR="00FD4FF9" w:rsidRPr="00FD4FF9" w:rsidRDefault="00FD4FF9" w:rsidP="00180C8A">
      <w:pPr>
        <w:spacing w:after="0" w:line="240" w:lineRule="auto"/>
        <w:rPr>
          <w:sz w:val="28"/>
          <w:szCs w:val="28"/>
        </w:rPr>
      </w:pPr>
    </w:p>
    <w:p w:rsidR="00180C8A" w:rsidRPr="00FD4FF9" w:rsidRDefault="00180C8A" w:rsidP="00180C8A">
      <w:pPr>
        <w:spacing w:after="0" w:line="240" w:lineRule="auto"/>
        <w:rPr>
          <w:sz w:val="28"/>
          <w:szCs w:val="28"/>
        </w:rPr>
      </w:pPr>
    </w:p>
    <w:tbl>
      <w:tblPr>
        <w:tblStyle w:val="Reetkatablice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180C8A" w:rsidRPr="00FD4FF9" w:rsidTr="00FD4FF9">
        <w:tc>
          <w:tcPr>
            <w:tcW w:w="3392" w:type="dxa"/>
            <w:vAlign w:val="center"/>
          </w:tcPr>
          <w:p w:rsidR="00180C8A" w:rsidRPr="00FD4FF9" w:rsidRDefault="00180C8A" w:rsidP="00180C8A">
            <w:pPr>
              <w:jc w:val="center"/>
              <w:rPr>
                <w:sz w:val="28"/>
                <w:szCs w:val="28"/>
              </w:rPr>
            </w:pPr>
            <w:r w:rsidRPr="00FD4FF9">
              <w:rPr>
                <w:sz w:val="28"/>
                <w:szCs w:val="28"/>
              </w:rPr>
              <w:t>Predsjednica</w:t>
            </w:r>
          </w:p>
        </w:tc>
      </w:tr>
      <w:tr w:rsidR="00180C8A" w:rsidRPr="00FD4FF9" w:rsidTr="00FD4FF9">
        <w:tc>
          <w:tcPr>
            <w:tcW w:w="3392" w:type="dxa"/>
            <w:vAlign w:val="center"/>
          </w:tcPr>
          <w:p w:rsidR="00180C8A" w:rsidRPr="00FD4FF9" w:rsidRDefault="00180C8A" w:rsidP="00180C8A">
            <w:pPr>
              <w:jc w:val="center"/>
              <w:rPr>
                <w:sz w:val="28"/>
                <w:szCs w:val="28"/>
              </w:rPr>
            </w:pPr>
            <w:r w:rsidRPr="00FD4FF9">
              <w:rPr>
                <w:sz w:val="28"/>
                <w:szCs w:val="28"/>
              </w:rPr>
              <w:t>Zvjezdana Murat Milas, v.r.</w:t>
            </w:r>
          </w:p>
        </w:tc>
      </w:tr>
    </w:tbl>
    <w:p w:rsidR="00461A3A" w:rsidRDefault="00461A3A" w:rsidP="00180C8A">
      <w:pPr>
        <w:spacing w:after="0" w:line="240" w:lineRule="auto"/>
      </w:pPr>
    </w:p>
    <w:sectPr w:rsidR="0046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AFF"/>
    <w:multiLevelType w:val="hybridMultilevel"/>
    <w:tmpl w:val="BDD4DE58"/>
    <w:lvl w:ilvl="0" w:tplc="32123012">
      <w:start w:val="65535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83"/>
    <w:rsid w:val="00180C8A"/>
    <w:rsid w:val="001F317B"/>
    <w:rsid w:val="00461A3A"/>
    <w:rsid w:val="00A60FF0"/>
    <w:rsid w:val="00CA3A83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3DDB"/>
  <w15:chartTrackingRefBased/>
  <w15:docId w15:val="{5CA0CEE9-7745-4149-BE80-9A52D772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61A3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61A3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D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bori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Mahnet</dc:creator>
  <cp:keywords/>
  <dc:description/>
  <cp:lastModifiedBy>Dragutin Mahnet</cp:lastModifiedBy>
  <cp:revision>1</cp:revision>
  <dcterms:created xsi:type="dcterms:W3CDTF">2019-05-15T06:52:00Z</dcterms:created>
  <dcterms:modified xsi:type="dcterms:W3CDTF">2019-05-15T07:32:00Z</dcterms:modified>
</cp:coreProperties>
</file>