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252" w:type="dxa"/>
        <w:tblLayout w:type="fixed"/>
        <w:tblLook w:val="04A0" w:firstRow="1" w:lastRow="0" w:firstColumn="1" w:lastColumn="0" w:noHBand="0" w:noVBand="1"/>
      </w:tblPr>
      <w:tblGrid>
        <w:gridCol w:w="1260"/>
        <w:gridCol w:w="3600"/>
      </w:tblGrid>
      <w:tr w:rsidR="00664C76" w:rsidTr="00664C76">
        <w:trPr>
          <w:cantSplit/>
          <w:trHeight w:val="1450"/>
        </w:trPr>
        <w:tc>
          <w:tcPr>
            <w:tcW w:w="1260" w:type="dxa"/>
            <w:vAlign w:val="center"/>
            <w:hideMark/>
          </w:tcPr>
          <w:p w:rsidR="00664C76" w:rsidRDefault="00664C76"/>
        </w:tc>
        <w:tc>
          <w:tcPr>
            <w:tcW w:w="3600" w:type="dxa"/>
            <w:vMerge w:val="restart"/>
            <w:hideMark/>
          </w:tcPr>
          <w:p w:rsidR="00664C76" w:rsidRDefault="00664C7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object w:dxaOrig="1665" w:dyaOrig="153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3.25pt;height:76.5pt" o:ole="">
                  <v:imagedata r:id="rId5" o:title=""/>
                </v:shape>
                <o:OLEObject Type="Embed" ProgID="PBrush" ShapeID="_x0000_i1025" DrawAspect="Content" ObjectID="_1643695144" r:id="rId6"/>
              </w:object>
            </w:r>
          </w:p>
          <w:p w:rsidR="00664C76" w:rsidRDefault="00664C7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de-DE"/>
              </w:rPr>
              <w:t>REPUBLIKA HRVATSKA</w:t>
            </w:r>
          </w:p>
          <w:p w:rsidR="00664C76" w:rsidRDefault="00664C7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de-DE"/>
              </w:rPr>
              <w:t>ZAGREBA</w:t>
            </w:r>
            <w:r>
              <w:rPr>
                <w:rFonts w:ascii="Arial" w:hAnsi="Arial" w:cs="Arial"/>
                <w:b/>
              </w:rPr>
              <w:t>Č</w:t>
            </w:r>
            <w:r>
              <w:rPr>
                <w:rFonts w:ascii="Arial" w:hAnsi="Arial" w:cs="Arial"/>
                <w:b/>
                <w:lang w:val="de-DE"/>
              </w:rPr>
              <w:t>KA</w:t>
            </w:r>
            <w:r>
              <w:rPr>
                <w:rFonts w:ascii="Arial" w:hAnsi="Arial" w:cs="Arial"/>
                <w:b/>
              </w:rPr>
              <w:t xml:space="preserve"> Ž</w:t>
            </w:r>
            <w:r>
              <w:rPr>
                <w:rFonts w:ascii="Arial" w:hAnsi="Arial" w:cs="Arial"/>
                <w:b/>
                <w:lang w:val="de-DE"/>
              </w:rPr>
              <w:t>UPANIJA</w:t>
            </w:r>
          </w:p>
          <w:p w:rsidR="00664C76" w:rsidRDefault="00664C7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de-DE"/>
              </w:rPr>
              <w:t>GRAD SVETI IVAN ZELINA</w:t>
            </w:r>
          </w:p>
          <w:p w:rsidR="00664C76" w:rsidRDefault="00664C7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GRADONAČELNIK</w:t>
            </w:r>
          </w:p>
        </w:tc>
      </w:tr>
      <w:tr w:rsidR="00664C76" w:rsidTr="00664C76">
        <w:trPr>
          <w:cantSplit/>
          <w:trHeight w:val="1450"/>
        </w:trPr>
        <w:tc>
          <w:tcPr>
            <w:tcW w:w="1260" w:type="dxa"/>
            <w:vAlign w:val="center"/>
            <w:hideMark/>
          </w:tcPr>
          <w:p w:rsidR="00664C76" w:rsidRDefault="00664C7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eastAsia="hr-HR"/>
              </w:rPr>
              <w:drawing>
                <wp:inline distT="0" distB="0" distL="0" distR="0">
                  <wp:extent cx="581025" cy="733425"/>
                  <wp:effectExtent l="0" t="0" r="9525" b="9525"/>
                  <wp:docPr id="2" name="Slika 2" descr="hr)zg-zeli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" descr="hr)zg-zeli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  <w:vMerge/>
            <w:vAlign w:val="center"/>
            <w:hideMark/>
          </w:tcPr>
          <w:p w:rsidR="00664C76" w:rsidRDefault="00664C76">
            <w:pPr>
              <w:spacing w:after="0" w:line="256" w:lineRule="auto"/>
              <w:rPr>
                <w:rFonts w:ascii="Arial" w:hAnsi="Arial" w:cs="Arial"/>
                <w:b/>
              </w:rPr>
            </w:pPr>
          </w:p>
        </w:tc>
      </w:tr>
    </w:tbl>
    <w:p w:rsidR="00664C76" w:rsidRDefault="00664C76" w:rsidP="00664C76">
      <w:pPr>
        <w:pStyle w:val="Bezproreda"/>
        <w:rPr>
          <w:rFonts w:ascii="Arial" w:hAnsi="Arial" w:cs="Arial"/>
          <w:lang w:val="de-DE" w:eastAsia="hr-HR"/>
        </w:rPr>
      </w:pPr>
      <w:r>
        <w:rPr>
          <w:rFonts w:ascii="Arial" w:hAnsi="Arial" w:cs="Arial"/>
          <w:lang w:val="de-DE" w:eastAsia="hr-HR"/>
        </w:rPr>
        <w:t>KLASA: 402-08/</w:t>
      </w:r>
      <w:r w:rsidR="00997DB1">
        <w:rPr>
          <w:rFonts w:ascii="Arial" w:hAnsi="Arial" w:cs="Arial"/>
          <w:lang w:val="de-DE" w:eastAsia="hr-HR"/>
        </w:rPr>
        <w:t>20</w:t>
      </w:r>
      <w:r>
        <w:rPr>
          <w:rFonts w:ascii="Arial" w:hAnsi="Arial" w:cs="Arial"/>
          <w:lang w:val="de-DE" w:eastAsia="hr-HR"/>
        </w:rPr>
        <w:t>-01/01</w:t>
      </w:r>
    </w:p>
    <w:p w:rsidR="00664C76" w:rsidRDefault="00664C76" w:rsidP="00664C76">
      <w:pPr>
        <w:pStyle w:val="Bezproreda"/>
        <w:rPr>
          <w:rFonts w:ascii="Arial" w:hAnsi="Arial" w:cs="Arial"/>
          <w:lang w:val="de-DE" w:eastAsia="hr-HR"/>
        </w:rPr>
      </w:pPr>
      <w:r>
        <w:rPr>
          <w:rFonts w:ascii="Arial" w:hAnsi="Arial" w:cs="Arial"/>
          <w:lang w:val="de-DE" w:eastAsia="hr-HR"/>
        </w:rPr>
        <w:t>URBROJ: 238/30-02/07-</w:t>
      </w:r>
      <w:r w:rsidR="00997DB1">
        <w:rPr>
          <w:rFonts w:ascii="Arial" w:hAnsi="Arial" w:cs="Arial"/>
          <w:lang w:val="de-DE" w:eastAsia="hr-HR"/>
        </w:rPr>
        <w:t>20</w:t>
      </w:r>
      <w:r>
        <w:rPr>
          <w:rFonts w:ascii="Arial" w:hAnsi="Arial" w:cs="Arial"/>
          <w:lang w:val="de-DE" w:eastAsia="hr-HR"/>
        </w:rPr>
        <w:t>-2</w:t>
      </w:r>
    </w:p>
    <w:p w:rsidR="00664C76" w:rsidRDefault="00664C76" w:rsidP="00664C76">
      <w:pPr>
        <w:pStyle w:val="Bezproreda"/>
        <w:rPr>
          <w:rFonts w:ascii="Arial" w:hAnsi="Arial" w:cs="Arial"/>
          <w:lang w:val="de-DE" w:eastAsia="hr-HR"/>
        </w:rPr>
      </w:pPr>
      <w:r>
        <w:rPr>
          <w:rFonts w:ascii="Arial" w:hAnsi="Arial" w:cs="Arial"/>
          <w:lang w:val="de-DE" w:eastAsia="hr-HR"/>
        </w:rPr>
        <w:t xml:space="preserve">Sv. Ivan Zelina, </w:t>
      </w:r>
      <w:r w:rsidR="00997DB1">
        <w:rPr>
          <w:rFonts w:ascii="Arial" w:hAnsi="Arial" w:cs="Arial"/>
          <w:lang w:val="de-DE" w:eastAsia="hr-HR"/>
        </w:rPr>
        <w:t>19</w:t>
      </w:r>
      <w:r>
        <w:rPr>
          <w:rFonts w:ascii="Arial" w:hAnsi="Arial" w:cs="Arial"/>
          <w:lang w:val="de-DE" w:eastAsia="hr-HR"/>
        </w:rPr>
        <w:t>. veljače 20</w:t>
      </w:r>
      <w:r w:rsidR="00997DB1">
        <w:rPr>
          <w:rFonts w:ascii="Arial" w:hAnsi="Arial" w:cs="Arial"/>
          <w:lang w:val="de-DE" w:eastAsia="hr-HR"/>
        </w:rPr>
        <w:t>20</w:t>
      </w:r>
      <w:r>
        <w:rPr>
          <w:rFonts w:ascii="Arial" w:hAnsi="Arial" w:cs="Arial"/>
          <w:lang w:val="de-DE" w:eastAsia="hr-HR"/>
        </w:rPr>
        <w:t>.</w:t>
      </w:r>
    </w:p>
    <w:p w:rsidR="00664C76" w:rsidRDefault="00664C76" w:rsidP="00664C76">
      <w:pPr>
        <w:spacing w:after="0" w:line="240" w:lineRule="auto"/>
        <w:rPr>
          <w:rFonts w:ascii="Arial" w:eastAsia="Times New Roman" w:hAnsi="Arial" w:cs="Arial"/>
          <w:b/>
          <w:bCs/>
          <w:color w:val="334353"/>
          <w:lang w:eastAsia="hr-HR"/>
        </w:rPr>
      </w:pPr>
    </w:p>
    <w:p w:rsidR="00664C76" w:rsidRDefault="00664C76" w:rsidP="00664C7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4353"/>
          <w:lang w:eastAsia="hr-HR"/>
        </w:rPr>
      </w:pPr>
    </w:p>
    <w:p w:rsidR="00664C76" w:rsidRDefault="00664C76" w:rsidP="00664C76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334353"/>
          <w:lang w:eastAsia="hr-HR"/>
        </w:rPr>
      </w:pPr>
      <w:r>
        <w:rPr>
          <w:rFonts w:ascii="Arial" w:eastAsia="Times New Roman" w:hAnsi="Arial" w:cs="Arial"/>
          <w:b/>
          <w:bCs/>
          <w:color w:val="334353"/>
          <w:lang w:eastAsia="hr-HR"/>
        </w:rPr>
        <w:t>NATJEČAJ</w:t>
      </w:r>
    </w:p>
    <w:p w:rsidR="00664C76" w:rsidRDefault="00664C76" w:rsidP="00664C76">
      <w:pPr>
        <w:keepNext/>
        <w:spacing w:after="0" w:line="240" w:lineRule="auto"/>
        <w:jc w:val="center"/>
        <w:outlineLvl w:val="1"/>
        <w:rPr>
          <w:rFonts w:ascii="Arial" w:hAnsi="Arial" w:cs="Arial"/>
          <w:b/>
          <w:lang w:val="de-DE"/>
        </w:rPr>
      </w:pPr>
      <w:r>
        <w:rPr>
          <w:rFonts w:ascii="Arial" w:eastAsia="Times New Roman" w:hAnsi="Arial" w:cs="Arial"/>
          <w:b/>
          <w:bCs/>
          <w:color w:val="334353"/>
          <w:lang w:eastAsia="hr-HR"/>
        </w:rPr>
        <w:t xml:space="preserve"> </w:t>
      </w:r>
      <w:r>
        <w:rPr>
          <w:rFonts w:ascii="Arial" w:hAnsi="Arial" w:cs="Arial"/>
          <w:b/>
          <w:lang w:val="de-DE"/>
        </w:rPr>
        <w:t>ZA DODJELU BESPOVRATNIH SREDSTAVA UDRUGAMA, ODNOSNO DRUGIM ORGANIZACIJAMA CIVILNOG DRUŠTVA ZA PROVEDBU PROGRAMA/PROJEKATA</w:t>
      </w:r>
    </w:p>
    <w:p w:rsidR="00664C76" w:rsidRDefault="00664C76" w:rsidP="00664C76">
      <w:pPr>
        <w:keepNext/>
        <w:spacing w:after="0" w:line="240" w:lineRule="auto"/>
        <w:jc w:val="center"/>
        <w:outlineLvl w:val="1"/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lang w:val="de-DE"/>
        </w:rPr>
        <w:t xml:space="preserve"> U 20</w:t>
      </w:r>
      <w:r w:rsidR="00997DB1">
        <w:rPr>
          <w:rFonts w:ascii="Arial" w:hAnsi="Arial" w:cs="Arial"/>
          <w:b/>
          <w:lang w:val="de-DE"/>
        </w:rPr>
        <w:t>20</w:t>
      </w:r>
      <w:r>
        <w:rPr>
          <w:rFonts w:ascii="Arial" w:hAnsi="Arial" w:cs="Arial"/>
          <w:b/>
          <w:lang w:val="de-DE"/>
        </w:rPr>
        <w:t>. GODINI</w:t>
      </w:r>
    </w:p>
    <w:p w:rsidR="00664C76" w:rsidRDefault="00664C76" w:rsidP="00664C7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4353"/>
          <w:lang w:eastAsia="hr-HR"/>
        </w:rPr>
      </w:pPr>
    </w:p>
    <w:p w:rsidR="00664C76" w:rsidRDefault="00664C76" w:rsidP="00664C76">
      <w:pPr>
        <w:spacing w:after="0" w:line="240" w:lineRule="auto"/>
        <w:rPr>
          <w:rFonts w:ascii="Arial" w:eastAsia="Times New Roman" w:hAnsi="Arial" w:cs="Arial"/>
          <w:b/>
          <w:bCs/>
          <w:color w:val="334353"/>
          <w:lang w:eastAsia="hr-HR"/>
        </w:rPr>
      </w:pPr>
    </w:p>
    <w:p w:rsidR="00664C76" w:rsidRDefault="00664C76" w:rsidP="00664C76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bCs/>
          <w:color w:val="334353"/>
          <w:lang w:eastAsia="hr-HR"/>
        </w:rPr>
      </w:pPr>
      <w:r>
        <w:rPr>
          <w:rFonts w:ascii="Arial" w:eastAsia="Times New Roman" w:hAnsi="Arial" w:cs="Arial"/>
          <w:b/>
          <w:bCs/>
          <w:color w:val="334353"/>
          <w:lang w:eastAsia="hr-HR"/>
        </w:rPr>
        <w:t>VRSTA I IZNOS FINANCIJSKIH SREDSTAVA</w:t>
      </w:r>
    </w:p>
    <w:p w:rsidR="00664C76" w:rsidRDefault="00664C76" w:rsidP="00664C76">
      <w:pPr>
        <w:pStyle w:val="Odlomakpopisa"/>
        <w:spacing w:after="0" w:line="240" w:lineRule="auto"/>
        <w:ind w:left="360"/>
        <w:jc w:val="both"/>
        <w:rPr>
          <w:rFonts w:ascii="Arial" w:eastAsia="Times New Roman" w:hAnsi="Arial" w:cs="Arial"/>
          <w:b/>
          <w:bCs/>
          <w:color w:val="334353"/>
          <w:lang w:eastAsia="hr-HR"/>
        </w:rPr>
      </w:pPr>
    </w:p>
    <w:p w:rsidR="00664C76" w:rsidRDefault="00664C76" w:rsidP="00664C76">
      <w:pPr>
        <w:pStyle w:val="Odlomakpopisa"/>
        <w:spacing w:after="0" w:line="240" w:lineRule="auto"/>
        <w:ind w:left="0"/>
        <w:jc w:val="both"/>
        <w:rPr>
          <w:rFonts w:ascii="Arial" w:eastAsia="Times New Roman" w:hAnsi="Arial" w:cs="Arial"/>
          <w:b/>
          <w:bCs/>
          <w:color w:val="334353"/>
          <w:lang w:eastAsia="hr-HR"/>
        </w:rPr>
      </w:pPr>
      <w:r>
        <w:rPr>
          <w:rFonts w:ascii="Arial" w:eastAsia="Times New Roman" w:hAnsi="Arial" w:cs="Arial"/>
          <w:color w:val="334353"/>
          <w:lang w:eastAsia="hr-HR"/>
        </w:rPr>
        <w:t xml:space="preserve">Ukupan iznos raspoloživih proračunskih sredstava koji je namijenjen za dodjelu udrugama, odnosno drugim organizacijama civilnog društva u svrhu provedbe programa/projekata putem ovog Natječaja iznosi </w:t>
      </w:r>
      <w:r w:rsidR="00997DB1">
        <w:rPr>
          <w:rFonts w:ascii="Arial" w:eastAsia="Times New Roman" w:hAnsi="Arial" w:cs="Arial"/>
          <w:color w:val="334353"/>
          <w:lang w:eastAsia="hr-HR"/>
        </w:rPr>
        <w:t>305</w:t>
      </w:r>
      <w:r>
        <w:rPr>
          <w:rFonts w:ascii="Arial" w:eastAsia="Times New Roman" w:hAnsi="Arial" w:cs="Arial"/>
          <w:color w:val="334353"/>
          <w:lang w:eastAsia="hr-HR"/>
        </w:rPr>
        <w:t>.000</w:t>
      </w:r>
      <w:r>
        <w:rPr>
          <w:rFonts w:ascii="Arial" w:eastAsia="Times New Roman" w:hAnsi="Arial" w:cs="Arial"/>
          <w:b/>
          <w:bCs/>
          <w:color w:val="334353"/>
          <w:lang w:eastAsia="hr-HR"/>
        </w:rPr>
        <w:t>,</w:t>
      </w:r>
      <w:r>
        <w:rPr>
          <w:rFonts w:ascii="Arial" w:eastAsia="Times New Roman" w:hAnsi="Arial" w:cs="Arial"/>
          <w:bCs/>
          <w:color w:val="334353"/>
          <w:lang w:eastAsia="hr-HR"/>
        </w:rPr>
        <w:t>00 kuna</w:t>
      </w:r>
      <w:r>
        <w:rPr>
          <w:rFonts w:ascii="Arial" w:eastAsia="Times New Roman" w:hAnsi="Arial" w:cs="Arial"/>
          <w:color w:val="334353"/>
          <w:lang w:eastAsia="hr-HR"/>
        </w:rPr>
        <w:t>, od čega 5</w:t>
      </w:r>
      <w:r w:rsidR="00997DB1">
        <w:rPr>
          <w:rFonts w:ascii="Arial" w:eastAsia="Times New Roman" w:hAnsi="Arial" w:cs="Arial"/>
          <w:color w:val="334353"/>
          <w:lang w:eastAsia="hr-HR"/>
        </w:rPr>
        <w:t>5</w:t>
      </w:r>
      <w:r>
        <w:rPr>
          <w:rFonts w:ascii="Arial" w:eastAsia="Times New Roman" w:hAnsi="Arial" w:cs="Arial"/>
          <w:color w:val="334353"/>
          <w:lang w:eastAsia="hr-HR"/>
        </w:rPr>
        <w:t>.000,00 kuna za udruge u poljoprivredi, a 2</w:t>
      </w:r>
      <w:r w:rsidR="00997DB1">
        <w:rPr>
          <w:rFonts w:ascii="Arial" w:eastAsia="Times New Roman" w:hAnsi="Arial" w:cs="Arial"/>
          <w:color w:val="334353"/>
          <w:lang w:eastAsia="hr-HR"/>
        </w:rPr>
        <w:t>5</w:t>
      </w:r>
      <w:r>
        <w:rPr>
          <w:rFonts w:ascii="Arial" w:eastAsia="Times New Roman" w:hAnsi="Arial" w:cs="Arial"/>
          <w:color w:val="334353"/>
          <w:lang w:eastAsia="hr-HR"/>
        </w:rPr>
        <w:t>0.000,00 kuna za ostale udruge.</w:t>
      </w:r>
    </w:p>
    <w:p w:rsidR="00664C76" w:rsidRDefault="00664C76" w:rsidP="00664C76">
      <w:pPr>
        <w:pStyle w:val="Odlomakpopisa"/>
        <w:spacing w:after="0" w:line="240" w:lineRule="auto"/>
        <w:ind w:left="0"/>
        <w:jc w:val="both"/>
        <w:rPr>
          <w:rFonts w:ascii="Arial" w:eastAsia="Times New Roman" w:hAnsi="Arial" w:cs="Arial"/>
          <w:color w:val="334353"/>
          <w:lang w:eastAsia="hr-HR"/>
        </w:rPr>
      </w:pPr>
    </w:p>
    <w:p w:rsidR="00664C76" w:rsidRDefault="00664C76" w:rsidP="00664C76">
      <w:pPr>
        <w:pStyle w:val="Odlomakpopisa"/>
        <w:spacing w:after="0" w:line="240" w:lineRule="auto"/>
        <w:ind w:left="0"/>
        <w:jc w:val="both"/>
        <w:rPr>
          <w:rFonts w:ascii="Arial" w:eastAsia="Times New Roman" w:hAnsi="Arial" w:cs="Arial"/>
          <w:b/>
          <w:bCs/>
          <w:color w:val="334353"/>
          <w:lang w:eastAsia="hr-HR"/>
        </w:rPr>
      </w:pPr>
      <w:r>
        <w:rPr>
          <w:rFonts w:ascii="Arial" w:eastAsia="Times New Roman" w:hAnsi="Arial" w:cs="Arial"/>
          <w:color w:val="334353"/>
          <w:lang w:eastAsia="hr-HR"/>
        </w:rPr>
        <w:t>Prijavitelj može na ovaj Natječaj prijaviti više svojih programa/projekata.</w:t>
      </w:r>
    </w:p>
    <w:p w:rsidR="00664C76" w:rsidRDefault="00664C76" w:rsidP="00664C76">
      <w:pPr>
        <w:pStyle w:val="Odlomakpopisa"/>
        <w:spacing w:after="0" w:line="240" w:lineRule="auto"/>
        <w:ind w:left="0"/>
        <w:jc w:val="both"/>
        <w:rPr>
          <w:rFonts w:ascii="Arial" w:eastAsia="Times New Roman" w:hAnsi="Arial" w:cs="Arial"/>
          <w:color w:val="334353"/>
          <w:lang w:eastAsia="hr-HR"/>
        </w:rPr>
      </w:pPr>
    </w:p>
    <w:p w:rsidR="00664C76" w:rsidRDefault="00664C76" w:rsidP="00664C76">
      <w:pPr>
        <w:pStyle w:val="Odlomakpopisa"/>
        <w:spacing w:after="0" w:line="240" w:lineRule="auto"/>
        <w:ind w:left="0"/>
        <w:jc w:val="both"/>
        <w:rPr>
          <w:rFonts w:ascii="Arial" w:eastAsia="Times New Roman" w:hAnsi="Arial" w:cs="Arial"/>
          <w:b/>
          <w:bCs/>
          <w:color w:val="334353"/>
          <w:lang w:eastAsia="hr-HR"/>
        </w:rPr>
      </w:pPr>
      <w:r>
        <w:rPr>
          <w:rFonts w:ascii="Arial" w:eastAsia="Times New Roman" w:hAnsi="Arial" w:cs="Arial"/>
          <w:color w:val="334353"/>
          <w:lang w:eastAsia="hr-HR"/>
        </w:rPr>
        <w:t>Program/projekt treba se realizirati do kraja 20</w:t>
      </w:r>
      <w:r w:rsidR="00997DB1">
        <w:rPr>
          <w:rFonts w:ascii="Arial" w:eastAsia="Times New Roman" w:hAnsi="Arial" w:cs="Arial"/>
          <w:color w:val="334353"/>
          <w:lang w:eastAsia="hr-HR"/>
        </w:rPr>
        <w:t>20</w:t>
      </w:r>
      <w:r>
        <w:rPr>
          <w:rFonts w:ascii="Arial" w:eastAsia="Times New Roman" w:hAnsi="Arial" w:cs="Arial"/>
          <w:color w:val="334353"/>
          <w:lang w:eastAsia="hr-HR"/>
        </w:rPr>
        <w:t>. godine, uz mogućnost, u slučaju opravdanog razloga, produljenja istog na 202</w:t>
      </w:r>
      <w:r w:rsidR="00997DB1">
        <w:rPr>
          <w:rFonts w:ascii="Arial" w:eastAsia="Times New Roman" w:hAnsi="Arial" w:cs="Arial"/>
          <w:color w:val="334353"/>
          <w:lang w:eastAsia="hr-HR"/>
        </w:rPr>
        <w:t>1</w:t>
      </w:r>
      <w:r>
        <w:rPr>
          <w:rFonts w:ascii="Arial" w:eastAsia="Times New Roman" w:hAnsi="Arial" w:cs="Arial"/>
          <w:color w:val="334353"/>
          <w:lang w:eastAsia="hr-HR"/>
        </w:rPr>
        <w:t>. godinu.</w:t>
      </w:r>
    </w:p>
    <w:p w:rsidR="00664C76" w:rsidRDefault="00664C76" w:rsidP="00664C76">
      <w:pPr>
        <w:pStyle w:val="Odlomakpopisa"/>
        <w:spacing w:after="0" w:line="240" w:lineRule="auto"/>
        <w:ind w:left="0"/>
        <w:jc w:val="both"/>
        <w:rPr>
          <w:rFonts w:ascii="Arial" w:eastAsia="Times New Roman" w:hAnsi="Arial" w:cs="Arial"/>
          <w:b/>
          <w:bCs/>
          <w:color w:val="334353"/>
          <w:lang w:eastAsia="hr-HR"/>
        </w:rPr>
      </w:pPr>
    </w:p>
    <w:p w:rsidR="00664C76" w:rsidRDefault="00664C76" w:rsidP="00664C76">
      <w:pPr>
        <w:pStyle w:val="Odlomakpopisa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bCs/>
          <w:color w:val="334353"/>
          <w:lang w:eastAsia="hr-HR"/>
        </w:rPr>
      </w:pPr>
      <w:r>
        <w:rPr>
          <w:rFonts w:ascii="Arial" w:eastAsia="Times New Roman" w:hAnsi="Arial" w:cs="Arial"/>
          <w:b/>
          <w:bCs/>
          <w:color w:val="334353"/>
          <w:lang w:eastAsia="hr-HR"/>
        </w:rPr>
        <w:t>PRIORITETNA PODRUČJA AKTIVNOSTI ZA PRIJAVU PROGRAMA/ PROJEKATA</w:t>
      </w:r>
    </w:p>
    <w:p w:rsidR="00664C76" w:rsidRDefault="00664C76" w:rsidP="00664C76">
      <w:pPr>
        <w:pStyle w:val="Odlomakpopisa"/>
        <w:spacing w:after="0" w:line="240" w:lineRule="auto"/>
        <w:ind w:left="360"/>
        <w:rPr>
          <w:rFonts w:ascii="Arial" w:eastAsia="Times New Roman" w:hAnsi="Arial" w:cs="Arial"/>
          <w:b/>
          <w:bCs/>
          <w:color w:val="334353"/>
          <w:lang w:eastAsia="hr-HR"/>
        </w:rPr>
      </w:pPr>
    </w:p>
    <w:p w:rsidR="00664C76" w:rsidRDefault="00664C76" w:rsidP="00664C76">
      <w:pPr>
        <w:pStyle w:val="Odlomakpopisa"/>
        <w:spacing w:after="0" w:line="240" w:lineRule="auto"/>
        <w:ind w:left="360"/>
        <w:jc w:val="both"/>
        <w:rPr>
          <w:rFonts w:ascii="Arial" w:eastAsia="Times New Roman" w:hAnsi="Arial" w:cs="Arial"/>
          <w:color w:val="334353"/>
          <w:lang w:eastAsia="hr-HR"/>
        </w:rPr>
      </w:pPr>
      <w:r>
        <w:rPr>
          <w:rFonts w:ascii="Arial" w:eastAsia="Times New Roman" w:hAnsi="Arial" w:cs="Arial"/>
          <w:color w:val="334353"/>
          <w:lang w:eastAsia="hr-HR"/>
        </w:rPr>
        <w:t>a) razvoj civilnog društva,</w:t>
      </w:r>
    </w:p>
    <w:p w:rsidR="00664C76" w:rsidRDefault="00664C76" w:rsidP="00664C76">
      <w:pPr>
        <w:pStyle w:val="Odlomakpopisa"/>
        <w:spacing w:after="0" w:line="240" w:lineRule="auto"/>
        <w:ind w:left="360"/>
        <w:rPr>
          <w:rFonts w:ascii="Arial" w:eastAsia="Times New Roman" w:hAnsi="Arial" w:cs="Arial"/>
          <w:color w:val="334353"/>
          <w:lang w:eastAsia="hr-HR"/>
        </w:rPr>
      </w:pPr>
      <w:r>
        <w:rPr>
          <w:rFonts w:ascii="Arial" w:eastAsia="Times New Roman" w:hAnsi="Arial" w:cs="Arial"/>
          <w:color w:val="334353"/>
          <w:lang w:eastAsia="hr-HR"/>
        </w:rPr>
        <w:t>b) djeca i mladi,</w:t>
      </w:r>
    </w:p>
    <w:p w:rsidR="00664C76" w:rsidRDefault="00664C76" w:rsidP="00664C76">
      <w:pPr>
        <w:pStyle w:val="Odlomakpopisa"/>
        <w:spacing w:after="0" w:line="240" w:lineRule="auto"/>
        <w:ind w:left="360"/>
        <w:rPr>
          <w:rFonts w:ascii="Arial" w:eastAsia="Times New Roman" w:hAnsi="Arial" w:cs="Arial"/>
          <w:color w:val="334353"/>
          <w:lang w:eastAsia="hr-HR"/>
        </w:rPr>
      </w:pPr>
      <w:r>
        <w:rPr>
          <w:rFonts w:ascii="Arial" w:eastAsia="Times New Roman" w:hAnsi="Arial" w:cs="Arial"/>
          <w:color w:val="334353"/>
          <w:lang w:eastAsia="hr-HR"/>
        </w:rPr>
        <w:t>c) kultura,</w:t>
      </w:r>
    </w:p>
    <w:p w:rsidR="00664C76" w:rsidRDefault="00664C76" w:rsidP="00664C76">
      <w:pPr>
        <w:pStyle w:val="Odlomakpopisa"/>
        <w:spacing w:after="0" w:line="240" w:lineRule="auto"/>
        <w:ind w:left="360"/>
        <w:rPr>
          <w:rFonts w:ascii="Arial" w:eastAsia="Times New Roman" w:hAnsi="Arial" w:cs="Arial"/>
          <w:color w:val="334353"/>
          <w:lang w:eastAsia="hr-HR"/>
        </w:rPr>
      </w:pPr>
      <w:r>
        <w:rPr>
          <w:rFonts w:ascii="Arial" w:eastAsia="Times New Roman" w:hAnsi="Arial" w:cs="Arial"/>
          <w:color w:val="334353"/>
          <w:lang w:eastAsia="hr-HR"/>
        </w:rPr>
        <w:t>d) tehnička kultura i informatika,</w:t>
      </w:r>
    </w:p>
    <w:p w:rsidR="00664C76" w:rsidRDefault="00664C76" w:rsidP="00664C76">
      <w:pPr>
        <w:pStyle w:val="Odlomakpopisa"/>
        <w:spacing w:after="0" w:line="240" w:lineRule="auto"/>
        <w:ind w:left="360"/>
        <w:rPr>
          <w:rFonts w:ascii="Arial" w:eastAsia="Times New Roman" w:hAnsi="Arial" w:cs="Arial"/>
          <w:color w:val="334353"/>
          <w:lang w:eastAsia="hr-HR"/>
        </w:rPr>
      </w:pPr>
      <w:r>
        <w:rPr>
          <w:rFonts w:ascii="Arial" w:eastAsia="Times New Roman" w:hAnsi="Arial" w:cs="Arial"/>
          <w:color w:val="334353"/>
          <w:lang w:eastAsia="hr-HR"/>
        </w:rPr>
        <w:t>e) očuvanje okoliša, biljne i životinjske raznolikosti,</w:t>
      </w:r>
    </w:p>
    <w:p w:rsidR="00664C76" w:rsidRDefault="00664C76" w:rsidP="00664C76">
      <w:pPr>
        <w:pStyle w:val="Odlomakpopisa"/>
        <w:spacing w:after="0" w:line="240" w:lineRule="auto"/>
        <w:ind w:left="360"/>
        <w:rPr>
          <w:rFonts w:ascii="Arial" w:eastAsia="Times New Roman" w:hAnsi="Arial" w:cs="Arial"/>
          <w:color w:val="334353"/>
          <w:lang w:eastAsia="hr-HR"/>
        </w:rPr>
      </w:pPr>
      <w:r>
        <w:rPr>
          <w:rFonts w:ascii="Arial" w:eastAsia="Times New Roman" w:hAnsi="Arial" w:cs="Arial"/>
          <w:color w:val="334353"/>
          <w:lang w:eastAsia="hr-HR"/>
        </w:rPr>
        <w:t>f) poljoprivreda.</w:t>
      </w:r>
    </w:p>
    <w:p w:rsidR="00664C76" w:rsidRDefault="00664C76" w:rsidP="00664C76">
      <w:pPr>
        <w:pStyle w:val="Odlomakpopisa"/>
        <w:spacing w:after="0" w:line="240" w:lineRule="auto"/>
        <w:ind w:left="0"/>
        <w:rPr>
          <w:rFonts w:ascii="Arial" w:eastAsia="Times New Roman" w:hAnsi="Arial" w:cs="Arial"/>
          <w:b/>
          <w:bCs/>
          <w:color w:val="334353"/>
          <w:lang w:eastAsia="hr-HR"/>
        </w:rPr>
      </w:pPr>
    </w:p>
    <w:p w:rsidR="00664C76" w:rsidRDefault="00664C76" w:rsidP="00664C76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bCs/>
          <w:color w:val="334353"/>
          <w:lang w:eastAsia="hr-HR"/>
        </w:rPr>
      </w:pPr>
      <w:r>
        <w:rPr>
          <w:rFonts w:ascii="Arial" w:eastAsia="Times New Roman" w:hAnsi="Arial" w:cs="Arial"/>
          <w:b/>
          <w:bCs/>
          <w:color w:val="334353"/>
          <w:lang w:eastAsia="hr-HR"/>
        </w:rPr>
        <w:t>UVJETI PRIJAVE</w:t>
      </w:r>
    </w:p>
    <w:p w:rsidR="00664C76" w:rsidRDefault="00664C76" w:rsidP="00664C76">
      <w:pPr>
        <w:pStyle w:val="Odlomakpopisa"/>
        <w:spacing w:after="0" w:line="240" w:lineRule="auto"/>
        <w:ind w:left="360"/>
        <w:jc w:val="both"/>
        <w:rPr>
          <w:rFonts w:ascii="Arial" w:eastAsia="Times New Roman" w:hAnsi="Arial" w:cs="Arial"/>
          <w:b/>
          <w:bCs/>
          <w:color w:val="334353"/>
          <w:lang w:eastAsia="hr-HR"/>
        </w:rPr>
      </w:pPr>
    </w:p>
    <w:p w:rsidR="00664C76" w:rsidRDefault="00664C76" w:rsidP="00664C76">
      <w:pPr>
        <w:spacing w:after="0" w:line="240" w:lineRule="auto"/>
        <w:jc w:val="both"/>
        <w:rPr>
          <w:rFonts w:ascii="Arial" w:eastAsia="Times New Roman" w:hAnsi="Arial" w:cs="Arial"/>
          <w:color w:val="334353"/>
          <w:lang w:eastAsia="hr-HR"/>
        </w:rPr>
      </w:pPr>
      <w:r>
        <w:rPr>
          <w:rFonts w:ascii="Arial" w:eastAsia="Times New Roman" w:hAnsi="Arial" w:cs="Arial"/>
          <w:color w:val="334353"/>
          <w:lang w:eastAsia="hr-HR"/>
        </w:rPr>
        <w:t>Na Natječaj se mogu prijaviti udruge, odnosno druge organizacije civilnog društva (u daljnjem tekstu: udruge) čije je sjedište na području Grada Svetog Ivana Zeline (u daljnjem tekstu: Grad), koje su registrirane u Registru udruga, odnosno drugom odgovarajućem registru i u Registru neprofitnih organizacija, koje su uskladile, odnosno podnijele zahtjev za usklađenje statuta sa Zakonom o udrugama (NN, br. 74/14, 70/17</w:t>
      </w:r>
      <w:r w:rsidR="00997DB1">
        <w:rPr>
          <w:rFonts w:ascii="Arial" w:eastAsia="Times New Roman" w:hAnsi="Arial" w:cs="Arial"/>
          <w:color w:val="334353"/>
          <w:lang w:eastAsia="hr-HR"/>
        </w:rPr>
        <w:t xml:space="preserve"> i 98/19</w:t>
      </w:r>
      <w:r>
        <w:rPr>
          <w:rFonts w:ascii="Arial" w:eastAsia="Times New Roman" w:hAnsi="Arial" w:cs="Arial"/>
          <w:color w:val="334353"/>
          <w:lang w:eastAsia="hr-HR"/>
        </w:rPr>
        <w:t>), koje su uredno ispunile obveze iz svih prethodno sklopljenih ugovora o  financiranju iz proračuna Grada, čija djelatnost obuhvaća prioritetna područja aktivnosti utvrđena ovim Natječajem te je od općeg/javnog interesa i u skladu s općim vrednotama utvrđenim Ustavom Republike Hrvatske.</w:t>
      </w:r>
    </w:p>
    <w:p w:rsidR="00664C76" w:rsidRDefault="00664C76" w:rsidP="00664C76">
      <w:pPr>
        <w:spacing w:after="0" w:line="240" w:lineRule="auto"/>
        <w:rPr>
          <w:rFonts w:ascii="Arial" w:eastAsia="Times New Roman" w:hAnsi="Arial" w:cs="Arial"/>
          <w:color w:val="334353"/>
          <w:lang w:eastAsia="hr-HR"/>
        </w:rPr>
      </w:pPr>
    </w:p>
    <w:p w:rsidR="00664C76" w:rsidRDefault="00664C76" w:rsidP="00664C76">
      <w:pPr>
        <w:spacing w:after="0" w:line="240" w:lineRule="auto"/>
        <w:rPr>
          <w:rFonts w:ascii="Arial" w:eastAsia="Times New Roman" w:hAnsi="Arial" w:cs="Arial"/>
          <w:color w:val="334353"/>
          <w:lang w:eastAsia="hr-HR"/>
        </w:rPr>
      </w:pPr>
      <w:r>
        <w:rPr>
          <w:rFonts w:ascii="Arial" w:eastAsia="Times New Roman" w:hAnsi="Arial" w:cs="Arial"/>
          <w:color w:val="334353"/>
          <w:lang w:eastAsia="hr-HR"/>
        </w:rPr>
        <w:lastRenderedPageBreak/>
        <w:t>Ovaj Natječaj ne odnosi se na udruge:</w:t>
      </w:r>
    </w:p>
    <w:p w:rsidR="00664C76" w:rsidRDefault="00664C76" w:rsidP="00664C76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334353"/>
          <w:lang w:eastAsia="hr-HR"/>
        </w:rPr>
      </w:pPr>
      <w:r>
        <w:rPr>
          <w:rFonts w:ascii="Arial" w:eastAsia="Times New Roman" w:hAnsi="Arial" w:cs="Arial"/>
          <w:color w:val="334353"/>
          <w:lang w:eastAsia="hr-HR"/>
        </w:rPr>
        <w:t xml:space="preserve">koje imaju isključivu nadležnost u području djelovanja za koje se financijska sredstva dodjeljuju ili su jedine operativno sposobne za rad na području djelovanja i/ili zemljopisnom području na kojem se financirane aktivnosti provode (čl. 6. st. 3. podstavak 2. Uredbe o kriterijima, mjerilima i postupcima financiranja i ugovaranja programa i projekata od interesa za opće dobro koje provode udruge – „Narodne novine“, br. 26/15),  </w:t>
      </w:r>
    </w:p>
    <w:p w:rsidR="00664C76" w:rsidRDefault="00664C76" w:rsidP="00664C76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334353"/>
          <w:lang w:eastAsia="hr-HR"/>
        </w:rPr>
      </w:pPr>
      <w:r>
        <w:rPr>
          <w:rFonts w:ascii="Arial" w:eastAsia="Times New Roman" w:hAnsi="Arial" w:cs="Arial"/>
          <w:color w:val="334353"/>
          <w:lang w:eastAsia="hr-HR"/>
        </w:rPr>
        <w:t xml:space="preserve">kojima se sredstva dodjeljuju na temelju posebnih propisa (čl. 6. st. 3. podstavak 3. predmetne Uredbe),  </w:t>
      </w:r>
    </w:p>
    <w:p w:rsidR="00664C76" w:rsidRDefault="00664C76" w:rsidP="00664C76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334353"/>
          <w:lang w:eastAsia="hr-HR"/>
        </w:rPr>
      </w:pPr>
      <w:r>
        <w:rPr>
          <w:rFonts w:ascii="Arial" w:eastAsia="Times New Roman" w:hAnsi="Arial" w:cs="Arial"/>
          <w:color w:val="334353"/>
          <w:lang w:eastAsia="hr-HR"/>
        </w:rPr>
        <w:t>koje su u suradnji s Gradom već na bilo koji način započele određeni program/projekt (čl. 60. st. 2. predmetne Uredbe),</w:t>
      </w:r>
    </w:p>
    <w:p w:rsidR="00664C76" w:rsidRDefault="00664C76" w:rsidP="00664C76">
      <w:pPr>
        <w:spacing w:after="0" w:line="240" w:lineRule="auto"/>
        <w:jc w:val="both"/>
        <w:rPr>
          <w:rFonts w:ascii="Arial" w:eastAsia="Times New Roman" w:hAnsi="Arial" w:cs="Arial"/>
          <w:color w:val="334353"/>
          <w:lang w:eastAsia="hr-HR"/>
        </w:rPr>
      </w:pPr>
      <w:r>
        <w:rPr>
          <w:rFonts w:ascii="Arial" w:eastAsia="Times New Roman" w:hAnsi="Arial" w:cs="Arial"/>
          <w:color w:val="334353"/>
          <w:lang w:eastAsia="hr-HR"/>
        </w:rPr>
        <w:t xml:space="preserve">      a s kojima se, sukladno članku 6. stavku 4. predmetne Uredbe sklapaju ugovori o izravnoj dodjeli sredstava.</w:t>
      </w:r>
    </w:p>
    <w:p w:rsidR="00664C76" w:rsidRDefault="00664C76" w:rsidP="00664C76">
      <w:pPr>
        <w:spacing w:after="0" w:line="240" w:lineRule="auto"/>
        <w:rPr>
          <w:rFonts w:ascii="Arial" w:eastAsia="Times New Roman" w:hAnsi="Arial" w:cs="Arial"/>
          <w:color w:val="334353"/>
          <w:lang w:eastAsia="hr-HR"/>
        </w:rPr>
      </w:pPr>
    </w:p>
    <w:p w:rsidR="00664C76" w:rsidRDefault="00664C76" w:rsidP="00664C76">
      <w:pPr>
        <w:pStyle w:val="Odlomakpopisa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334353"/>
          <w:lang w:eastAsia="hr-HR"/>
        </w:rPr>
      </w:pPr>
      <w:r>
        <w:rPr>
          <w:rFonts w:ascii="Arial" w:eastAsia="Times New Roman" w:hAnsi="Arial" w:cs="Arial"/>
          <w:b/>
          <w:bCs/>
          <w:color w:val="334353"/>
          <w:lang w:eastAsia="hr-HR"/>
        </w:rPr>
        <w:t>ROK I NAČIN PRIJAVE</w:t>
      </w:r>
    </w:p>
    <w:p w:rsidR="00664C76" w:rsidRDefault="00664C76" w:rsidP="00664C76">
      <w:pPr>
        <w:spacing w:after="0" w:line="240" w:lineRule="auto"/>
        <w:rPr>
          <w:rFonts w:ascii="Arial" w:eastAsia="Times New Roman" w:hAnsi="Arial" w:cs="Arial"/>
          <w:color w:val="334353"/>
          <w:lang w:eastAsia="hr-HR"/>
        </w:rPr>
      </w:pPr>
    </w:p>
    <w:p w:rsidR="00664C76" w:rsidRDefault="00664C76" w:rsidP="00664C76">
      <w:pPr>
        <w:spacing w:after="0" w:line="240" w:lineRule="auto"/>
        <w:jc w:val="both"/>
        <w:rPr>
          <w:rFonts w:ascii="Arial" w:eastAsia="Times New Roman" w:hAnsi="Arial" w:cs="Arial"/>
          <w:color w:val="334353"/>
          <w:lang w:eastAsia="hr-HR"/>
        </w:rPr>
      </w:pPr>
      <w:r>
        <w:rPr>
          <w:rFonts w:ascii="Arial" w:eastAsia="Times New Roman" w:hAnsi="Arial" w:cs="Arial"/>
          <w:color w:val="334353"/>
          <w:lang w:eastAsia="hr-HR"/>
        </w:rPr>
        <w:t>Rok za podnošenje prijava programa/projekata je do utroška proračunskih sredstava, a najkasnije do 30. studenoga 20</w:t>
      </w:r>
      <w:r w:rsidR="00997DB1">
        <w:rPr>
          <w:rFonts w:ascii="Arial" w:eastAsia="Times New Roman" w:hAnsi="Arial" w:cs="Arial"/>
          <w:color w:val="334353"/>
          <w:lang w:eastAsia="hr-HR"/>
        </w:rPr>
        <w:t>20</w:t>
      </w:r>
      <w:r>
        <w:rPr>
          <w:rFonts w:ascii="Arial" w:eastAsia="Times New Roman" w:hAnsi="Arial" w:cs="Arial"/>
          <w:color w:val="334353"/>
          <w:lang w:eastAsia="hr-HR"/>
        </w:rPr>
        <w:t xml:space="preserve">. godine. </w:t>
      </w:r>
    </w:p>
    <w:p w:rsidR="00664C76" w:rsidRDefault="00664C76" w:rsidP="00664C76">
      <w:pPr>
        <w:pStyle w:val="Odlomakpopisa"/>
        <w:spacing w:after="0" w:line="240" w:lineRule="auto"/>
        <w:ind w:left="0"/>
        <w:rPr>
          <w:rFonts w:ascii="Arial" w:eastAsia="Times New Roman" w:hAnsi="Arial" w:cs="Arial"/>
          <w:b/>
          <w:bCs/>
          <w:color w:val="334353"/>
          <w:lang w:eastAsia="hr-HR"/>
        </w:rPr>
      </w:pPr>
    </w:p>
    <w:p w:rsidR="00664C76" w:rsidRDefault="00664C76" w:rsidP="00664C76">
      <w:pPr>
        <w:pStyle w:val="Odlomakpopisa"/>
        <w:spacing w:after="0" w:line="240" w:lineRule="auto"/>
        <w:ind w:left="0"/>
        <w:jc w:val="both"/>
        <w:rPr>
          <w:rFonts w:ascii="Arial" w:eastAsia="Times New Roman" w:hAnsi="Arial" w:cs="Arial"/>
          <w:color w:val="334353"/>
          <w:lang w:eastAsia="hr-HR"/>
        </w:rPr>
      </w:pPr>
      <w:r>
        <w:rPr>
          <w:rFonts w:ascii="Arial" w:eastAsia="Times New Roman" w:hAnsi="Arial" w:cs="Arial"/>
          <w:color w:val="334353"/>
          <w:lang w:eastAsia="hr-HR"/>
        </w:rPr>
        <w:t xml:space="preserve">Svi zainteresirani prijavitelji koji ispunjavaju uvjete Natječaja prijavljuju svoje  programe/projekate </w:t>
      </w:r>
      <w:r>
        <w:rPr>
          <w:rFonts w:ascii="Arial" w:eastAsia="Times New Roman" w:hAnsi="Arial" w:cs="Arial"/>
          <w:b/>
          <w:bCs/>
          <w:color w:val="334353"/>
          <w:u w:val="single"/>
          <w:lang w:eastAsia="hr-HR"/>
        </w:rPr>
        <w:t>na propisanom obrascu.</w:t>
      </w:r>
    </w:p>
    <w:p w:rsidR="00664C76" w:rsidRDefault="00664C76" w:rsidP="00664C76">
      <w:pPr>
        <w:pStyle w:val="Odlomakpopisa"/>
        <w:spacing w:after="0" w:line="240" w:lineRule="auto"/>
        <w:ind w:left="0"/>
        <w:jc w:val="both"/>
        <w:rPr>
          <w:rFonts w:ascii="Arial" w:eastAsia="Times New Roman" w:hAnsi="Arial" w:cs="Arial"/>
          <w:color w:val="334353"/>
          <w:lang w:eastAsia="hr-HR"/>
        </w:rPr>
      </w:pPr>
    </w:p>
    <w:p w:rsidR="00664C76" w:rsidRDefault="00664C76" w:rsidP="00664C76">
      <w:pPr>
        <w:pStyle w:val="Odlomakpopisa"/>
        <w:spacing w:after="0" w:line="240" w:lineRule="auto"/>
        <w:ind w:left="0"/>
        <w:jc w:val="both"/>
        <w:rPr>
          <w:rFonts w:ascii="Arial" w:eastAsia="Times New Roman" w:hAnsi="Arial" w:cs="Arial"/>
          <w:color w:val="334353"/>
          <w:lang w:eastAsia="hr-HR"/>
        </w:rPr>
      </w:pPr>
      <w:r>
        <w:rPr>
          <w:rFonts w:ascii="Arial" w:eastAsia="Times New Roman" w:hAnsi="Arial" w:cs="Arial"/>
          <w:color w:val="334353"/>
          <w:lang w:eastAsia="hr-HR"/>
        </w:rPr>
        <w:t>Svaki program/projekt prijavljuje se zasebno.</w:t>
      </w:r>
    </w:p>
    <w:p w:rsidR="00664C76" w:rsidRDefault="00664C76" w:rsidP="00664C76">
      <w:pPr>
        <w:pStyle w:val="Odlomakpopisa"/>
        <w:spacing w:after="0" w:line="240" w:lineRule="auto"/>
        <w:ind w:left="0"/>
        <w:jc w:val="both"/>
        <w:rPr>
          <w:rFonts w:ascii="Arial" w:eastAsia="Times New Roman" w:hAnsi="Arial" w:cs="Arial"/>
          <w:color w:val="334353"/>
          <w:lang w:eastAsia="hr-HR"/>
        </w:rPr>
      </w:pPr>
    </w:p>
    <w:p w:rsidR="00664C76" w:rsidRDefault="00664C76" w:rsidP="00664C76">
      <w:pPr>
        <w:pStyle w:val="Odlomakpopisa"/>
        <w:spacing w:after="0" w:line="240" w:lineRule="auto"/>
        <w:ind w:left="0"/>
        <w:jc w:val="both"/>
        <w:rPr>
          <w:rFonts w:ascii="Arial" w:eastAsia="Times New Roman" w:hAnsi="Arial" w:cs="Arial"/>
          <w:color w:val="334353"/>
          <w:lang w:eastAsia="hr-HR"/>
        </w:rPr>
      </w:pPr>
      <w:r>
        <w:rPr>
          <w:rFonts w:ascii="Arial" w:eastAsia="Times New Roman" w:hAnsi="Arial" w:cs="Arial"/>
          <w:color w:val="334353"/>
          <w:lang w:eastAsia="hr-HR"/>
        </w:rPr>
        <w:t>Obrazac prijave može se dobiti u Gradu ili se preuzima na službenim stranicama</w:t>
      </w:r>
      <w:r>
        <w:rPr>
          <w:rFonts w:ascii="Arial" w:eastAsia="Times New Roman" w:hAnsi="Arial" w:cs="Arial"/>
          <w:color w:val="334353"/>
          <w:lang w:eastAsia="hr-HR"/>
        </w:rPr>
        <w:br/>
        <w:t xml:space="preserve">Grada: </w:t>
      </w:r>
      <w:hyperlink r:id="rId8" w:history="1">
        <w:r>
          <w:rPr>
            <w:rStyle w:val="Hiperveza"/>
            <w:rFonts w:ascii="Arial" w:eastAsia="Times New Roman" w:hAnsi="Arial" w:cs="Arial"/>
            <w:lang w:eastAsia="hr-HR"/>
          </w:rPr>
          <w:t>www.zelina.hr</w:t>
        </w:r>
      </w:hyperlink>
      <w:r>
        <w:rPr>
          <w:rStyle w:val="Hiperveza"/>
          <w:rFonts w:ascii="Arial" w:eastAsia="Times New Roman" w:hAnsi="Arial" w:cs="Arial"/>
          <w:lang w:eastAsia="hr-HR"/>
        </w:rPr>
        <w:t xml:space="preserve">  </w:t>
      </w:r>
    </w:p>
    <w:p w:rsidR="00664C76" w:rsidRDefault="00664C76" w:rsidP="00664C76">
      <w:pPr>
        <w:pStyle w:val="Odlomakpopisa"/>
        <w:spacing w:after="0" w:line="240" w:lineRule="auto"/>
        <w:ind w:left="0"/>
        <w:rPr>
          <w:rFonts w:ascii="Arial" w:eastAsia="Times New Roman" w:hAnsi="Arial" w:cs="Arial"/>
          <w:color w:val="334353"/>
          <w:lang w:eastAsia="hr-HR"/>
        </w:rPr>
      </w:pPr>
    </w:p>
    <w:p w:rsidR="00664C76" w:rsidRDefault="00664C76" w:rsidP="00664C76">
      <w:pPr>
        <w:pStyle w:val="Odlomakpopisa"/>
        <w:spacing w:after="0" w:line="240" w:lineRule="auto"/>
        <w:ind w:left="0"/>
        <w:jc w:val="both"/>
        <w:rPr>
          <w:rFonts w:ascii="Arial" w:eastAsia="Times New Roman" w:hAnsi="Arial" w:cs="Arial"/>
          <w:color w:val="334353"/>
          <w:lang w:eastAsia="hr-HR"/>
        </w:rPr>
      </w:pPr>
      <w:r>
        <w:rPr>
          <w:rFonts w:ascii="Arial" w:eastAsia="Times New Roman" w:hAnsi="Arial" w:cs="Arial"/>
          <w:color w:val="334353"/>
          <w:lang w:eastAsia="hr-HR"/>
        </w:rPr>
        <w:t xml:space="preserve">Prijave se dostavljaju Gradu, </w:t>
      </w:r>
      <w:r>
        <w:rPr>
          <w:rFonts w:ascii="Arial" w:eastAsia="Times New Roman" w:hAnsi="Arial" w:cs="Arial"/>
          <w:b/>
          <w:bCs/>
          <w:color w:val="334353"/>
          <w:u w:val="single"/>
          <w:lang w:eastAsia="hr-HR"/>
        </w:rPr>
        <w:t xml:space="preserve">putem pošte ili osobnom dostavom </w:t>
      </w:r>
      <w:r>
        <w:rPr>
          <w:rFonts w:ascii="Arial" w:eastAsia="Times New Roman" w:hAnsi="Arial" w:cs="Arial"/>
          <w:color w:val="334353"/>
          <w:lang w:eastAsia="hr-HR"/>
        </w:rPr>
        <w:t xml:space="preserve">na adresu: </w:t>
      </w:r>
    </w:p>
    <w:p w:rsidR="00664C76" w:rsidRDefault="00664C76" w:rsidP="00664C76">
      <w:pPr>
        <w:pStyle w:val="Odlomakpopisa"/>
        <w:spacing w:after="0" w:line="240" w:lineRule="auto"/>
        <w:ind w:left="0"/>
        <w:jc w:val="both"/>
        <w:rPr>
          <w:rFonts w:ascii="Arial" w:eastAsia="Times New Roman" w:hAnsi="Arial" w:cs="Arial"/>
          <w:bCs/>
          <w:color w:val="334353"/>
          <w:lang w:eastAsia="hr-HR"/>
        </w:rPr>
      </w:pPr>
      <w:r>
        <w:rPr>
          <w:rFonts w:ascii="Arial" w:eastAsia="Times New Roman" w:hAnsi="Arial" w:cs="Arial"/>
          <w:color w:val="334353"/>
          <w:lang w:eastAsia="hr-HR"/>
        </w:rPr>
        <w:t xml:space="preserve">Grad Sveti Ivan Zelina, Povjerenstvo za dodjelu sredstava udrugama, Sveti Ivan Zelina, Trg Ante Starčevića 12, 10380 Sveti Ivan Zelina </w:t>
      </w:r>
      <w:r>
        <w:rPr>
          <w:rFonts w:ascii="Arial" w:eastAsia="Times New Roman" w:hAnsi="Arial" w:cs="Arial"/>
          <w:bCs/>
          <w:color w:val="334353"/>
          <w:lang w:eastAsia="hr-HR"/>
        </w:rPr>
        <w:t xml:space="preserve">(Uredovno vrijeme pisarnice Grada od 7.00 do 15.00 sati). </w:t>
      </w:r>
    </w:p>
    <w:p w:rsidR="00664C76" w:rsidRDefault="00664C76" w:rsidP="00664C76">
      <w:pPr>
        <w:pStyle w:val="Odlomakpopisa"/>
        <w:spacing w:after="0" w:line="240" w:lineRule="auto"/>
        <w:ind w:left="0"/>
        <w:rPr>
          <w:rFonts w:ascii="Arial" w:eastAsia="Times New Roman" w:hAnsi="Arial" w:cs="Arial"/>
          <w:bCs/>
          <w:color w:val="334353"/>
          <w:lang w:eastAsia="hr-HR"/>
        </w:rPr>
      </w:pPr>
    </w:p>
    <w:p w:rsidR="00664C76" w:rsidRDefault="00664C76" w:rsidP="00664C76">
      <w:pPr>
        <w:pStyle w:val="Odlomakpopisa"/>
        <w:spacing w:after="0" w:line="240" w:lineRule="auto"/>
        <w:ind w:left="0"/>
        <w:rPr>
          <w:rFonts w:ascii="Arial" w:eastAsia="Times New Roman" w:hAnsi="Arial" w:cs="Arial"/>
          <w:bCs/>
          <w:color w:val="334353"/>
          <w:lang w:eastAsia="hr-HR"/>
        </w:rPr>
      </w:pPr>
      <w:r>
        <w:rPr>
          <w:rFonts w:ascii="Arial" w:eastAsia="Times New Roman" w:hAnsi="Arial" w:cs="Arial"/>
          <w:bCs/>
          <w:color w:val="334353"/>
          <w:lang w:eastAsia="hr-HR"/>
        </w:rPr>
        <w:t>Pojašnjenja/informacije vezane uz Natječaj mogu se dobiti na tel. 01/2019-209.</w:t>
      </w:r>
    </w:p>
    <w:p w:rsidR="00664C76" w:rsidRDefault="00664C76" w:rsidP="00664C76">
      <w:pPr>
        <w:spacing w:after="0" w:line="240" w:lineRule="auto"/>
        <w:ind w:firstLine="27"/>
        <w:rPr>
          <w:rFonts w:ascii="Arial" w:eastAsia="Times New Roman" w:hAnsi="Arial" w:cs="Arial"/>
          <w:b/>
          <w:bCs/>
          <w:color w:val="334353"/>
          <w:lang w:eastAsia="hr-HR"/>
        </w:rPr>
      </w:pPr>
    </w:p>
    <w:p w:rsidR="00664C76" w:rsidRDefault="00664C76" w:rsidP="00664C76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bCs/>
          <w:color w:val="334353"/>
          <w:lang w:eastAsia="hr-HR"/>
        </w:rPr>
      </w:pPr>
      <w:r>
        <w:rPr>
          <w:rFonts w:ascii="Arial" w:eastAsia="Times New Roman" w:hAnsi="Arial" w:cs="Arial"/>
          <w:b/>
          <w:bCs/>
          <w:color w:val="334353"/>
          <w:lang w:eastAsia="hr-HR"/>
        </w:rPr>
        <w:t>PREGLED I OCJENJIVANJE PRIJAVA, DONOŠENJE ODLUKE O DODJELI BESPOVRATNIH SREDSTAVA I UGOVARANJE</w:t>
      </w:r>
    </w:p>
    <w:p w:rsidR="00664C76" w:rsidRDefault="00664C76" w:rsidP="00664C76">
      <w:pPr>
        <w:pStyle w:val="Odlomakpopisa"/>
        <w:spacing w:after="0" w:line="240" w:lineRule="auto"/>
        <w:ind w:left="0"/>
        <w:rPr>
          <w:rFonts w:ascii="Arial" w:eastAsia="Times New Roman" w:hAnsi="Arial" w:cs="Arial"/>
          <w:color w:val="334353"/>
          <w:lang w:eastAsia="hr-HR"/>
        </w:rPr>
      </w:pPr>
    </w:p>
    <w:p w:rsidR="00664C76" w:rsidRDefault="00664C76" w:rsidP="00664C76">
      <w:pPr>
        <w:pStyle w:val="Text1"/>
        <w:spacing w:after="0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Sve pristigle prijave proći će kroz sljedeću proceduru: </w:t>
      </w:r>
    </w:p>
    <w:p w:rsidR="00664C76" w:rsidRDefault="00664C76" w:rsidP="00664C76">
      <w:pPr>
        <w:pStyle w:val="Text1"/>
        <w:numPr>
          <w:ilvl w:val="0"/>
          <w:numId w:val="3"/>
        </w:num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zaprimanje prijava,</w:t>
      </w:r>
    </w:p>
    <w:p w:rsidR="00664C76" w:rsidRDefault="00664C76" w:rsidP="00664C76">
      <w:pPr>
        <w:pStyle w:val="Text1"/>
        <w:numPr>
          <w:ilvl w:val="0"/>
          <w:numId w:val="3"/>
        </w:num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pregled prijava u odnosu na propisane formalne uvjete natječaja,</w:t>
      </w:r>
    </w:p>
    <w:p w:rsidR="00664C76" w:rsidRDefault="00664C76" w:rsidP="00664C76">
      <w:pPr>
        <w:pStyle w:val="Text1"/>
        <w:numPr>
          <w:ilvl w:val="0"/>
          <w:numId w:val="3"/>
        </w:num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ocjenjivanje prijava koje su zadovoljile formalne uvjete natječaja,  te izrada prijedloga Odluke o dodjeli bespovratnih sredstava udrugama, odnosno drugim organizacijama civilnog društva za provedbu programa/projekata u 20</w:t>
      </w:r>
      <w:r w:rsidR="00997DB1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>. godini (u daljnjem tekstu: Odluka o dodjeli sredstava),</w:t>
      </w:r>
    </w:p>
    <w:p w:rsidR="00664C76" w:rsidRDefault="00664C76" w:rsidP="00664C76">
      <w:pPr>
        <w:pStyle w:val="Text1"/>
        <w:numPr>
          <w:ilvl w:val="0"/>
          <w:numId w:val="3"/>
        </w:num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zaprimanje dodatne dokumentacije,</w:t>
      </w:r>
    </w:p>
    <w:p w:rsidR="00664C76" w:rsidRDefault="00664C76" w:rsidP="00664C76">
      <w:pPr>
        <w:pStyle w:val="Text1"/>
        <w:numPr>
          <w:ilvl w:val="0"/>
          <w:numId w:val="3"/>
        </w:numPr>
        <w:spacing w:after="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donošenje i objava Odluke o dodjeli sredstava,</w:t>
      </w:r>
      <w:r>
        <w:rPr>
          <w:rFonts w:ascii="Arial" w:hAnsi="Arial" w:cs="Arial"/>
          <w:i/>
          <w:sz w:val="22"/>
          <w:szCs w:val="22"/>
        </w:rPr>
        <w:t xml:space="preserve"> </w:t>
      </w:r>
    </w:p>
    <w:p w:rsidR="00664C76" w:rsidRDefault="00664C76" w:rsidP="00664C76">
      <w:pPr>
        <w:pStyle w:val="Text1"/>
        <w:numPr>
          <w:ilvl w:val="0"/>
          <w:numId w:val="3"/>
        </w:num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ugovaranje.</w:t>
      </w:r>
    </w:p>
    <w:p w:rsidR="00664C76" w:rsidRDefault="00664C76" w:rsidP="00664C76">
      <w:pPr>
        <w:pStyle w:val="Text1"/>
        <w:spacing w:after="0"/>
        <w:ind w:left="0" w:firstLine="720"/>
        <w:rPr>
          <w:rFonts w:ascii="Arial" w:hAnsi="Arial" w:cs="Arial"/>
          <w:sz w:val="22"/>
          <w:szCs w:val="22"/>
        </w:rPr>
      </w:pPr>
    </w:p>
    <w:p w:rsidR="00664C76" w:rsidRDefault="00664C76" w:rsidP="00664C76">
      <w:pPr>
        <w:pStyle w:val="Text1"/>
        <w:spacing w:after="0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Provjeru formalnih uvjeta Natječaja te ocjenjivanje programa/projekata i izradu prijedloga Odluke o dodjeli sredstava obavlja Povjerenstvo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za dodjelu sredstava udrugama (dalje: Povjerenstvo) sastavljeno od tri člana imenovanih od Gradonačelnika Grada Svetog Ivana Zeline (dalje: Gradonačelnik).  Članovi Povjerenstva potpisuju posebne izjave o nepostojanju sukoba interesa. </w:t>
      </w:r>
    </w:p>
    <w:p w:rsidR="00664C76" w:rsidRDefault="00664C76" w:rsidP="00664C76">
      <w:pPr>
        <w:pStyle w:val="Text1"/>
        <w:spacing w:after="0"/>
        <w:ind w:left="0"/>
        <w:rPr>
          <w:rFonts w:ascii="Arial" w:hAnsi="Arial" w:cs="Arial"/>
          <w:sz w:val="22"/>
          <w:szCs w:val="22"/>
        </w:rPr>
      </w:pPr>
    </w:p>
    <w:p w:rsidR="00664C76" w:rsidRDefault="00664C76" w:rsidP="00664C76">
      <w:pPr>
        <w:spacing w:after="0" w:line="240" w:lineRule="auto"/>
        <w:rPr>
          <w:rFonts w:ascii="Arial" w:hAnsi="Arial" w:cs="Arial"/>
        </w:rPr>
      </w:pPr>
    </w:p>
    <w:p w:rsidR="00664C76" w:rsidRDefault="00664C76" w:rsidP="00664C7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Prijavljeni program/projekt mora zadovoljavati sljedeće formalne uvjete natječaja:</w:t>
      </w:r>
    </w:p>
    <w:p w:rsidR="00664C76" w:rsidRDefault="00664C76" w:rsidP="00664C76">
      <w:pPr>
        <w:pStyle w:val="Text1"/>
        <w:numPr>
          <w:ilvl w:val="0"/>
          <w:numId w:val="4"/>
        </w:num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prijava je podnijeta u propisanom roku,</w:t>
      </w:r>
    </w:p>
    <w:p w:rsidR="00664C76" w:rsidRDefault="00664C76" w:rsidP="00664C76">
      <w:pPr>
        <w:pStyle w:val="Text1"/>
        <w:numPr>
          <w:ilvl w:val="0"/>
          <w:numId w:val="4"/>
        </w:num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prijavitelj je upisan u Registar udruga, odnosno drugi odgovarajući registar, uskladio je, odnosno podnio zahtjev za usklađenje statuta sa Zakonom o udrugama (NN, br. 74/14, 70/17</w:t>
      </w:r>
      <w:r w:rsidR="00706B1B">
        <w:rPr>
          <w:rFonts w:ascii="Arial" w:hAnsi="Arial" w:cs="Arial"/>
          <w:sz w:val="22"/>
          <w:szCs w:val="22"/>
        </w:rPr>
        <w:t xml:space="preserve"> i 98/19</w:t>
      </w:r>
      <w:r>
        <w:rPr>
          <w:rFonts w:ascii="Arial" w:hAnsi="Arial" w:cs="Arial"/>
          <w:sz w:val="22"/>
          <w:szCs w:val="22"/>
        </w:rPr>
        <w:t xml:space="preserve">), sjedište mu je na području Grada, a djelatnost vezana uz prioritetna područja aktivnosti iz ovog Natječaja,   </w:t>
      </w:r>
    </w:p>
    <w:p w:rsidR="00664C76" w:rsidRDefault="00664C76" w:rsidP="00664C76">
      <w:pPr>
        <w:pStyle w:val="Text1"/>
        <w:numPr>
          <w:ilvl w:val="0"/>
          <w:numId w:val="4"/>
        </w:num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prijavitelj je upisan u Registar neprofitnih organizacija pri Ministarstvu financija,  </w:t>
      </w:r>
    </w:p>
    <w:p w:rsidR="00664C76" w:rsidRDefault="00664C76" w:rsidP="00664C76">
      <w:pPr>
        <w:pStyle w:val="Text1"/>
        <w:numPr>
          <w:ilvl w:val="0"/>
          <w:numId w:val="4"/>
        </w:num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prijava je podnijeta na ispunjenom propisanom obrascu koji treba biti ovjeren službenim pečatom i potpisan od strane osobe ovlaštene za zastupanje prijavitelja i voditelja programa/projekta kako je naznačeno na obrascu.</w:t>
      </w:r>
    </w:p>
    <w:p w:rsidR="00664C76" w:rsidRDefault="00664C76" w:rsidP="00664C76">
      <w:pPr>
        <w:spacing w:after="0" w:line="240" w:lineRule="auto"/>
        <w:jc w:val="both"/>
        <w:rPr>
          <w:rFonts w:ascii="Arial" w:hAnsi="Arial" w:cs="Arial"/>
        </w:rPr>
      </w:pPr>
    </w:p>
    <w:p w:rsidR="00664C76" w:rsidRDefault="00664C76" w:rsidP="00664C7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Od prijavitelja čije prijave imaju manje nedostatke koji ne utječu na sadržaj bitan za ocjenjivanje prijave, tražit će se naknadno dopunjavanje, odnosno ispravljanje prijave potrebnim podacima ili prilozima u roku od 5 dana od zaprimanja zahtjeva za nadopunu prijave.</w:t>
      </w:r>
    </w:p>
    <w:p w:rsidR="00664C76" w:rsidRDefault="00664C76" w:rsidP="00664C76">
      <w:pPr>
        <w:spacing w:after="0" w:line="240" w:lineRule="auto"/>
        <w:jc w:val="both"/>
        <w:rPr>
          <w:rFonts w:ascii="Arial" w:hAnsi="Arial" w:cs="Arial"/>
        </w:rPr>
      </w:pPr>
    </w:p>
    <w:p w:rsidR="00664C76" w:rsidRDefault="00664C76" w:rsidP="00664C7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 prijavitelje koji u tom dodatnom roku dostave tražene podatke ili priloge smatrat će se da su podnijeli potpunu prijavu.</w:t>
      </w:r>
    </w:p>
    <w:p w:rsidR="00664C76" w:rsidRDefault="00664C76" w:rsidP="00664C76">
      <w:pPr>
        <w:spacing w:after="0" w:line="240" w:lineRule="auto"/>
        <w:jc w:val="both"/>
        <w:rPr>
          <w:rFonts w:ascii="Arial" w:hAnsi="Arial" w:cs="Arial"/>
        </w:rPr>
      </w:pPr>
    </w:p>
    <w:p w:rsidR="00664C76" w:rsidRDefault="00664C76" w:rsidP="00664C76">
      <w:pPr>
        <w:pStyle w:val="Text1"/>
        <w:spacing w:after="0"/>
        <w:ind w:left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Nakon provjere zaprimljenih prijava Povjerenstvo će izraditi popis udruga koje su zadovoljile propisane opće (formalne) uvjete Natječaja, a svi oni prijavitelji čije prijave nisu zadovoljile opće (formalne) uvjete bit će o tome obaviješteni pisanim putem.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:rsidR="00664C76" w:rsidRDefault="00664C76" w:rsidP="00664C76">
      <w:pPr>
        <w:pStyle w:val="Text1"/>
        <w:spacing w:after="0"/>
        <w:ind w:left="0"/>
        <w:rPr>
          <w:rFonts w:ascii="Arial" w:hAnsi="Arial" w:cs="Arial"/>
          <w:b/>
          <w:sz w:val="22"/>
          <w:szCs w:val="22"/>
        </w:rPr>
      </w:pPr>
    </w:p>
    <w:p w:rsidR="00664C76" w:rsidRDefault="00664C76" w:rsidP="00664C76">
      <w:pPr>
        <w:pStyle w:val="Text1"/>
        <w:spacing w:after="0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 roku od osam dana od primitka obavijesti udruge mogu uložiti prigovor. </w:t>
      </w:r>
    </w:p>
    <w:p w:rsidR="00664C76" w:rsidRDefault="00664C76" w:rsidP="00664C76">
      <w:pPr>
        <w:pStyle w:val="Text1"/>
        <w:spacing w:after="0"/>
        <w:ind w:left="0"/>
        <w:rPr>
          <w:rFonts w:ascii="Arial" w:hAnsi="Arial" w:cs="Arial"/>
          <w:sz w:val="22"/>
          <w:szCs w:val="22"/>
        </w:rPr>
      </w:pPr>
    </w:p>
    <w:p w:rsidR="00664C76" w:rsidRDefault="00664C76" w:rsidP="00664C76">
      <w:pPr>
        <w:pStyle w:val="Text1"/>
        <w:spacing w:after="0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 prigovoru odlučuje Gradonačelnik u roku od 15 dana od zaprimanja prigovora. </w:t>
      </w:r>
    </w:p>
    <w:p w:rsidR="00664C76" w:rsidRDefault="00664C76" w:rsidP="00664C76">
      <w:pPr>
        <w:pStyle w:val="Text1"/>
        <w:spacing w:after="0"/>
        <w:ind w:left="0"/>
        <w:rPr>
          <w:rFonts w:ascii="Arial" w:hAnsi="Arial" w:cs="Arial"/>
          <w:sz w:val="22"/>
          <w:szCs w:val="22"/>
        </w:rPr>
      </w:pPr>
    </w:p>
    <w:p w:rsidR="00664C76" w:rsidRDefault="00664C76" w:rsidP="00664C76">
      <w:pPr>
        <w:pStyle w:val="Text1"/>
        <w:spacing w:after="0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Prigovor ne odgađa nastavak provedbe Natječaja.</w:t>
      </w:r>
    </w:p>
    <w:p w:rsidR="00664C76" w:rsidRDefault="00664C76" w:rsidP="00664C76">
      <w:pPr>
        <w:pStyle w:val="Text1"/>
        <w:spacing w:after="0"/>
        <w:ind w:left="0"/>
        <w:rPr>
          <w:rFonts w:ascii="Arial" w:hAnsi="Arial" w:cs="Arial"/>
          <w:sz w:val="22"/>
          <w:szCs w:val="22"/>
        </w:rPr>
      </w:pPr>
    </w:p>
    <w:p w:rsidR="00664C76" w:rsidRDefault="00664C76" w:rsidP="00664C76">
      <w:pPr>
        <w:pStyle w:val="Text1"/>
        <w:spacing w:after="0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Važeće prijave (koje su zadovoljile opće/formalne uvjete Natječaja) ocjenjuju se prema sljedećim kriterijima:</w:t>
      </w:r>
    </w:p>
    <w:p w:rsidR="00664C76" w:rsidRDefault="00664C76" w:rsidP="00664C76">
      <w:pPr>
        <w:pStyle w:val="Text1"/>
        <w:spacing w:after="0"/>
        <w:ind w:left="0"/>
        <w:rPr>
          <w:rFonts w:ascii="Arial" w:hAnsi="Arial" w:cs="Arial"/>
          <w:sz w:val="22"/>
          <w:szCs w:val="22"/>
        </w:rPr>
      </w:pPr>
    </w:p>
    <w:p w:rsidR="00664C76" w:rsidRDefault="00664C76" w:rsidP="00664C76">
      <w:pPr>
        <w:pStyle w:val="Text1"/>
        <w:numPr>
          <w:ilvl w:val="0"/>
          <w:numId w:val="5"/>
        </w:num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kvaliteta, izvornost i inovativnost projekta (0 – 10 bodova),</w:t>
      </w:r>
    </w:p>
    <w:p w:rsidR="00664C76" w:rsidRDefault="00664C76" w:rsidP="00664C76">
      <w:pPr>
        <w:pStyle w:val="Text1"/>
        <w:numPr>
          <w:ilvl w:val="0"/>
          <w:numId w:val="5"/>
        </w:num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stupanj korisnosti za lokalnu zajednicu, dosadašnja suradnja udruge s Gradom, te usklađenost sa Strategijom razvoja Grada (0 – 10 bodova),</w:t>
      </w:r>
    </w:p>
    <w:p w:rsidR="00664C76" w:rsidRDefault="00664C76" w:rsidP="00664C76">
      <w:pPr>
        <w:pStyle w:val="Text1"/>
        <w:numPr>
          <w:ilvl w:val="0"/>
          <w:numId w:val="5"/>
        </w:num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troškovi i održivost projekta (0 – 5 bodova),</w:t>
      </w:r>
    </w:p>
    <w:p w:rsidR="00664C76" w:rsidRDefault="00664C76" w:rsidP="00664C76">
      <w:pPr>
        <w:pStyle w:val="Text1"/>
        <w:numPr>
          <w:ilvl w:val="0"/>
          <w:numId w:val="5"/>
        </w:num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vrijeme djelovanja udruge te institucionalna sposobnost udruge (iskustvo, stručnost, kadrovi, tehnički i prostorni uvjeti) (0 – 5 bodova),</w:t>
      </w:r>
    </w:p>
    <w:p w:rsidR="00664C76" w:rsidRDefault="00664C76" w:rsidP="00664C76">
      <w:pPr>
        <w:pStyle w:val="Text1"/>
        <w:numPr>
          <w:ilvl w:val="0"/>
          <w:numId w:val="5"/>
        </w:num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osigurano sufinanciranje programa/projekta i iz drugih izvora (0 – 5 bodova),</w:t>
      </w:r>
    </w:p>
    <w:p w:rsidR="00664C76" w:rsidRDefault="00664C76" w:rsidP="00664C76">
      <w:pPr>
        <w:pStyle w:val="Text1"/>
        <w:numPr>
          <w:ilvl w:val="0"/>
          <w:numId w:val="5"/>
        </w:num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dosadašnji postignuti rezultati u radu udruge, odnosno dobivena odličja/priznanja (0 - 5 bodova), </w:t>
      </w:r>
    </w:p>
    <w:p w:rsidR="00664C76" w:rsidRDefault="00664C76" w:rsidP="00664C76">
      <w:pPr>
        <w:pStyle w:val="Text1"/>
        <w:numPr>
          <w:ilvl w:val="0"/>
          <w:numId w:val="5"/>
        </w:num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broj članova udruge (0 – 5 bodova),</w:t>
      </w:r>
    </w:p>
    <w:p w:rsidR="00664C76" w:rsidRDefault="00664C76" w:rsidP="00664C76">
      <w:pPr>
        <w:pStyle w:val="Text1"/>
        <w:numPr>
          <w:ilvl w:val="0"/>
          <w:numId w:val="5"/>
        </w:num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uključenost volontera, djece i mladih u provedbu projekta (0 – 5 bodova).</w:t>
      </w:r>
    </w:p>
    <w:p w:rsidR="00664C76" w:rsidRDefault="00664C76" w:rsidP="00664C76">
      <w:pPr>
        <w:pStyle w:val="Text1"/>
        <w:spacing w:after="0"/>
        <w:ind w:left="0"/>
        <w:rPr>
          <w:rFonts w:ascii="Arial" w:hAnsi="Arial" w:cs="Arial"/>
          <w:i/>
          <w:sz w:val="22"/>
          <w:szCs w:val="22"/>
        </w:rPr>
      </w:pPr>
    </w:p>
    <w:p w:rsidR="00664C76" w:rsidRDefault="00664C76" w:rsidP="00664C7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Programi/projekti koji u postupku ocjenjivanja ne ostvare najmanje 50 % od maksimalnog broja mogućih bodova neće moći biti financirani kroz ovaj Natječaj. </w:t>
      </w:r>
    </w:p>
    <w:p w:rsidR="00664C76" w:rsidRDefault="00664C76" w:rsidP="00664C76">
      <w:pPr>
        <w:pStyle w:val="Text1"/>
        <w:spacing w:after="0"/>
        <w:ind w:left="0"/>
        <w:rPr>
          <w:rFonts w:ascii="Arial" w:hAnsi="Arial" w:cs="Arial"/>
          <w:sz w:val="22"/>
          <w:szCs w:val="22"/>
        </w:rPr>
      </w:pPr>
    </w:p>
    <w:p w:rsidR="00664C76" w:rsidRDefault="00664C76" w:rsidP="00664C76">
      <w:pPr>
        <w:pStyle w:val="Text1"/>
        <w:spacing w:after="0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Prijave se rješavaju u skupinama prema redoslijedu prispijeća i do utroška proračunskih sredstava.</w:t>
      </w:r>
    </w:p>
    <w:p w:rsidR="00664C76" w:rsidRDefault="00664C76" w:rsidP="00664C76">
      <w:pPr>
        <w:pStyle w:val="Text1"/>
        <w:spacing w:after="0"/>
        <w:ind w:left="0"/>
        <w:rPr>
          <w:rFonts w:ascii="Arial" w:hAnsi="Arial" w:cs="Arial"/>
          <w:sz w:val="22"/>
          <w:szCs w:val="22"/>
        </w:rPr>
      </w:pPr>
    </w:p>
    <w:p w:rsidR="00664C76" w:rsidRDefault="00664C76" w:rsidP="00664C76">
      <w:pPr>
        <w:pStyle w:val="Text1"/>
        <w:spacing w:after="0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Odluku o dodjeli sredstava donosi Gradonačelnik na temelju, od Povjerenstva, izrađenog prijedloga Odluke.</w:t>
      </w:r>
    </w:p>
    <w:p w:rsidR="00664C76" w:rsidRDefault="00664C76" w:rsidP="00664C76">
      <w:pPr>
        <w:spacing w:after="0" w:line="240" w:lineRule="auto"/>
        <w:jc w:val="both"/>
        <w:rPr>
          <w:rFonts w:ascii="Arial" w:hAnsi="Arial" w:cs="Arial"/>
        </w:rPr>
      </w:pPr>
    </w:p>
    <w:p w:rsidR="00664C76" w:rsidRDefault="00664C76" w:rsidP="00664C7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Odluka će biti objavljena na mrežnim stranicama Grada: </w:t>
      </w:r>
      <w:hyperlink r:id="rId9" w:history="1">
        <w:r>
          <w:rPr>
            <w:rStyle w:val="Hiperveza"/>
            <w:rFonts w:ascii="Arial" w:hAnsi="Arial" w:cs="Arial"/>
          </w:rPr>
          <w:t>www.zelina.hr</w:t>
        </w:r>
      </w:hyperlink>
      <w:r>
        <w:rPr>
          <w:rFonts w:ascii="Arial" w:hAnsi="Arial" w:cs="Arial"/>
        </w:rPr>
        <w:t xml:space="preserve">  </w:t>
      </w:r>
    </w:p>
    <w:p w:rsidR="00664C76" w:rsidRDefault="00664C76" w:rsidP="00664C76">
      <w:pPr>
        <w:pStyle w:val="Text1"/>
        <w:spacing w:after="0"/>
        <w:ind w:left="0"/>
        <w:rPr>
          <w:rFonts w:ascii="Arial" w:hAnsi="Arial" w:cs="Arial"/>
          <w:sz w:val="22"/>
          <w:szCs w:val="22"/>
        </w:rPr>
      </w:pPr>
    </w:p>
    <w:p w:rsidR="00664C76" w:rsidRDefault="00664C76" w:rsidP="00664C76">
      <w:pPr>
        <w:pStyle w:val="Text1"/>
        <w:spacing w:after="0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Prijavitelji čije prijave programa/projekata nisu prihvaćene za financiranje dobit će u roku od osam dana od dana donošenja Odluke o dodjeli sredstava pisanu obavijest o rezultatima Natječaja s naznakom razloga o neprihvaćanju programa/projekta za financiranje.  </w:t>
      </w:r>
    </w:p>
    <w:p w:rsidR="00664C76" w:rsidRDefault="00664C76" w:rsidP="00664C76">
      <w:pPr>
        <w:spacing w:after="0" w:line="240" w:lineRule="auto"/>
        <w:jc w:val="both"/>
        <w:rPr>
          <w:rFonts w:ascii="Arial" w:hAnsi="Arial" w:cs="Arial"/>
          <w:lang w:eastAsia="ar-SA"/>
        </w:rPr>
      </w:pPr>
    </w:p>
    <w:p w:rsidR="00664C76" w:rsidRDefault="00664C76" w:rsidP="00664C76">
      <w:pPr>
        <w:spacing w:after="0" w:line="240" w:lineRule="auto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Prijavitelj može uputiti pisani prigovor na navedenu Odluku u roku od 8 radnih dana od dana primitka obavijesti o rezultatima Natječaja. </w:t>
      </w:r>
    </w:p>
    <w:p w:rsidR="00664C76" w:rsidRDefault="00664C76" w:rsidP="00664C76">
      <w:pPr>
        <w:spacing w:after="0" w:line="240" w:lineRule="auto"/>
        <w:jc w:val="both"/>
        <w:rPr>
          <w:rFonts w:ascii="Arial" w:hAnsi="Arial" w:cs="Arial"/>
          <w:lang w:eastAsia="ar-SA"/>
        </w:rPr>
      </w:pPr>
    </w:p>
    <w:p w:rsidR="00664C76" w:rsidRDefault="00664C76" w:rsidP="00664C76">
      <w:pPr>
        <w:spacing w:after="0" w:line="240" w:lineRule="auto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O prigovoru odlučuje Gradonačelnik u roku od 15 dana od zaprimanja prigovora na rezultate Natječaja.</w:t>
      </w:r>
    </w:p>
    <w:p w:rsidR="00664C76" w:rsidRDefault="00664C76" w:rsidP="00664C76">
      <w:pPr>
        <w:spacing w:after="0" w:line="240" w:lineRule="auto"/>
        <w:jc w:val="both"/>
        <w:rPr>
          <w:rFonts w:ascii="Arial" w:hAnsi="Arial" w:cs="Arial"/>
        </w:rPr>
      </w:pPr>
    </w:p>
    <w:p w:rsidR="00664C76" w:rsidRDefault="00664C76" w:rsidP="00664C7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Kako bi se izbjegli dodatni nepotrebni troškovi prilikom prijave na Natječaj, Grad/Povjerenstvo će dodatnu dokumentaciju tražiti isključivo od onih prijavitelja čiji su programi/projekti ušli u prijedlog Odluke o dodjeli sredstava. </w:t>
      </w:r>
    </w:p>
    <w:p w:rsidR="00664C76" w:rsidRDefault="00664C76" w:rsidP="00664C76">
      <w:pPr>
        <w:spacing w:after="0" w:line="240" w:lineRule="auto"/>
        <w:jc w:val="both"/>
        <w:rPr>
          <w:rFonts w:ascii="Arial" w:hAnsi="Arial" w:cs="Arial"/>
        </w:rPr>
      </w:pPr>
    </w:p>
    <w:p w:rsidR="00664C76" w:rsidRDefault="00664C76" w:rsidP="00664C7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Obavezna dodatna dokumentacija obuhvaća: </w:t>
      </w:r>
    </w:p>
    <w:p w:rsidR="00664C76" w:rsidRDefault="00664C76" w:rsidP="00664C76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Uvjerenje o nekažnjavanju (dokument kojim se potvrđuje da se protiv osobe ovlaštene za zastupanje prijavitelja ne vodi kazneni postupak), ne starije od šest mjeseci od datuma prijave na Natječaj, </w:t>
      </w:r>
    </w:p>
    <w:p w:rsidR="00664C76" w:rsidRDefault="00664C76" w:rsidP="00664C76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Potvrdu porezne uprave o stanju javnog dugovanja za prijavitelja; u slučaju da postoji javni dug, on mora biti podmiren prije samog potpisivanja ugovora,</w:t>
      </w:r>
    </w:p>
    <w:p w:rsidR="00664C76" w:rsidRDefault="00664C76" w:rsidP="00664C76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Izjavu o nepostojanju dvostrukog financiranja.</w:t>
      </w:r>
    </w:p>
    <w:p w:rsidR="00664C76" w:rsidRDefault="00664C76" w:rsidP="00664C76">
      <w:pPr>
        <w:spacing w:after="0" w:line="240" w:lineRule="auto"/>
        <w:jc w:val="both"/>
        <w:rPr>
          <w:rFonts w:ascii="Arial" w:hAnsi="Arial" w:cs="Arial"/>
        </w:rPr>
      </w:pPr>
    </w:p>
    <w:p w:rsidR="00664C76" w:rsidRDefault="00664C76" w:rsidP="00664C7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Rok za dostavu dodatne dokumentacije je 5 dana od dana primitka poziva na dostavu iste.</w:t>
      </w:r>
    </w:p>
    <w:p w:rsidR="00664C76" w:rsidRDefault="00664C76" w:rsidP="00664C76">
      <w:pPr>
        <w:spacing w:after="0" w:line="240" w:lineRule="auto"/>
        <w:jc w:val="both"/>
        <w:rPr>
          <w:rFonts w:ascii="Arial" w:hAnsi="Arial" w:cs="Arial"/>
        </w:rPr>
      </w:pPr>
    </w:p>
    <w:p w:rsidR="00664C76" w:rsidRDefault="00664C76" w:rsidP="00664C7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Ukoliko prijavitelj ne dostavi u navedenom roku dodatnu dokumentaciju, te ukoliko se provjerom iste ustanovi da prijavitelj ne ispunjava sve tražene uvjete Natječaja, njegova prijava brisat će se iz prijedloga Odluke o dodjeli sredstava.</w:t>
      </w:r>
    </w:p>
    <w:p w:rsidR="00664C76" w:rsidRDefault="00664C76" w:rsidP="00664C76">
      <w:pPr>
        <w:spacing w:after="0" w:line="240" w:lineRule="auto"/>
        <w:jc w:val="both"/>
        <w:rPr>
          <w:rFonts w:ascii="Arial" w:hAnsi="Arial" w:cs="Arial"/>
        </w:rPr>
      </w:pPr>
    </w:p>
    <w:p w:rsidR="00664C76" w:rsidRDefault="00664C76" w:rsidP="00664C76">
      <w:pPr>
        <w:pStyle w:val="Tijeloteksta31"/>
        <w:rPr>
          <w:rFonts w:cs="Arial"/>
          <w:sz w:val="22"/>
          <w:szCs w:val="22"/>
          <w:lang w:val="hr-HR"/>
        </w:rPr>
      </w:pPr>
      <w:r>
        <w:rPr>
          <w:rFonts w:cs="Arial"/>
          <w:sz w:val="22"/>
          <w:szCs w:val="22"/>
          <w:lang w:val="hr-HR"/>
        </w:rPr>
        <w:t>U roku od 30 dana od donošenja Odluke o dodjeli sredstava Grad će sklopiti ugovore s udrugama (koje, na traženje Grada, moraju omogućiti uvid u izvornike svih dokumenata dostavljenih u preslikama) o financiranju odobrenih programa/projekata u kojima će detaljno regulirati međusobna prava i obveze kao što su namjensko korištenje dodijeljenih sredstava, rok završetka programa/projekta s mogućnošću njegovog produljenja u slučaju objektivnih smetnji tijekom realizacije istog, dostavljanje podataka o utrošku sredstava sukladno propisima o financijskom poslovanju i računovodstvu neprofitnih organizacija, vraćanje dodijeljenih sredstava u slučaju nenamjenskog trošenja, neizvještavanja, odnosno nepoštivanja drugih obveza iz predmetnog ugovora.</w:t>
      </w:r>
    </w:p>
    <w:p w:rsidR="00664C76" w:rsidRDefault="00664C76" w:rsidP="00664C76">
      <w:pPr>
        <w:spacing w:after="0" w:line="240" w:lineRule="auto"/>
        <w:rPr>
          <w:rFonts w:ascii="Arial" w:eastAsia="Times New Roman" w:hAnsi="Arial" w:cs="Arial"/>
          <w:color w:val="334353"/>
          <w:lang w:eastAsia="hr-HR"/>
        </w:rPr>
      </w:pPr>
    </w:p>
    <w:p w:rsidR="00664C76" w:rsidRDefault="00664C76" w:rsidP="00664C76">
      <w:pPr>
        <w:spacing w:after="0" w:line="240" w:lineRule="auto"/>
        <w:rPr>
          <w:rFonts w:ascii="Arial" w:eastAsia="Times New Roman" w:hAnsi="Arial" w:cs="Arial"/>
          <w:color w:val="334353"/>
          <w:lang w:eastAsia="hr-HR"/>
        </w:rPr>
      </w:pPr>
    </w:p>
    <w:p w:rsidR="00664C76" w:rsidRDefault="00664C76" w:rsidP="00664C76">
      <w:pPr>
        <w:spacing w:after="0" w:line="240" w:lineRule="auto"/>
        <w:rPr>
          <w:rFonts w:ascii="Arial" w:eastAsia="Times New Roman" w:hAnsi="Arial" w:cs="Arial"/>
          <w:color w:val="334353"/>
          <w:lang w:eastAsia="hr-HR"/>
        </w:rPr>
      </w:pPr>
      <w:bookmarkStart w:id="0" w:name="_GoBack"/>
      <w:bookmarkEnd w:id="0"/>
    </w:p>
    <w:p w:rsidR="00664C76" w:rsidRDefault="00664C76" w:rsidP="00664C76">
      <w:pPr>
        <w:spacing w:after="0" w:line="240" w:lineRule="auto"/>
        <w:rPr>
          <w:rFonts w:ascii="Arial" w:eastAsia="Times New Roman" w:hAnsi="Arial" w:cs="Arial"/>
          <w:color w:val="334353"/>
          <w:lang w:eastAsia="hr-HR"/>
        </w:rPr>
      </w:pPr>
    </w:p>
    <w:p w:rsidR="00664C76" w:rsidRDefault="00664C76" w:rsidP="00664C76">
      <w:pPr>
        <w:spacing w:after="0" w:line="240" w:lineRule="auto"/>
        <w:rPr>
          <w:rFonts w:ascii="Arial" w:eastAsia="Times New Roman" w:hAnsi="Arial" w:cs="Arial"/>
          <w:color w:val="334353"/>
          <w:lang w:eastAsia="hr-HR"/>
        </w:rPr>
      </w:pPr>
    </w:p>
    <w:p w:rsidR="00664C76" w:rsidRDefault="00664C76" w:rsidP="00664C76">
      <w:pPr>
        <w:spacing w:after="0" w:line="240" w:lineRule="auto"/>
        <w:rPr>
          <w:rFonts w:ascii="Arial" w:eastAsia="Times New Roman" w:hAnsi="Arial" w:cs="Arial"/>
          <w:color w:val="334353"/>
          <w:lang w:eastAsia="hr-HR"/>
        </w:rPr>
      </w:pPr>
    </w:p>
    <w:p w:rsidR="00664C76" w:rsidRDefault="00664C76" w:rsidP="00664C76">
      <w:pPr>
        <w:spacing w:after="0" w:line="240" w:lineRule="auto"/>
        <w:jc w:val="both"/>
        <w:rPr>
          <w:rFonts w:ascii="Arial" w:eastAsia="Times New Roman" w:hAnsi="Arial" w:cs="Arial"/>
          <w:b/>
          <w:szCs w:val="24"/>
          <w:lang w:eastAsia="hr-HR"/>
        </w:rPr>
      </w:pPr>
      <w:r>
        <w:rPr>
          <w:rFonts w:ascii="Arial" w:eastAsia="Times New Roman" w:hAnsi="Arial" w:cs="Arial"/>
          <w:b/>
          <w:szCs w:val="24"/>
          <w:lang w:eastAsia="hr-HR"/>
        </w:rPr>
        <w:t xml:space="preserve">                                                                                                  GRADONAČELNIK</w:t>
      </w:r>
    </w:p>
    <w:p w:rsidR="00664C76" w:rsidRDefault="00664C76" w:rsidP="00664C76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hr-HR"/>
        </w:rPr>
      </w:pPr>
      <w:r>
        <w:rPr>
          <w:rFonts w:ascii="Arial" w:eastAsia="Times New Roman" w:hAnsi="Arial" w:cs="Arial"/>
          <w:szCs w:val="24"/>
          <w:lang w:eastAsia="hr-HR"/>
        </w:rPr>
        <w:tab/>
      </w:r>
      <w:r>
        <w:rPr>
          <w:rFonts w:ascii="Arial" w:eastAsia="Times New Roman" w:hAnsi="Arial" w:cs="Arial"/>
          <w:szCs w:val="24"/>
          <w:lang w:eastAsia="hr-HR"/>
        </w:rPr>
        <w:tab/>
      </w:r>
      <w:r>
        <w:rPr>
          <w:rFonts w:ascii="Arial" w:eastAsia="Times New Roman" w:hAnsi="Arial" w:cs="Arial"/>
          <w:szCs w:val="24"/>
          <w:lang w:eastAsia="hr-HR"/>
        </w:rPr>
        <w:tab/>
      </w:r>
      <w:r>
        <w:rPr>
          <w:rFonts w:ascii="Arial" w:eastAsia="Times New Roman" w:hAnsi="Arial" w:cs="Arial"/>
          <w:szCs w:val="24"/>
          <w:lang w:eastAsia="hr-HR"/>
        </w:rPr>
        <w:tab/>
      </w:r>
      <w:r>
        <w:rPr>
          <w:rFonts w:ascii="Arial" w:eastAsia="Times New Roman" w:hAnsi="Arial" w:cs="Arial"/>
          <w:szCs w:val="24"/>
          <w:lang w:eastAsia="hr-HR"/>
        </w:rPr>
        <w:tab/>
      </w:r>
      <w:r>
        <w:rPr>
          <w:rFonts w:ascii="Arial" w:eastAsia="Times New Roman" w:hAnsi="Arial" w:cs="Arial"/>
          <w:szCs w:val="24"/>
          <w:lang w:eastAsia="hr-HR"/>
        </w:rPr>
        <w:tab/>
      </w:r>
      <w:r>
        <w:rPr>
          <w:rFonts w:ascii="Arial" w:eastAsia="Times New Roman" w:hAnsi="Arial" w:cs="Arial"/>
          <w:szCs w:val="24"/>
          <w:lang w:eastAsia="hr-HR"/>
        </w:rPr>
        <w:tab/>
      </w:r>
      <w:r>
        <w:rPr>
          <w:rFonts w:ascii="Arial" w:eastAsia="Times New Roman" w:hAnsi="Arial" w:cs="Arial"/>
          <w:szCs w:val="24"/>
          <w:lang w:eastAsia="hr-HR"/>
        </w:rPr>
        <w:tab/>
        <w:t xml:space="preserve">        Hrvoje Košćec</w:t>
      </w:r>
      <w:r w:rsidR="00EE6C41">
        <w:rPr>
          <w:rFonts w:ascii="Arial" w:eastAsia="Times New Roman" w:hAnsi="Arial" w:cs="Arial"/>
          <w:szCs w:val="24"/>
          <w:lang w:eastAsia="hr-HR"/>
        </w:rPr>
        <w:t>,v.r.</w:t>
      </w:r>
    </w:p>
    <w:p w:rsidR="00664C76" w:rsidRDefault="00664C76" w:rsidP="00664C76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hr-HR"/>
        </w:rPr>
      </w:pPr>
    </w:p>
    <w:p w:rsidR="00664C76" w:rsidRDefault="00664C76" w:rsidP="00664C76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hr-HR"/>
        </w:rPr>
      </w:pPr>
    </w:p>
    <w:p w:rsidR="00664C76" w:rsidRDefault="00664C76" w:rsidP="00664C76">
      <w:pPr>
        <w:spacing w:after="0" w:line="240" w:lineRule="auto"/>
        <w:rPr>
          <w:rFonts w:ascii="Arial" w:eastAsia="Times New Roman" w:hAnsi="Arial" w:cs="Arial"/>
          <w:color w:val="334353"/>
          <w:lang w:eastAsia="hr-HR"/>
        </w:rPr>
      </w:pPr>
    </w:p>
    <w:p w:rsidR="00664C76" w:rsidRDefault="00664C76" w:rsidP="00664C76">
      <w:pPr>
        <w:spacing w:after="0" w:line="240" w:lineRule="auto"/>
        <w:rPr>
          <w:rFonts w:ascii="Arial" w:eastAsia="Times New Roman" w:hAnsi="Arial" w:cs="Arial"/>
          <w:color w:val="334353"/>
          <w:lang w:eastAsia="hr-HR"/>
        </w:rPr>
      </w:pPr>
    </w:p>
    <w:p w:rsidR="00664C76" w:rsidRDefault="00664C76" w:rsidP="00664C76"/>
    <w:p w:rsidR="00664C76" w:rsidRDefault="00664C76" w:rsidP="00664C76"/>
    <w:p w:rsidR="00021556" w:rsidRDefault="00021556"/>
    <w:sectPr w:rsidR="000215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A196E"/>
    <w:multiLevelType w:val="hybridMultilevel"/>
    <w:tmpl w:val="697ADFB6"/>
    <w:lvl w:ilvl="0" w:tplc="DEE0F32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110E0B4F"/>
    <w:multiLevelType w:val="hybridMultilevel"/>
    <w:tmpl w:val="B0427EFC"/>
    <w:lvl w:ilvl="0" w:tplc="0A129F5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40644E"/>
    <w:multiLevelType w:val="hybridMultilevel"/>
    <w:tmpl w:val="94C49D38"/>
    <w:lvl w:ilvl="0" w:tplc="EF86A9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363284"/>
    <w:multiLevelType w:val="hybridMultilevel"/>
    <w:tmpl w:val="9E28DF9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EB71B8"/>
    <w:multiLevelType w:val="hybridMultilevel"/>
    <w:tmpl w:val="E252F8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60208F"/>
    <w:multiLevelType w:val="hybridMultilevel"/>
    <w:tmpl w:val="97E46D0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A17A9B"/>
    <w:multiLevelType w:val="hybridMultilevel"/>
    <w:tmpl w:val="B468887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91669D"/>
    <w:multiLevelType w:val="hybridMultilevel"/>
    <w:tmpl w:val="C8FE7274"/>
    <w:lvl w:ilvl="0" w:tplc="EF86A9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2"/>
  </w:num>
  <w:num w:numId="4">
    <w:abstractNumId w:val="4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C76"/>
    <w:rsid w:val="00021556"/>
    <w:rsid w:val="00664C76"/>
    <w:rsid w:val="00706B1B"/>
    <w:rsid w:val="007849CC"/>
    <w:rsid w:val="00997DB1"/>
    <w:rsid w:val="009A1F76"/>
    <w:rsid w:val="00DB5B44"/>
    <w:rsid w:val="00EE6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7CF37"/>
  <w15:chartTrackingRefBased/>
  <w15:docId w15:val="{7D5DF47D-BAB2-44E3-AE9C-801B87C7D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4C76"/>
    <w:pPr>
      <w:spacing w:line="252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semiHidden/>
    <w:unhideWhenUsed/>
    <w:rsid w:val="00664C76"/>
    <w:rPr>
      <w:color w:val="0000FF"/>
      <w:u w:val="single"/>
    </w:rPr>
  </w:style>
  <w:style w:type="paragraph" w:styleId="Bezproreda">
    <w:name w:val="No Spacing"/>
    <w:uiPriority w:val="1"/>
    <w:qFormat/>
    <w:rsid w:val="00664C76"/>
    <w:pPr>
      <w:spacing w:after="0" w:line="240" w:lineRule="auto"/>
    </w:pPr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34"/>
    <w:qFormat/>
    <w:rsid w:val="00664C76"/>
    <w:pPr>
      <w:ind w:left="720"/>
      <w:contextualSpacing/>
    </w:pPr>
  </w:style>
  <w:style w:type="paragraph" w:customStyle="1" w:styleId="Text1">
    <w:name w:val="Text 1"/>
    <w:basedOn w:val="Normal"/>
    <w:rsid w:val="00664C76"/>
    <w:pPr>
      <w:snapToGrid w:val="0"/>
      <w:spacing w:after="240" w:line="240" w:lineRule="auto"/>
      <w:ind w:left="482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Tijeloteksta31">
    <w:name w:val="Tijelo teksta 31"/>
    <w:basedOn w:val="Normal"/>
    <w:rsid w:val="00664C76"/>
    <w:pPr>
      <w:suppressAutoHyphens/>
      <w:spacing w:after="0" w:line="240" w:lineRule="auto"/>
      <w:jc w:val="both"/>
    </w:pPr>
    <w:rPr>
      <w:rFonts w:ascii="Arial" w:eastAsia="Times New Roman" w:hAnsi="Arial"/>
      <w:sz w:val="20"/>
      <w:szCs w:val="20"/>
      <w:lang w:val="en-US" w:eastAsia="ar-S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B5B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B5B4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76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elina.h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zelina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1454</Words>
  <Characters>8290</Characters>
  <Application>Microsoft Office Word</Application>
  <DocSecurity>0</DocSecurity>
  <Lines>69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 Hođa</dc:creator>
  <cp:keywords/>
  <dc:description/>
  <cp:lastModifiedBy>Martina Dužaić</cp:lastModifiedBy>
  <cp:revision>2</cp:revision>
  <cp:lastPrinted>2020-02-19T10:30:00Z</cp:lastPrinted>
  <dcterms:created xsi:type="dcterms:W3CDTF">2020-02-20T08:13:00Z</dcterms:created>
  <dcterms:modified xsi:type="dcterms:W3CDTF">2020-02-20T08:13:00Z</dcterms:modified>
</cp:coreProperties>
</file>