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00" w:type="dxa"/>
        <w:tblInd w:w="-142" w:type="dxa"/>
        <w:tblLayout w:type="fixed"/>
        <w:tblLook w:val="04A0" w:firstRow="1" w:lastRow="0" w:firstColumn="1" w:lastColumn="0" w:noHBand="0" w:noVBand="1"/>
      </w:tblPr>
      <w:tblGrid>
        <w:gridCol w:w="1260"/>
        <w:gridCol w:w="3600"/>
        <w:gridCol w:w="5040"/>
      </w:tblGrid>
      <w:tr w:rsidR="001F3D18" w:rsidRPr="00CA5C0C" w14:paraId="596CBB15" w14:textId="77777777" w:rsidTr="005F4111">
        <w:trPr>
          <w:cantSplit/>
          <w:trHeight w:val="1450"/>
        </w:trPr>
        <w:tc>
          <w:tcPr>
            <w:tcW w:w="1260" w:type="dxa"/>
            <w:vAlign w:val="center"/>
            <w:hideMark/>
          </w:tcPr>
          <w:p w14:paraId="64626FE6" w14:textId="77777777" w:rsidR="001F3D18" w:rsidRPr="00CA5C0C" w:rsidRDefault="001F3D18" w:rsidP="00CA5C0C">
            <w:pPr>
              <w:jc w:val="center"/>
              <w:rPr>
                <w:rFonts w:asciiTheme="minorHAnsi" w:hAnsiTheme="minorHAnsi" w:cstheme="minorHAnsi"/>
                <w:b/>
                <w:sz w:val="22"/>
                <w:szCs w:val="22"/>
                <w:lang w:val="hr-HR"/>
              </w:rPr>
            </w:pPr>
            <w:r w:rsidRPr="00CA5C0C">
              <w:rPr>
                <w:rFonts w:asciiTheme="minorHAnsi" w:hAnsiTheme="minorHAnsi" w:cstheme="minorHAnsi"/>
                <w:b/>
                <w:sz w:val="22"/>
                <w:szCs w:val="22"/>
                <w:lang w:val="hr-HR"/>
              </w:rPr>
              <w:t xml:space="preserve">         </w:t>
            </w:r>
          </w:p>
        </w:tc>
        <w:tc>
          <w:tcPr>
            <w:tcW w:w="3600" w:type="dxa"/>
            <w:vMerge w:val="restart"/>
          </w:tcPr>
          <w:p w14:paraId="2F6BB34E" w14:textId="77777777" w:rsidR="001F3D18" w:rsidRPr="00CA5C0C" w:rsidRDefault="001F3D18" w:rsidP="00CA5C0C">
            <w:pPr>
              <w:jc w:val="center"/>
              <w:rPr>
                <w:rFonts w:asciiTheme="minorHAnsi" w:hAnsiTheme="minorHAnsi" w:cstheme="minorHAnsi"/>
                <w:b/>
                <w:sz w:val="22"/>
                <w:szCs w:val="22"/>
                <w:lang w:val="hr-HR"/>
              </w:rPr>
            </w:pPr>
            <w:r w:rsidRPr="00CA5C0C">
              <w:rPr>
                <w:rFonts w:asciiTheme="minorHAnsi" w:hAnsiTheme="minorHAnsi" w:cstheme="minorHAnsi"/>
                <w:b/>
                <w:sz w:val="22"/>
                <w:szCs w:val="22"/>
                <w:lang w:val="hr-HR"/>
              </w:rPr>
              <w:object w:dxaOrig="1665" w:dyaOrig="1530" w14:anchorId="7BD5EA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25pt;height:76.5pt" o:ole="">
                  <v:imagedata r:id="rId6" o:title=""/>
                </v:shape>
                <o:OLEObject Type="Embed" ProgID="PBrush" ShapeID="_x0000_i1025" DrawAspect="Content" ObjectID="_1840855789" r:id="rId7"/>
              </w:object>
            </w:r>
          </w:p>
          <w:p w14:paraId="51CA8EA0" w14:textId="77777777" w:rsidR="001F3D18" w:rsidRPr="00CA5C0C" w:rsidRDefault="001F3D18" w:rsidP="00CA5C0C">
            <w:pPr>
              <w:jc w:val="center"/>
              <w:rPr>
                <w:rFonts w:asciiTheme="minorHAnsi" w:hAnsiTheme="minorHAnsi" w:cstheme="minorHAnsi"/>
                <w:b/>
                <w:sz w:val="22"/>
                <w:szCs w:val="22"/>
                <w:lang w:val="hr-HR"/>
              </w:rPr>
            </w:pPr>
            <w:r w:rsidRPr="00CA5C0C">
              <w:rPr>
                <w:rFonts w:asciiTheme="minorHAnsi" w:hAnsiTheme="minorHAnsi" w:cstheme="minorHAnsi"/>
                <w:b/>
                <w:sz w:val="22"/>
                <w:szCs w:val="22"/>
                <w:lang w:val="hr-HR"/>
              </w:rPr>
              <w:t>REPUBLIKA HRVATSKA</w:t>
            </w:r>
          </w:p>
          <w:p w14:paraId="62CE816A" w14:textId="77777777" w:rsidR="001F3D18" w:rsidRPr="00CA5C0C" w:rsidRDefault="001F3D18" w:rsidP="00CA5C0C">
            <w:pPr>
              <w:jc w:val="center"/>
              <w:rPr>
                <w:rFonts w:asciiTheme="minorHAnsi" w:hAnsiTheme="minorHAnsi" w:cstheme="minorHAnsi"/>
                <w:b/>
                <w:sz w:val="22"/>
                <w:szCs w:val="22"/>
                <w:lang w:val="hr-HR"/>
              </w:rPr>
            </w:pPr>
            <w:r w:rsidRPr="00CA5C0C">
              <w:rPr>
                <w:rFonts w:asciiTheme="minorHAnsi" w:hAnsiTheme="minorHAnsi" w:cstheme="minorHAnsi"/>
                <w:b/>
                <w:sz w:val="22"/>
                <w:szCs w:val="22"/>
                <w:lang w:val="hr-HR"/>
              </w:rPr>
              <w:t>ZAGREBAČKA ŽUPANIJA</w:t>
            </w:r>
          </w:p>
          <w:p w14:paraId="2747B1ED" w14:textId="77777777" w:rsidR="001F3D18" w:rsidRPr="00CA5C0C" w:rsidRDefault="001F3D18" w:rsidP="00CA5C0C">
            <w:pPr>
              <w:jc w:val="center"/>
              <w:rPr>
                <w:rFonts w:asciiTheme="minorHAnsi" w:hAnsiTheme="minorHAnsi" w:cstheme="minorHAnsi"/>
                <w:b/>
                <w:sz w:val="22"/>
                <w:szCs w:val="22"/>
                <w:lang w:val="hr-HR"/>
              </w:rPr>
            </w:pPr>
            <w:r w:rsidRPr="00CA5C0C">
              <w:rPr>
                <w:rFonts w:asciiTheme="minorHAnsi" w:hAnsiTheme="minorHAnsi" w:cstheme="minorHAnsi"/>
                <w:b/>
                <w:sz w:val="22"/>
                <w:szCs w:val="22"/>
                <w:lang w:val="hr-HR"/>
              </w:rPr>
              <w:t>GRAD SVETI IVAN ZELINA</w:t>
            </w:r>
          </w:p>
          <w:p w14:paraId="04819297" w14:textId="77777777" w:rsidR="001F3D18" w:rsidRPr="00CA5C0C" w:rsidRDefault="001F3D18" w:rsidP="00CA5C0C">
            <w:pPr>
              <w:jc w:val="center"/>
              <w:rPr>
                <w:rFonts w:asciiTheme="minorHAnsi" w:hAnsiTheme="minorHAnsi" w:cstheme="minorHAnsi"/>
                <w:b/>
                <w:sz w:val="22"/>
                <w:szCs w:val="22"/>
                <w:lang w:val="hr-HR"/>
              </w:rPr>
            </w:pPr>
            <w:r w:rsidRPr="00CA5C0C">
              <w:rPr>
                <w:rFonts w:asciiTheme="minorHAnsi" w:hAnsiTheme="minorHAnsi" w:cstheme="minorHAnsi"/>
                <w:b/>
                <w:sz w:val="22"/>
                <w:szCs w:val="22"/>
                <w:lang w:val="hr-HR"/>
              </w:rPr>
              <w:t>GRADONAČELNIK</w:t>
            </w:r>
          </w:p>
          <w:p w14:paraId="79E154E3" w14:textId="77777777" w:rsidR="001F3D18" w:rsidRPr="00CA5C0C" w:rsidRDefault="001F3D18" w:rsidP="00CA5C0C">
            <w:pPr>
              <w:pStyle w:val="Naslov1"/>
              <w:rPr>
                <w:rFonts w:asciiTheme="minorHAnsi" w:hAnsiTheme="minorHAnsi" w:cstheme="minorHAnsi"/>
                <w:sz w:val="22"/>
                <w:szCs w:val="22"/>
                <w:lang w:val="hr-HR"/>
              </w:rPr>
            </w:pPr>
          </w:p>
        </w:tc>
        <w:tc>
          <w:tcPr>
            <w:tcW w:w="5040" w:type="dxa"/>
            <w:vMerge w:val="restart"/>
          </w:tcPr>
          <w:p w14:paraId="548284D8" w14:textId="77777777" w:rsidR="001F3D18" w:rsidRPr="00CA5C0C" w:rsidRDefault="001F3D18" w:rsidP="00CA5C0C">
            <w:pPr>
              <w:jc w:val="center"/>
              <w:rPr>
                <w:rFonts w:asciiTheme="minorHAnsi" w:hAnsiTheme="minorHAnsi" w:cstheme="minorHAnsi"/>
                <w:b/>
                <w:sz w:val="22"/>
                <w:szCs w:val="22"/>
                <w:lang w:val="hr-HR"/>
              </w:rPr>
            </w:pPr>
          </w:p>
          <w:p w14:paraId="2E2F4064" w14:textId="77777777" w:rsidR="001F3D18" w:rsidRPr="00CA5C0C" w:rsidRDefault="001F3D18" w:rsidP="00CA5C0C">
            <w:pPr>
              <w:jc w:val="center"/>
              <w:rPr>
                <w:rFonts w:asciiTheme="minorHAnsi" w:hAnsiTheme="minorHAnsi" w:cstheme="minorHAnsi"/>
                <w:b/>
                <w:sz w:val="22"/>
                <w:szCs w:val="22"/>
                <w:lang w:val="hr-HR"/>
              </w:rPr>
            </w:pPr>
          </w:p>
          <w:p w14:paraId="65C601B6" w14:textId="77777777" w:rsidR="001F3D18" w:rsidRPr="00CA5C0C" w:rsidRDefault="001F3D18" w:rsidP="00CA5C0C">
            <w:pPr>
              <w:jc w:val="center"/>
              <w:rPr>
                <w:rFonts w:asciiTheme="minorHAnsi" w:hAnsiTheme="minorHAnsi" w:cstheme="minorHAnsi"/>
                <w:b/>
                <w:sz w:val="22"/>
                <w:szCs w:val="22"/>
                <w:lang w:val="hr-HR"/>
              </w:rPr>
            </w:pPr>
          </w:p>
          <w:p w14:paraId="783C8499" w14:textId="77777777" w:rsidR="001F3D18" w:rsidRPr="00CA5C0C" w:rsidRDefault="001F3D18" w:rsidP="00CA5C0C">
            <w:pPr>
              <w:jc w:val="center"/>
              <w:rPr>
                <w:rFonts w:asciiTheme="minorHAnsi" w:hAnsiTheme="minorHAnsi" w:cstheme="minorHAnsi"/>
                <w:b/>
                <w:sz w:val="22"/>
                <w:szCs w:val="22"/>
                <w:lang w:val="hr-HR"/>
              </w:rPr>
            </w:pPr>
          </w:p>
          <w:p w14:paraId="44B7C77C" w14:textId="77777777" w:rsidR="001F3D18" w:rsidRPr="00CA5C0C" w:rsidRDefault="001F3D18" w:rsidP="00CA5C0C">
            <w:pPr>
              <w:jc w:val="center"/>
              <w:rPr>
                <w:rFonts w:asciiTheme="minorHAnsi" w:hAnsiTheme="minorHAnsi" w:cstheme="minorHAnsi"/>
                <w:b/>
                <w:sz w:val="22"/>
                <w:szCs w:val="22"/>
                <w:lang w:val="hr-HR"/>
              </w:rPr>
            </w:pPr>
          </w:p>
        </w:tc>
      </w:tr>
      <w:tr w:rsidR="001F3D18" w:rsidRPr="00CA5C0C" w14:paraId="40CFDBED" w14:textId="77777777" w:rsidTr="005F4111">
        <w:trPr>
          <w:cantSplit/>
          <w:trHeight w:val="1450"/>
        </w:trPr>
        <w:tc>
          <w:tcPr>
            <w:tcW w:w="1260" w:type="dxa"/>
            <w:vAlign w:val="center"/>
            <w:hideMark/>
          </w:tcPr>
          <w:p w14:paraId="3B520911" w14:textId="16062E18" w:rsidR="001F3D18" w:rsidRPr="00CA5C0C" w:rsidRDefault="001F3D18" w:rsidP="00CA5C0C">
            <w:pPr>
              <w:jc w:val="center"/>
              <w:rPr>
                <w:rFonts w:asciiTheme="minorHAnsi" w:hAnsiTheme="minorHAnsi" w:cstheme="minorHAnsi"/>
                <w:b/>
                <w:sz w:val="22"/>
                <w:szCs w:val="22"/>
                <w:lang w:val="hr-HR"/>
              </w:rPr>
            </w:pPr>
            <w:r w:rsidRPr="00CA5C0C">
              <w:rPr>
                <w:rFonts w:asciiTheme="minorHAnsi" w:hAnsiTheme="minorHAnsi" w:cstheme="minorHAnsi"/>
                <w:b/>
                <w:noProof/>
                <w:sz w:val="22"/>
                <w:szCs w:val="22"/>
                <w:lang w:val="hr-HR" w:eastAsia="hr-HR"/>
              </w:rPr>
              <w:drawing>
                <wp:inline distT="0" distB="0" distL="0" distR="0" wp14:anchorId="58A2D9C5" wp14:editId="65E4CFD6">
                  <wp:extent cx="581025" cy="733425"/>
                  <wp:effectExtent l="0" t="0" r="9525" b="9525"/>
                  <wp:docPr id="2" name="Slika 2" descr="hr)zg-zel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hr)zg-zelin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733425"/>
                          </a:xfrm>
                          <a:prstGeom prst="rect">
                            <a:avLst/>
                          </a:prstGeom>
                          <a:noFill/>
                          <a:ln>
                            <a:noFill/>
                          </a:ln>
                        </pic:spPr>
                      </pic:pic>
                    </a:graphicData>
                  </a:graphic>
                </wp:inline>
              </w:drawing>
            </w:r>
          </w:p>
        </w:tc>
        <w:tc>
          <w:tcPr>
            <w:tcW w:w="3600" w:type="dxa"/>
            <w:vMerge/>
            <w:vAlign w:val="center"/>
            <w:hideMark/>
          </w:tcPr>
          <w:p w14:paraId="5532B55B" w14:textId="77777777" w:rsidR="001F3D18" w:rsidRPr="00CA5C0C" w:rsidRDefault="001F3D18" w:rsidP="00CA5C0C">
            <w:pPr>
              <w:jc w:val="left"/>
              <w:rPr>
                <w:rFonts w:asciiTheme="minorHAnsi" w:hAnsiTheme="minorHAnsi" w:cstheme="minorHAnsi"/>
                <w:i/>
                <w:sz w:val="22"/>
                <w:szCs w:val="22"/>
                <w:lang w:val="hr-HR"/>
              </w:rPr>
            </w:pPr>
          </w:p>
        </w:tc>
        <w:tc>
          <w:tcPr>
            <w:tcW w:w="5040" w:type="dxa"/>
            <w:vMerge/>
            <w:vAlign w:val="center"/>
            <w:hideMark/>
          </w:tcPr>
          <w:p w14:paraId="15643848" w14:textId="77777777" w:rsidR="001F3D18" w:rsidRPr="00CA5C0C" w:rsidRDefault="001F3D18" w:rsidP="00CA5C0C">
            <w:pPr>
              <w:jc w:val="left"/>
              <w:rPr>
                <w:rFonts w:asciiTheme="minorHAnsi" w:hAnsiTheme="minorHAnsi" w:cstheme="minorHAnsi"/>
                <w:b/>
                <w:sz w:val="22"/>
                <w:szCs w:val="22"/>
                <w:lang w:val="hr-HR"/>
              </w:rPr>
            </w:pPr>
          </w:p>
        </w:tc>
      </w:tr>
      <w:tr w:rsidR="001F3D18" w:rsidRPr="00CA5C0C" w14:paraId="3DC0DB50" w14:textId="77777777" w:rsidTr="005F4111">
        <w:trPr>
          <w:cantSplit/>
          <w:trHeight w:val="695"/>
        </w:trPr>
        <w:tc>
          <w:tcPr>
            <w:tcW w:w="4860" w:type="dxa"/>
            <w:gridSpan w:val="2"/>
            <w:vAlign w:val="center"/>
          </w:tcPr>
          <w:p w14:paraId="0134EEAA" w14:textId="77777777" w:rsidR="001F3D18" w:rsidRPr="00CA5C0C" w:rsidRDefault="001F3D18" w:rsidP="00CA5C0C">
            <w:pPr>
              <w:ind w:left="252"/>
              <w:rPr>
                <w:rFonts w:asciiTheme="minorHAnsi" w:hAnsiTheme="minorHAnsi" w:cstheme="minorHAnsi"/>
                <w:sz w:val="22"/>
                <w:szCs w:val="22"/>
                <w:lang w:val="hr-HR"/>
              </w:rPr>
            </w:pPr>
          </w:p>
          <w:p w14:paraId="66B4A1E2" w14:textId="4A2C7B8F" w:rsidR="001F3D18" w:rsidRPr="00CA5C0C" w:rsidRDefault="001F3D18" w:rsidP="00CA5C0C">
            <w:pPr>
              <w:rPr>
                <w:rFonts w:asciiTheme="minorHAnsi" w:hAnsiTheme="minorHAnsi" w:cstheme="minorHAnsi"/>
                <w:sz w:val="22"/>
                <w:szCs w:val="22"/>
                <w:lang w:val="hr-HR"/>
              </w:rPr>
            </w:pPr>
            <w:r w:rsidRPr="00CA5C0C">
              <w:rPr>
                <w:rFonts w:asciiTheme="minorHAnsi" w:hAnsiTheme="minorHAnsi" w:cstheme="minorHAnsi"/>
                <w:sz w:val="22"/>
                <w:szCs w:val="22"/>
                <w:lang w:val="hr-HR"/>
              </w:rPr>
              <w:t xml:space="preserve">KLASA: </w:t>
            </w:r>
            <w:r w:rsidR="004D64C7">
              <w:rPr>
                <w:rFonts w:asciiTheme="minorHAnsi" w:hAnsiTheme="minorHAnsi" w:cstheme="minorHAnsi"/>
                <w:sz w:val="22"/>
                <w:szCs w:val="22"/>
                <w:lang w:val="hr-HR"/>
              </w:rPr>
              <w:t>372-03/26-01/02</w:t>
            </w:r>
          </w:p>
          <w:p w14:paraId="695EFB02" w14:textId="264BD69A" w:rsidR="00952541" w:rsidRPr="00952541" w:rsidRDefault="00952541" w:rsidP="00952541">
            <w:pPr>
              <w:rPr>
                <w:rFonts w:asciiTheme="minorHAnsi" w:hAnsiTheme="minorHAnsi" w:cstheme="minorHAnsi"/>
                <w:sz w:val="22"/>
                <w:szCs w:val="22"/>
                <w:lang w:val="hr-HR"/>
              </w:rPr>
            </w:pPr>
            <w:r w:rsidRPr="00952541">
              <w:rPr>
                <w:rFonts w:asciiTheme="minorHAnsi" w:hAnsiTheme="minorHAnsi" w:cstheme="minorHAnsi"/>
                <w:sz w:val="22"/>
                <w:szCs w:val="22"/>
                <w:lang w:val="hr-HR"/>
              </w:rPr>
              <w:t xml:space="preserve">URBROJ: </w:t>
            </w:r>
            <w:r w:rsidR="004D64C7">
              <w:rPr>
                <w:rFonts w:asciiTheme="minorHAnsi" w:hAnsiTheme="minorHAnsi" w:cstheme="minorHAnsi"/>
                <w:sz w:val="22"/>
                <w:szCs w:val="22"/>
                <w:lang w:val="hr-HR"/>
              </w:rPr>
              <w:t>238-30-02/26-26-2</w:t>
            </w:r>
          </w:p>
          <w:p w14:paraId="0AFC9C6B" w14:textId="7A20955F" w:rsidR="001F3D18" w:rsidRPr="00CA5C0C" w:rsidRDefault="00952541" w:rsidP="00952541">
            <w:pPr>
              <w:rPr>
                <w:rFonts w:asciiTheme="minorHAnsi" w:hAnsiTheme="minorHAnsi" w:cstheme="minorHAnsi"/>
                <w:sz w:val="22"/>
                <w:szCs w:val="22"/>
                <w:lang w:val="hr-HR"/>
              </w:rPr>
            </w:pPr>
            <w:r w:rsidRPr="00952541">
              <w:rPr>
                <w:rFonts w:asciiTheme="minorHAnsi" w:hAnsiTheme="minorHAnsi" w:cstheme="minorHAnsi"/>
                <w:sz w:val="22"/>
                <w:szCs w:val="22"/>
                <w:lang w:val="hr-HR"/>
              </w:rPr>
              <w:t xml:space="preserve">Sv. Ivan Zelina, </w:t>
            </w:r>
            <w:r w:rsidR="007539CC">
              <w:rPr>
                <w:rFonts w:asciiTheme="minorHAnsi" w:hAnsiTheme="minorHAnsi" w:cstheme="minorHAnsi"/>
                <w:sz w:val="22"/>
                <w:szCs w:val="22"/>
                <w:lang w:val="hr-HR"/>
              </w:rPr>
              <w:t>21</w:t>
            </w:r>
            <w:r w:rsidR="000B308E">
              <w:rPr>
                <w:rFonts w:asciiTheme="minorHAnsi" w:hAnsiTheme="minorHAnsi" w:cstheme="minorHAnsi"/>
                <w:sz w:val="22"/>
                <w:szCs w:val="22"/>
                <w:lang w:val="hr-HR"/>
              </w:rPr>
              <w:t>. svibnja</w:t>
            </w:r>
            <w:r w:rsidRPr="00952541">
              <w:rPr>
                <w:rFonts w:asciiTheme="minorHAnsi" w:hAnsiTheme="minorHAnsi" w:cstheme="minorHAnsi"/>
                <w:sz w:val="22"/>
                <w:szCs w:val="22"/>
                <w:lang w:val="hr-HR"/>
              </w:rPr>
              <w:t xml:space="preserve"> 202</w:t>
            </w:r>
            <w:r w:rsidR="000B308E">
              <w:rPr>
                <w:rFonts w:asciiTheme="minorHAnsi" w:hAnsiTheme="minorHAnsi" w:cstheme="minorHAnsi"/>
                <w:sz w:val="22"/>
                <w:szCs w:val="22"/>
                <w:lang w:val="hr-HR"/>
              </w:rPr>
              <w:t>6</w:t>
            </w:r>
            <w:r w:rsidRPr="00952541">
              <w:rPr>
                <w:rFonts w:asciiTheme="minorHAnsi" w:hAnsiTheme="minorHAnsi" w:cstheme="minorHAnsi"/>
                <w:sz w:val="22"/>
                <w:szCs w:val="22"/>
                <w:lang w:val="hr-HR"/>
              </w:rPr>
              <w:t>.</w:t>
            </w:r>
          </w:p>
        </w:tc>
        <w:tc>
          <w:tcPr>
            <w:tcW w:w="5040" w:type="dxa"/>
          </w:tcPr>
          <w:p w14:paraId="18097457" w14:textId="77777777" w:rsidR="001F3D18" w:rsidRPr="00CA5C0C" w:rsidRDefault="001F3D18" w:rsidP="00CA5C0C">
            <w:pPr>
              <w:jc w:val="center"/>
              <w:rPr>
                <w:rFonts w:asciiTheme="minorHAnsi" w:hAnsiTheme="minorHAnsi" w:cstheme="minorHAnsi"/>
                <w:b/>
                <w:sz w:val="22"/>
                <w:szCs w:val="22"/>
                <w:lang w:val="hr-HR"/>
              </w:rPr>
            </w:pPr>
          </w:p>
        </w:tc>
      </w:tr>
    </w:tbl>
    <w:p w14:paraId="64EEEDC7" w14:textId="77777777" w:rsidR="001F3D18" w:rsidRPr="00CA5C0C" w:rsidRDefault="001F3D18" w:rsidP="00CA5C0C">
      <w:pPr>
        <w:rPr>
          <w:rFonts w:asciiTheme="minorHAnsi" w:hAnsiTheme="minorHAnsi" w:cstheme="minorHAnsi"/>
          <w:sz w:val="22"/>
          <w:szCs w:val="22"/>
          <w:lang w:val="hr-HR"/>
        </w:rPr>
      </w:pPr>
    </w:p>
    <w:p w14:paraId="3D24E966" w14:textId="755E9738" w:rsidR="001F3D18" w:rsidRPr="00CA5C0C" w:rsidRDefault="001F3D18" w:rsidP="00951FB6">
      <w:pPr>
        <w:ind w:firstLine="708"/>
        <w:rPr>
          <w:rFonts w:asciiTheme="minorHAnsi" w:hAnsiTheme="minorHAnsi" w:cstheme="minorHAnsi"/>
          <w:sz w:val="22"/>
          <w:szCs w:val="22"/>
          <w:lang w:val="hr-HR"/>
        </w:rPr>
      </w:pPr>
      <w:r w:rsidRPr="00CA5C0C">
        <w:rPr>
          <w:rFonts w:asciiTheme="minorHAnsi" w:hAnsiTheme="minorHAnsi" w:cstheme="minorHAnsi"/>
          <w:sz w:val="22"/>
          <w:szCs w:val="22"/>
          <w:lang w:val="hr-HR"/>
        </w:rPr>
        <w:t xml:space="preserve">Na temelju članka </w:t>
      </w:r>
      <w:r w:rsidR="000B308E">
        <w:rPr>
          <w:rFonts w:asciiTheme="minorHAnsi" w:hAnsiTheme="minorHAnsi" w:cstheme="minorHAnsi"/>
          <w:sz w:val="22"/>
          <w:szCs w:val="22"/>
          <w:lang w:val="hr-HR"/>
        </w:rPr>
        <w:t>6</w:t>
      </w:r>
      <w:r w:rsidRPr="00CA5C0C">
        <w:rPr>
          <w:rFonts w:asciiTheme="minorHAnsi" w:hAnsiTheme="minorHAnsi" w:cstheme="minorHAnsi"/>
          <w:sz w:val="22"/>
          <w:szCs w:val="22"/>
          <w:lang w:val="hr-HR"/>
        </w:rPr>
        <w:t>.</w:t>
      </w:r>
      <w:r w:rsidR="000B308E">
        <w:rPr>
          <w:rFonts w:asciiTheme="minorHAnsi" w:hAnsiTheme="minorHAnsi" w:cstheme="minorHAnsi"/>
          <w:sz w:val="22"/>
          <w:szCs w:val="22"/>
          <w:lang w:val="hr-HR"/>
        </w:rPr>
        <w:t xml:space="preserve"> stavka 1.</w:t>
      </w:r>
      <w:r w:rsidRPr="00CA5C0C">
        <w:rPr>
          <w:rFonts w:asciiTheme="minorHAnsi" w:hAnsiTheme="minorHAnsi" w:cstheme="minorHAnsi"/>
          <w:sz w:val="22"/>
          <w:szCs w:val="22"/>
          <w:lang w:val="hr-HR"/>
        </w:rPr>
        <w:t xml:space="preserve"> Zakona o zakupu i kupoprodaji poslovnoga prostora (Narodne novine br. </w:t>
      </w:r>
      <w:r w:rsidR="000B308E" w:rsidRPr="000B308E">
        <w:rPr>
          <w:rFonts w:asciiTheme="minorHAnsi" w:hAnsiTheme="minorHAnsi" w:cstheme="minorHAnsi"/>
          <w:sz w:val="22"/>
          <w:szCs w:val="22"/>
          <w:lang w:val="hr-HR"/>
        </w:rPr>
        <w:t>125/2011, 64/2015, 112/2018, 123/2024</w:t>
      </w:r>
      <w:r w:rsidRPr="00CA5C0C">
        <w:rPr>
          <w:rFonts w:asciiTheme="minorHAnsi" w:hAnsiTheme="minorHAnsi" w:cstheme="minorHAnsi"/>
          <w:sz w:val="22"/>
          <w:szCs w:val="22"/>
          <w:lang w:val="hr-HR"/>
        </w:rPr>
        <w:t xml:space="preserve">), </w:t>
      </w:r>
      <w:r w:rsidR="007C1B49" w:rsidRPr="00CA5C0C">
        <w:rPr>
          <w:rFonts w:asciiTheme="minorHAnsi" w:hAnsiTheme="minorHAnsi" w:cstheme="minorHAnsi"/>
          <w:sz w:val="22"/>
          <w:szCs w:val="22"/>
          <w:lang w:val="hr-HR"/>
        </w:rPr>
        <w:t xml:space="preserve">članka </w:t>
      </w:r>
      <w:r w:rsidR="000B308E">
        <w:rPr>
          <w:rFonts w:asciiTheme="minorHAnsi" w:hAnsiTheme="minorHAnsi" w:cstheme="minorHAnsi"/>
          <w:sz w:val="22"/>
          <w:szCs w:val="22"/>
          <w:lang w:val="hr-HR"/>
        </w:rPr>
        <w:t>7.</w:t>
      </w:r>
      <w:r w:rsidR="007C1B49" w:rsidRPr="00CA5C0C">
        <w:rPr>
          <w:rFonts w:asciiTheme="minorHAnsi" w:hAnsiTheme="minorHAnsi" w:cstheme="minorHAnsi"/>
          <w:sz w:val="22"/>
          <w:szCs w:val="22"/>
          <w:lang w:val="hr-HR"/>
        </w:rPr>
        <w:t xml:space="preserve"> Odluke o zakupu i kupoprodaji poslovnoga prostora u vlasništvu Grada Svetog Ivana Zeline </w:t>
      </w:r>
      <w:r w:rsidR="007C1B49" w:rsidRPr="0083063F">
        <w:rPr>
          <w:rFonts w:asciiTheme="minorHAnsi" w:hAnsiTheme="minorHAnsi" w:cstheme="minorHAnsi"/>
          <w:sz w:val="22"/>
          <w:szCs w:val="22"/>
          <w:lang w:val="hr-HR"/>
        </w:rPr>
        <w:t xml:space="preserve">("Zelinske novine", br. </w:t>
      </w:r>
      <w:r w:rsidR="0083063F" w:rsidRPr="0083063F">
        <w:rPr>
          <w:rFonts w:asciiTheme="minorHAnsi" w:hAnsiTheme="minorHAnsi" w:cstheme="minorHAnsi"/>
          <w:sz w:val="22"/>
          <w:szCs w:val="22"/>
          <w:lang w:val="hr-HR"/>
        </w:rPr>
        <w:t>29/25</w:t>
      </w:r>
      <w:r w:rsidR="007C1B49" w:rsidRPr="0083063F">
        <w:rPr>
          <w:rFonts w:asciiTheme="minorHAnsi" w:hAnsiTheme="minorHAnsi" w:cstheme="minorHAnsi"/>
          <w:sz w:val="22"/>
          <w:szCs w:val="22"/>
          <w:lang w:val="hr-HR"/>
        </w:rPr>
        <w:t>)</w:t>
      </w:r>
      <w:r w:rsidR="0083063F">
        <w:rPr>
          <w:rFonts w:asciiTheme="minorHAnsi" w:hAnsiTheme="minorHAnsi" w:cstheme="minorHAnsi"/>
          <w:sz w:val="22"/>
          <w:szCs w:val="22"/>
          <w:lang w:val="hr-HR"/>
        </w:rPr>
        <w:t xml:space="preserve"> (dalje u tekstu: Odluka o zakupu i kupoprodaji poslovnog prostora)</w:t>
      </w:r>
      <w:r w:rsidR="005F4111" w:rsidRPr="0083063F">
        <w:rPr>
          <w:rFonts w:asciiTheme="minorHAnsi" w:hAnsiTheme="minorHAnsi" w:cstheme="minorHAnsi"/>
          <w:sz w:val="22"/>
          <w:szCs w:val="22"/>
          <w:lang w:val="hr-HR"/>
        </w:rPr>
        <w:t>,</w:t>
      </w:r>
      <w:r w:rsidR="005F4111" w:rsidRPr="00CA5C0C">
        <w:rPr>
          <w:rFonts w:asciiTheme="minorHAnsi" w:hAnsiTheme="minorHAnsi" w:cstheme="minorHAnsi"/>
          <w:sz w:val="22"/>
          <w:szCs w:val="22"/>
          <w:lang w:val="hr-HR"/>
        </w:rPr>
        <w:t xml:space="preserve"> </w:t>
      </w:r>
      <w:r w:rsidRPr="00CA5C0C">
        <w:rPr>
          <w:rFonts w:asciiTheme="minorHAnsi" w:hAnsiTheme="minorHAnsi" w:cstheme="minorHAnsi"/>
          <w:sz w:val="22"/>
          <w:szCs w:val="22"/>
          <w:lang w:val="hr-HR"/>
        </w:rPr>
        <w:t xml:space="preserve">članka </w:t>
      </w:r>
      <w:r w:rsidR="00D044A3" w:rsidRPr="00CA5C0C">
        <w:rPr>
          <w:rFonts w:asciiTheme="minorHAnsi" w:hAnsiTheme="minorHAnsi" w:cstheme="minorHAnsi"/>
          <w:sz w:val="22"/>
          <w:szCs w:val="22"/>
          <w:lang w:val="hr-HR"/>
        </w:rPr>
        <w:t>51.</w:t>
      </w:r>
      <w:r w:rsidRPr="00CA5C0C">
        <w:rPr>
          <w:rFonts w:asciiTheme="minorHAnsi" w:hAnsiTheme="minorHAnsi" w:cstheme="minorHAnsi"/>
          <w:sz w:val="22"/>
          <w:szCs w:val="22"/>
          <w:lang w:val="hr-HR"/>
        </w:rPr>
        <w:t xml:space="preserve"> Statuta Grada Sv</w:t>
      </w:r>
      <w:r w:rsidR="00D044A3" w:rsidRPr="00CA5C0C">
        <w:rPr>
          <w:rFonts w:asciiTheme="minorHAnsi" w:hAnsiTheme="minorHAnsi" w:cstheme="minorHAnsi"/>
          <w:sz w:val="22"/>
          <w:szCs w:val="22"/>
          <w:lang w:val="hr-HR"/>
        </w:rPr>
        <w:t>etog</w:t>
      </w:r>
      <w:r w:rsidRPr="00CA5C0C">
        <w:rPr>
          <w:rFonts w:asciiTheme="minorHAnsi" w:hAnsiTheme="minorHAnsi" w:cstheme="minorHAnsi"/>
          <w:sz w:val="22"/>
          <w:szCs w:val="22"/>
          <w:lang w:val="hr-HR"/>
        </w:rPr>
        <w:t xml:space="preserve"> Ivana Zeline ("Zelinske novine", br. </w:t>
      </w:r>
      <w:r w:rsidR="00D044A3" w:rsidRPr="00CA5C0C">
        <w:rPr>
          <w:rFonts w:asciiTheme="minorHAnsi" w:hAnsiTheme="minorHAnsi" w:cstheme="minorHAnsi"/>
          <w:sz w:val="22"/>
          <w:szCs w:val="22"/>
          <w:lang w:val="hr-HR"/>
        </w:rPr>
        <w:t>7</w:t>
      </w:r>
      <w:r w:rsidRPr="00CA5C0C">
        <w:rPr>
          <w:rFonts w:asciiTheme="minorHAnsi" w:hAnsiTheme="minorHAnsi" w:cstheme="minorHAnsi"/>
          <w:sz w:val="22"/>
          <w:szCs w:val="22"/>
          <w:lang w:val="hr-HR"/>
        </w:rPr>
        <w:t>/</w:t>
      </w:r>
      <w:r w:rsidR="00D044A3" w:rsidRPr="00CA5C0C">
        <w:rPr>
          <w:rFonts w:asciiTheme="minorHAnsi" w:hAnsiTheme="minorHAnsi" w:cstheme="minorHAnsi"/>
          <w:sz w:val="22"/>
          <w:szCs w:val="22"/>
          <w:lang w:val="hr-HR"/>
        </w:rPr>
        <w:t>21</w:t>
      </w:r>
      <w:r w:rsidR="000B2BF4">
        <w:rPr>
          <w:rFonts w:asciiTheme="minorHAnsi" w:hAnsiTheme="minorHAnsi" w:cstheme="minorHAnsi"/>
          <w:sz w:val="22"/>
          <w:szCs w:val="22"/>
          <w:lang w:val="hr-HR"/>
        </w:rPr>
        <w:t>, 13/24</w:t>
      </w:r>
      <w:r w:rsidRPr="00CA5C0C">
        <w:rPr>
          <w:rFonts w:asciiTheme="minorHAnsi" w:hAnsiTheme="minorHAnsi" w:cstheme="minorHAnsi"/>
          <w:sz w:val="22"/>
          <w:szCs w:val="22"/>
          <w:lang w:val="hr-HR"/>
        </w:rPr>
        <w:t xml:space="preserve">) i </w:t>
      </w:r>
      <w:r w:rsidR="000B308E">
        <w:rPr>
          <w:rFonts w:asciiTheme="minorHAnsi" w:hAnsiTheme="minorHAnsi" w:cstheme="minorHAnsi"/>
          <w:sz w:val="22"/>
          <w:szCs w:val="22"/>
          <w:lang w:val="hr-HR"/>
        </w:rPr>
        <w:t>Odluke</w:t>
      </w:r>
      <w:r w:rsidRPr="00CA5C0C">
        <w:rPr>
          <w:rFonts w:asciiTheme="minorHAnsi" w:hAnsiTheme="minorHAnsi" w:cstheme="minorHAnsi"/>
          <w:sz w:val="22"/>
          <w:szCs w:val="22"/>
          <w:lang w:val="hr-HR"/>
        </w:rPr>
        <w:t xml:space="preserve"> Gradonačelni</w:t>
      </w:r>
      <w:r w:rsidR="000B308E">
        <w:rPr>
          <w:rFonts w:asciiTheme="minorHAnsi" w:hAnsiTheme="minorHAnsi" w:cstheme="minorHAnsi"/>
          <w:sz w:val="22"/>
          <w:szCs w:val="22"/>
          <w:lang w:val="hr-HR"/>
        </w:rPr>
        <w:t>ce</w:t>
      </w:r>
      <w:r w:rsidRPr="00CA5C0C">
        <w:rPr>
          <w:rFonts w:asciiTheme="minorHAnsi" w:hAnsiTheme="minorHAnsi" w:cstheme="minorHAnsi"/>
          <w:sz w:val="22"/>
          <w:szCs w:val="22"/>
          <w:lang w:val="hr-HR"/>
        </w:rPr>
        <w:t xml:space="preserve"> Grada Svetog Ivana Zeline, </w:t>
      </w:r>
      <w:r w:rsidR="00951FB6" w:rsidRPr="005D770E">
        <w:rPr>
          <w:rFonts w:asciiTheme="minorHAnsi" w:hAnsiTheme="minorHAnsi" w:cstheme="minorHAnsi"/>
          <w:sz w:val="22"/>
          <w:szCs w:val="22"/>
          <w:lang w:val="hr-HR"/>
        </w:rPr>
        <w:t xml:space="preserve">KLASA: </w:t>
      </w:r>
      <w:r w:rsidR="005D770E" w:rsidRPr="005D770E">
        <w:rPr>
          <w:rFonts w:asciiTheme="minorHAnsi" w:hAnsiTheme="minorHAnsi" w:cstheme="minorHAnsi"/>
          <w:sz w:val="22"/>
          <w:szCs w:val="22"/>
          <w:lang w:val="hr-HR"/>
        </w:rPr>
        <w:t xml:space="preserve">372-03/26-01/02, </w:t>
      </w:r>
      <w:r w:rsidR="00951FB6" w:rsidRPr="005D770E">
        <w:rPr>
          <w:rFonts w:asciiTheme="minorHAnsi" w:hAnsiTheme="minorHAnsi" w:cstheme="minorHAnsi"/>
          <w:sz w:val="22"/>
          <w:szCs w:val="22"/>
          <w:lang w:val="hr-HR"/>
        </w:rPr>
        <w:t xml:space="preserve">URBROJ: </w:t>
      </w:r>
      <w:r w:rsidR="005D770E" w:rsidRPr="005D770E">
        <w:rPr>
          <w:rFonts w:asciiTheme="minorHAnsi" w:hAnsiTheme="minorHAnsi" w:cstheme="minorHAnsi"/>
          <w:sz w:val="22"/>
          <w:szCs w:val="22"/>
          <w:lang w:val="hr-HR"/>
        </w:rPr>
        <w:t>238-30-02/26-26-1</w:t>
      </w:r>
      <w:r w:rsidR="00951FB6" w:rsidRPr="005D770E">
        <w:rPr>
          <w:rFonts w:asciiTheme="minorHAnsi" w:hAnsiTheme="minorHAnsi" w:cstheme="minorHAnsi"/>
          <w:sz w:val="22"/>
          <w:szCs w:val="22"/>
          <w:lang w:val="hr-HR"/>
        </w:rPr>
        <w:t xml:space="preserve"> </w:t>
      </w:r>
      <w:r w:rsidRPr="005D770E">
        <w:rPr>
          <w:rFonts w:asciiTheme="minorHAnsi" w:hAnsiTheme="minorHAnsi" w:cstheme="minorHAnsi"/>
          <w:sz w:val="22"/>
          <w:szCs w:val="22"/>
          <w:lang w:val="hr-HR"/>
        </w:rPr>
        <w:t>od</w:t>
      </w:r>
      <w:r w:rsidR="00951FB6" w:rsidRPr="005D770E">
        <w:rPr>
          <w:rFonts w:asciiTheme="minorHAnsi" w:hAnsiTheme="minorHAnsi" w:cstheme="minorHAnsi"/>
          <w:sz w:val="22"/>
          <w:szCs w:val="22"/>
          <w:lang w:val="hr-HR"/>
        </w:rPr>
        <w:t xml:space="preserve"> </w:t>
      </w:r>
      <w:r w:rsidR="005D770E" w:rsidRPr="005D770E">
        <w:rPr>
          <w:rFonts w:asciiTheme="minorHAnsi" w:hAnsiTheme="minorHAnsi" w:cstheme="minorHAnsi"/>
          <w:sz w:val="22"/>
          <w:szCs w:val="22"/>
          <w:lang w:val="hr-HR"/>
        </w:rPr>
        <w:t>18.05.2026.</w:t>
      </w:r>
      <w:r w:rsidRPr="005D770E">
        <w:rPr>
          <w:rFonts w:asciiTheme="minorHAnsi" w:hAnsiTheme="minorHAnsi" w:cstheme="minorHAnsi"/>
          <w:sz w:val="22"/>
          <w:szCs w:val="22"/>
          <w:lang w:val="hr-HR"/>
        </w:rPr>
        <w:t xml:space="preserve"> godine</w:t>
      </w:r>
      <w:r w:rsidRPr="00CA5C0C">
        <w:rPr>
          <w:rFonts w:asciiTheme="minorHAnsi" w:hAnsiTheme="minorHAnsi" w:cstheme="minorHAnsi"/>
          <w:sz w:val="22"/>
          <w:szCs w:val="22"/>
          <w:lang w:val="hr-HR"/>
        </w:rPr>
        <w:t xml:space="preserve"> raspisuje se</w:t>
      </w:r>
    </w:p>
    <w:p w14:paraId="4C1ABC6E" w14:textId="77777777" w:rsidR="001F3D18" w:rsidRPr="00CA5C0C" w:rsidRDefault="001F3D18" w:rsidP="00CA5C0C">
      <w:pPr>
        <w:rPr>
          <w:rFonts w:asciiTheme="minorHAnsi" w:hAnsiTheme="minorHAnsi" w:cstheme="minorHAnsi"/>
          <w:sz w:val="22"/>
          <w:szCs w:val="22"/>
          <w:lang w:val="hr-HR"/>
        </w:rPr>
      </w:pPr>
    </w:p>
    <w:p w14:paraId="64711E83" w14:textId="77777777" w:rsidR="00391843" w:rsidRPr="00CA5C0C" w:rsidRDefault="001F27EF" w:rsidP="00CA5C0C">
      <w:pPr>
        <w:jc w:val="center"/>
        <w:rPr>
          <w:rFonts w:asciiTheme="minorHAnsi" w:hAnsiTheme="minorHAnsi" w:cstheme="minorHAnsi"/>
          <w:b/>
          <w:sz w:val="22"/>
          <w:szCs w:val="22"/>
          <w:lang w:val="hr-HR"/>
        </w:rPr>
      </w:pPr>
      <w:r w:rsidRPr="00CA5C0C">
        <w:rPr>
          <w:rFonts w:asciiTheme="minorHAnsi" w:hAnsiTheme="minorHAnsi" w:cstheme="minorHAnsi"/>
          <w:b/>
          <w:sz w:val="22"/>
          <w:szCs w:val="22"/>
          <w:lang w:val="hr-HR"/>
        </w:rPr>
        <w:t>JAVNI NATJEČAJ</w:t>
      </w:r>
    </w:p>
    <w:p w14:paraId="11354768" w14:textId="41C39C61" w:rsidR="001F3D18" w:rsidRPr="00CA5C0C" w:rsidRDefault="001F27EF" w:rsidP="00CA5C0C">
      <w:pPr>
        <w:jc w:val="center"/>
        <w:rPr>
          <w:rFonts w:asciiTheme="minorHAnsi" w:hAnsiTheme="minorHAnsi" w:cstheme="minorHAnsi"/>
          <w:b/>
          <w:sz w:val="22"/>
          <w:szCs w:val="22"/>
          <w:lang w:val="hr-HR"/>
        </w:rPr>
      </w:pPr>
      <w:r w:rsidRPr="00CA5C0C">
        <w:rPr>
          <w:rFonts w:asciiTheme="minorHAnsi" w:hAnsiTheme="minorHAnsi" w:cstheme="minorHAnsi"/>
          <w:b/>
          <w:sz w:val="22"/>
          <w:szCs w:val="22"/>
          <w:lang w:val="hr-HR"/>
        </w:rPr>
        <w:t xml:space="preserve"> ZA </w:t>
      </w:r>
      <w:r w:rsidR="000B308E">
        <w:rPr>
          <w:rFonts w:asciiTheme="minorHAnsi" w:hAnsiTheme="minorHAnsi" w:cstheme="minorHAnsi"/>
          <w:b/>
          <w:sz w:val="22"/>
          <w:szCs w:val="22"/>
          <w:lang w:val="hr-HR"/>
        </w:rPr>
        <w:t>DAVANJE U ZAKUP POSLOVNOG PROSTORA</w:t>
      </w:r>
      <w:r w:rsidRPr="00CA5C0C">
        <w:rPr>
          <w:rFonts w:asciiTheme="minorHAnsi" w:hAnsiTheme="minorHAnsi" w:cstheme="minorHAnsi"/>
          <w:b/>
          <w:sz w:val="22"/>
          <w:szCs w:val="22"/>
          <w:lang w:val="hr-HR"/>
        </w:rPr>
        <w:t xml:space="preserve"> </w:t>
      </w:r>
    </w:p>
    <w:p w14:paraId="799DEC32" w14:textId="4F1AF939" w:rsidR="001F3D18" w:rsidRPr="00CA5C0C" w:rsidRDefault="001F3D18" w:rsidP="00CA5C0C">
      <w:pPr>
        <w:rPr>
          <w:rFonts w:asciiTheme="minorHAnsi" w:hAnsiTheme="minorHAnsi" w:cstheme="minorHAnsi"/>
          <w:b/>
          <w:sz w:val="22"/>
          <w:szCs w:val="22"/>
          <w:lang w:val="hr-HR"/>
        </w:rPr>
      </w:pPr>
      <w:r w:rsidRPr="00CA5C0C">
        <w:rPr>
          <w:rFonts w:asciiTheme="minorHAnsi" w:hAnsiTheme="minorHAnsi" w:cstheme="minorHAnsi"/>
          <w:b/>
          <w:sz w:val="22"/>
          <w:szCs w:val="22"/>
          <w:lang w:val="hr-HR"/>
        </w:rPr>
        <w:t xml:space="preserve">                                                               </w:t>
      </w:r>
    </w:p>
    <w:p w14:paraId="3A7B3353" w14:textId="77777777" w:rsidR="001F3D18" w:rsidRPr="00CA5C0C" w:rsidRDefault="001F3D18" w:rsidP="00CA5C0C">
      <w:pPr>
        <w:jc w:val="center"/>
        <w:rPr>
          <w:rFonts w:asciiTheme="minorHAnsi" w:hAnsiTheme="minorHAnsi" w:cstheme="minorHAnsi"/>
          <w:b/>
          <w:sz w:val="22"/>
          <w:szCs w:val="22"/>
          <w:lang w:val="hr-HR"/>
        </w:rPr>
      </w:pPr>
      <w:r w:rsidRPr="00CA5C0C">
        <w:rPr>
          <w:rFonts w:asciiTheme="minorHAnsi" w:hAnsiTheme="minorHAnsi" w:cstheme="minorHAnsi"/>
          <w:b/>
          <w:sz w:val="22"/>
          <w:szCs w:val="22"/>
          <w:lang w:val="hr-HR"/>
        </w:rPr>
        <w:t>I.</w:t>
      </w:r>
    </w:p>
    <w:p w14:paraId="02274A21" w14:textId="5BE8B888" w:rsidR="00855C75" w:rsidRPr="000B308E" w:rsidRDefault="00855C75" w:rsidP="000B308E">
      <w:pPr>
        <w:pStyle w:val="Tijeloteksta"/>
        <w:ind w:firstLine="708"/>
        <w:rPr>
          <w:rFonts w:asciiTheme="minorHAnsi" w:hAnsiTheme="minorHAnsi" w:cstheme="minorHAnsi"/>
          <w:i w:val="0"/>
          <w:sz w:val="22"/>
          <w:szCs w:val="22"/>
        </w:rPr>
      </w:pPr>
      <w:bookmarkStart w:id="0" w:name="_Hlk82504849"/>
      <w:r w:rsidRPr="00CA5C0C">
        <w:rPr>
          <w:rFonts w:asciiTheme="minorHAnsi" w:hAnsiTheme="minorHAnsi" w:cstheme="minorHAnsi"/>
          <w:i w:val="0"/>
          <w:iCs/>
          <w:sz w:val="22"/>
          <w:szCs w:val="22"/>
        </w:rPr>
        <w:t>Grad Sveti Ivan Zelina (dalje u tekstu: zakupodavac)</w:t>
      </w:r>
      <w:r w:rsidR="00974084" w:rsidRPr="00CA5C0C">
        <w:rPr>
          <w:rFonts w:asciiTheme="minorHAnsi" w:hAnsiTheme="minorHAnsi" w:cstheme="minorHAnsi"/>
          <w:i w:val="0"/>
          <w:iCs/>
          <w:sz w:val="22"/>
          <w:szCs w:val="22"/>
        </w:rPr>
        <w:t xml:space="preserve"> daje u zakup </w:t>
      </w:r>
      <w:r w:rsidR="000B308E" w:rsidRPr="000B308E">
        <w:rPr>
          <w:rFonts w:asciiTheme="minorHAnsi" w:hAnsiTheme="minorHAnsi" w:cstheme="minorHAnsi"/>
          <w:i w:val="0"/>
          <w:sz w:val="22"/>
          <w:szCs w:val="22"/>
        </w:rPr>
        <w:t>poslovni prostor u vlasništvu Grada Svetog Ivana Zeline</w:t>
      </w:r>
      <w:r w:rsidR="000B308E">
        <w:rPr>
          <w:rFonts w:asciiTheme="minorHAnsi" w:hAnsiTheme="minorHAnsi" w:cstheme="minorHAnsi"/>
          <w:i w:val="0"/>
          <w:sz w:val="22"/>
          <w:szCs w:val="22"/>
        </w:rPr>
        <w:t xml:space="preserve"> koji se nalazi u zgradi klupskog doma (prizemlje) na</w:t>
      </w:r>
      <w:r w:rsidR="000B308E">
        <w:rPr>
          <w:rFonts w:asciiTheme="minorHAnsi" w:hAnsiTheme="minorHAnsi" w:cstheme="minorHAnsi"/>
          <w:i w:val="0"/>
          <w:iCs/>
          <w:sz w:val="22"/>
          <w:szCs w:val="22"/>
        </w:rPr>
        <w:t xml:space="preserve"> adresi Ulica Vladimira Nazora 62, Sveti Ivan Zelina, izgrađenoj na k.č.br. 1248/1 k.o. Zelina (</w:t>
      </w:r>
      <w:proofErr w:type="spellStart"/>
      <w:r w:rsidR="000B308E" w:rsidRPr="004542C6">
        <w:rPr>
          <w:rFonts w:asciiTheme="minorHAnsi" w:hAnsiTheme="minorHAnsi" w:cstheme="minorHAnsi"/>
          <w:i w:val="0"/>
          <w:iCs/>
          <w:sz w:val="22"/>
          <w:szCs w:val="22"/>
          <w:lang w:val="en-US"/>
        </w:rPr>
        <w:t>energetski</w:t>
      </w:r>
      <w:proofErr w:type="spellEnd"/>
      <w:r w:rsidR="000B308E" w:rsidRPr="004542C6">
        <w:rPr>
          <w:rFonts w:asciiTheme="minorHAnsi" w:hAnsiTheme="minorHAnsi" w:cstheme="minorHAnsi"/>
          <w:i w:val="0"/>
          <w:iCs/>
          <w:sz w:val="22"/>
          <w:szCs w:val="22"/>
          <w:lang w:val="en-US"/>
        </w:rPr>
        <w:t xml:space="preserve"> </w:t>
      </w:r>
      <w:proofErr w:type="spellStart"/>
      <w:r w:rsidR="000B308E" w:rsidRPr="004542C6">
        <w:rPr>
          <w:rFonts w:asciiTheme="minorHAnsi" w:hAnsiTheme="minorHAnsi" w:cstheme="minorHAnsi"/>
          <w:i w:val="0"/>
          <w:iCs/>
          <w:sz w:val="22"/>
          <w:szCs w:val="22"/>
          <w:lang w:val="en-US"/>
        </w:rPr>
        <w:t>certifikat</w:t>
      </w:r>
      <w:proofErr w:type="spellEnd"/>
      <w:r w:rsidR="000B308E">
        <w:rPr>
          <w:rFonts w:asciiTheme="minorHAnsi" w:hAnsiTheme="minorHAnsi" w:cstheme="minorHAnsi"/>
          <w:i w:val="0"/>
          <w:iCs/>
          <w:sz w:val="22"/>
          <w:szCs w:val="22"/>
          <w:lang w:val="en-US"/>
        </w:rPr>
        <w:t xml:space="preserve"> </w:t>
      </w:r>
      <w:proofErr w:type="spellStart"/>
      <w:r w:rsidR="000B308E">
        <w:rPr>
          <w:rFonts w:asciiTheme="minorHAnsi" w:hAnsiTheme="minorHAnsi" w:cstheme="minorHAnsi"/>
          <w:i w:val="0"/>
          <w:iCs/>
          <w:sz w:val="22"/>
          <w:szCs w:val="22"/>
          <w:lang w:val="en-US"/>
        </w:rPr>
        <w:t>zgrade</w:t>
      </w:r>
      <w:proofErr w:type="spellEnd"/>
      <w:r w:rsidR="000B308E">
        <w:rPr>
          <w:rFonts w:asciiTheme="minorHAnsi" w:hAnsiTheme="minorHAnsi" w:cstheme="minorHAnsi"/>
          <w:i w:val="0"/>
          <w:iCs/>
          <w:sz w:val="22"/>
          <w:szCs w:val="22"/>
          <w:lang w:val="en-US"/>
        </w:rPr>
        <w:t xml:space="preserve">: </w:t>
      </w:r>
      <w:proofErr w:type="spellStart"/>
      <w:r w:rsidR="000B308E">
        <w:rPr>
          <w:rFonts w:asciiTheme="minorHAnsi" w:hAnsiTheme="minorHAnsi" w:cstheme="minorHAnsi"/>
          <w:i w:val="0"/>
          <w:iCs/>
          <w:sz w:val="22"/>
          <w:szCs w:val="22"/>
          <w:lang w:val="en-US"/>
        </w:rPr>
        <w:t>energetski</w:t>
      </w:r>
      <w:proofErr w:type="spellEnd"/>
      <w:r w:rsidR="000B308E">
        <w:rPr>
          <w:rFonts w:asciiTheme="minorHAnsi" w:hAnsiTheme="minorHAnsi" w:cstheme="minorHAnsi"/>
          <w:i w:val="0"/>
          <w:iCs/>
          <w:sz w:val="22"/>
          <w:szCs w:val="22"/>
          <w:lang w:val="en-US"/>
        </w:rPr>
        <w:t xml:space="preserve"> </w:t>
      </w:r>
      <w:proofErr w:type="spellStart"/>
      <w:r w:rsidR="000B308E">
        <w:rPr>
          <w:rFonts w:asciiTheme="minorHAnsi" w:hAnsiTheme="minorHAnsi" w:cstheme="minorHAnsi"/>
          <w:i w:val="0"/>
          <w:iCs/>
          <w:sz w:val="22"/>
          <w:szCs w:val="22"/>
          <w:lang w:val="en-US"/>
        </w:rPr>
        <w:t>razred</w:t>
      </w:r>
      <w:proofErr w:type="spellEnd"/>
      <w:r w:rsidR="000B308E">
        <w:rPr>
          <w:rFonts w:asciiTheme="minorHAnsi" w:hAnsiTheme="minorHAnsi" w:cstheme="minorHAnsi"/>
          <w:i w:val="0"/>
          <w:iCs/>
          <w:sz w:val="22"/>
          <w:szCs w:val="22"/>
          <w:lang w:val="en-US"/>
        </w:rPr>
        <w:t xml:space="preserve"> po </w:t>
      </w:r>
      <w:proofErr w:type="spellStart"/>
      <w:r w:rsidR="000B308E">
        <w:rPr>
          <w:rFonts w:asciiTheme="minorHAnsi" w:hAnsiTheme="minorHAnsi" w:cstheme="minorHAnsi"/>
          <w:i w:val="0"/>
          <w:iCs/>
          <w:sz w:val="22"/>
          <w:szCs w:val="22"/>
          <w:lang w:val="en-US"/>
        </w:rPr>
        <w:t>Eprim</w:t>
      </w:r>
      <w:proofErr w:type="spellEnd"/>
      <w:r w:rsidR="000B308E">
        <w:rPr>
          <w:rFonts w:asciiTheme="minorHAnsi" w:hAnsiTheme="minorHAnsi" w:cstheme="minorHAnsi"/>
          <w:i w:val="0"/>
          <w:iCs/>
          <w:sz w:val="22"/>
          <w:szCs w:val="22"/>
          <w:lang w:val="en-US"/>
        </w:rPr>
        <w:t xml:space="preserve"> “C”).</w:t>
      </w:r>
    </w:p>
    <w:p w14:paraId="3363467C" w14:textId="37D53072" w:rsidR="000B308E" w:rsidRDefault="000B308E" w:rsidP="00DA2A3F">
      <w:pPr>
        <w:pStyle w:val="Tijeloteksta"/>
        <w:ind w:firstLine="708"/>
        <w:rPr>
          <w:rFonts w:asciiTheme="minorHAnsi" w:hAnsiTheme="minorHAnsi" w:cstheme="minorHAnsi"/>
          <w:i w:val="0"/>
          <w:iCs/>
          <w:sz w:val="22"/>
          <w:szCs w:val="22"/>
        </w:rPr>
      </w:pPr>
      <w:r>
        <w:rPr>
          <w:rFonts w:asciiTheme="minorHAnsi" w:hAnsiTheme="minorHAnsi" w:cstheme="minorHAnsi"/>
          <w:i w:val="0"/>
          <w:iCs/>
          <w:sz w:val="22"/>
          <w:szCs w:val="22"/>
        </w:rPr>
        <w:t>Površina poslovnog prostora koji se daje u zakup iznosi 110,00 m</w:t>
      </w:r>
      <w:r>
        <w:rPr>
          <w:rFonts w:asciiTheme="minorHAnsi" w:hAnsiTheme="minorHAnsi" w:cstheme="minorHAnsi"/>
          <w:i w:val="0"/>
          <w:iCs/>
          <w:sz w:val="22"/>
          <w:szCs w:val="22"/>
          <w:vertAlign w:val="superscript"/>
        </w:rPr>
        <w:t>2</w:t>
      </w:r>
      <w:r>
        <w:rPr>
          <w:rFonts w:asciiTheme="minorHAnsi" w:hAnsiTheme="minorHAnsi" w:cstheme="minorHAnsi"/>
          <w:i w:val="0"/>
          <w:iCs/>
          <w:sz w:val="22"/>
          <w:szCs w:val="22"/>
        </w:rPr>
        <w:t>.</w:t>
      </w:r>
    </w:p>
    <w:bookmarkEnd w:id="0"/>
    <w:p w14:paraId="1557485E" w14:textId="77777777" w:rsidR="00BF61FD" w:rsidRPr="00CA5C0C" w:rsidRDefault="00BF61FD" w:rsidP="004D7D62">
      <w:pPr>
        <w:pStyle w:val="Tijeloteksta"/>
        <w:rPr>
          <w:rFonts w:asciiTheme="minorHAnsi" w:hAnsiTheme="minorHAnsi" w:cstheme="minorHAnsi"/>
          <w:b/>
          <w:i w:val="0"/>
          <w:iCs/>
          <w:sz w:val="22"/>
          <w:szCs w:val="22"/>
        </w:rPr>
      </w:pPr>
    </w:p>
    <w:p w14:paraId="426CF09E" w14:textId="7ACFEA2A" w:rsidR="00BF61FD" w:rsidRPr="00CA5C0C" w:rsidRDefault="00BF61FD" w:rsidP="00CA5C0C">
      <w:pPr>
        <w:pStyle w:val="Tijeloteksta"/>
        <w:jc w:val="center"/>
        <w:rPr>
          <w:rFonts w:asciiTheme="minorHAnsi" w:hAnsiTheme="minorHAnsi" w:cstheme="minorHAnsi"/>
          <w:b/>
          <w:i w:val="0"/>
          <w:iCs/>
          <w:sz w:val="22"/>
          <w:szCs w:val="22"/>
        </w:rPr>
      </w:pPr>
      <w:r w:rsidRPr="00CA5C0C">
        <w:rPr>
          <w:rFonts w:asciiTheme="minorHAnsi" w:hAnsiTheme="minorHAnsi" w:cstheme="minorHAnsi"/>
          <w:b/>
          <w:i w:val="0"/>
          <w:iCs/>
          <w:sz w:val="22"/>
          <w:szCs w:val="22"/>
        </w:rPr>
        <w:t>II.</w:t>
      </w:r>
    </w:p>
    <w:p w14:paraId="562D9353" w14:textId="21497A39" w:rsidR="00B87232" w:rsidRPr="00CA5C0C" w:rsidRDefault="004D7D62" w:rsidP="00DA2A3F">
      <w:pPr>
        <w:pStyle w:val="Tijeloteksta"/>
        <w:ind w:firstLine="708"/>
        <w:rPr>
          <w:rFonts w:asciiTheme="minorHAnsi" w:hAnsiTheme="minorHAnsi" w:cstheme="minorHAnsi"/>
          <w:i w:val="0"/>
          <w:sz w:val="22"/>
          <w:szCs w:val="22"/>
        </w:rPr>
      </w:pPr>
      <w:r>
        <w:rPr>
          <w:rFonts w:asciiTheme="minorHAnsi" w:hAnsiTheme="minorHAnsi" w:cstheme="minorHAnsi"/>
          <w:i w:val="0"/>
          <w:sz w:val="22"/>
          <w:szCs w:val="22"/>
        </w:rPr>
        <w:t>Poslovni prostor</w:t>
      </w:r>
      <w:r w:rsidR="00B87232" w:rsidRPr="00CA5C0C">
        <w:rPr>
          <w:rFonts w:asciiTheme="minorHAnsi" w:hAnsiTheme="minorHAnsi" w:cstheme="minorHAnsi"/>
          <w:i w:val="0"/>
          <w:sz w:val="22"/>
          <w:szCs w:val="22"/>
        </w:rPr>
        <w:t xml:space="preserve"> daje se u zakup na određeno vrijeme od 5 (pet) godina.</w:t>
      </w:r>
    </w:p>
    <w:p w14:paraId="0FB6F61E" w14:textId="77777777" w:rsidR="0074195C" w:rsidRDefault="0074195C" w:rsidP="00DA2A3F">
      <w:pPr>
        <w:pStyle w:val="Tijeloteksta"/>
        <w:ind w:firstLine="708"/>
        <w:rPr>
          <w:rFonts w:asciiTheme="minorHAnsi" w:hAnsiTheme="minorHAnsi" w:cstheme="minorHAnsi"/>
          <w:i w:val="0"/>
          <w:iCs/>
          <w:sz w:val="22"/>
          <w:szCs w:val="22"/>
        </w:rPr>
      </w:pPr>
      <w:r w:rsidRPr="0074195C">
        <w:rPr>
          <w:rFonts w:asciiTheme="minorHAnsi" w:hAnsiTheme="minorHAnsi" w:cstheme="minorHAnsi"/>
          <w:i w:val="0"/>
          <w:iCs/>
          <w:sz w:val="22"/>
          <w:szCs w:val="22"/>
        </w:rPr>
        <w:t>Poslovni prostor daje se u zakup „u viđenom stanju“.</w:t>
      </w:r>
    </w:p>
    <w:p w14:paraId="58FE56E8" w14:textId="68EBAE20" w:rsidR="00311EF8" w:rsidRDefault="00311EF8" w:rsidP="00DA2A3F">
      <w:pPr>
        <w:pStyle w:val="Tijeloteksta"/>
        <w:ind w:firstLine="708"/>
        <w:rPr>
          <w:rFonts w:asciiTheme="minorHAnsi" w:hAnsiTheme="minorHAnsi" w:cstheme="minorHAnsi"/>
          <w:i w:val="0"/>
          <w:iCs/>
          <w:sz w:val="22"/>
          <w:szCs w:val="22"/>
          <w:lang w:val="en-US"/>
        </w:rPr>
      </w:pPr>
      <w:proofErr w:type="spellStart"/>
      <w:r w:rsidRPr="00311EF8">
        <w:rPr>
          <w:rFonts w:asciiTheme="minorHAnsi" w:hAnsiTheme="minorHAnsi" w:cstheme="minorHAnsi"/>
          <w:i w:val="0"/>
          <w:iCs/>
          <w:sz w:val="22"/>
          <w:szCs w:val="22"/>
          <w:lang w:val="en-US"/>
        </w:rPr>
        <w:t>Potpisom</w:t>
      </w:r>
      <w:proofErr w:type="spellEnd"/>
      <w:r w:rsidRPr="00311EF8">
        <w:rPr>
          <w:rFonts w:asciiTheme="minorHAnsi" w:hAnsiTheme="minorHAnsi" w:cstheme="minorHAnsi"/>
          <w:i w:val="0"/>
          <w:iCs/>
          <w:sz w:val="22"/>
          <w:szCs w:val="22"/>
          <w:lang w:val="en-US"/>
        </w:rPr>
        <w:t xml:space="preserve"> </w:t>
      </w:r>
      <w:proofErr w:type="spellStart"/>
      <w:r w:rsidRPr="00311EF8">
        <w:rPr>
          <w:rFonts w:asciiTheme="minorHAnsi" w:hAnsiTheme="minorHAnsi" w:cstheme="minorHAnsi"/>
          <w:i w:val="0"/>
          <w:iCs/>
          <w:sz w:val="22"/>
          <w:szCs w:val="22"/>
          <w:lang w:val="en-US"/>
        </w:rPr>
        <w:t>ugovora</w:t>
      </w:r>
      <w:proofErr w:type="spellEnd"/>
      <w:r w:rsidRPr="00311EF8">
        <w:rPr>
          <w:rFonts w:asciiTheme="minorHAnsi" w:hAnsiTheme="minorHAnsi" w:cstheme="minorHAnsi"/>
          <w:i w:val="0"/>
          <w:iCs/>
          <w:sz w:val="22"/>
          <w:szCs w:val="22"/>
          <w:lang w:val="en-US"/>
        </w:rPr>
        <w:t xml:space="preserve"> o </w:t>
      </w:r>
      <w:proofErr w:type="spellStart"/>
      <w:r w:rsidRPr="00311EF8">
        <w:rPr>
          <w:rFonts w:asciiTheme="minorHAnsi" w:hAnsiTheme="minorHAnsi" w:cstheme="minorHAnsi"/>
          <w:i w:val="0"/>
          <w:iCs/>
          <w:sz w:val="22"/>
          <w:szCs w:val="22"/>
          <w:lang w:val="en-US"/>
        </w:rPr>
        <w:t>zakupu</w:t>
      </w:r>
      <w:proofErr w:type="spellEnd"/>
      <w:r w:rsidRPr="00311EF8">
        <w:rPr>
          <w:rFonts w:asciiTheme="minorHAnsi" w:hAnsiTheme="minorHAnsi" w:cstheme="minorHAnsi"/>
          <w:i w:val="0"/>
          <w:iCs/>
          <w:sz w:val="22"/>
          <w:szCs w:val="22"/>
          <w:lang w:val="en-US"/>
        </w:rPr>
        <w:t xml:space="preserve"> </w:t>
      </w:r>
      <w:proofErr w:type="spellStart"/>
      <w:r w:rsidRPr="00311EF8">
        <w:rPr>
          <w:rFonts w:asciiTheme="minorHAnsi" w:hAnsiTheme="minorHAnsi" w:cstheme="minorHAnsi"/>
          <w:i w:val="0"/>
          <w:iCs/>
          <w:sz w:val="22"/>
          <w:szCs w:val="22"/>
          <w:lang w:val="en-US"/>
        </w:rPr>
        <w:t>i</w:t>
      </w:r>
      <w:proofErr w:type="spellEnd"/>
      <w:r w:rsidRPr="00311EF8">
        <w:rPr>
          <w:rFonts w:asciiTheme="minorHAnsi" w:hAnsiTheme="minorHAnsi" w:cstheme="minorHAnsi"/>
          <w:i w:val="0"/>
          <w:iCs/>
          <w:sz w:val="22"/>
          <w:szCs w:val="22"/>
          <w:lang w:val="en-US"/>
        </w:rPr>
        <w:t xml:space="preserve"> </w:t>
      </w:r>
      <w:proofErr w:type="spellStart"/>
      <w:r w:rsidRPr="00311EF8">
        <w:rPr>
          <w:rFonts w:asciiTheme="minorHAnsi" w:hAnsiTheme="minorHAnsi" w:cstheme="minorHAnsi"/>
          <w:i w:val="0"/>
          <w:iCs/>
          <w:sz w:val="22"/>
          <w:szCs w:val="22"/>
          <w:lang w:val="en-US"/>
        </w:rPr>
        <w:t>primopredajnog</w:t>
      </w:r>
      <w:proofErr w:type="spellEnd"/>
      <w:r w:rsidRPr="00311EF8">
        <w:rPr>
          <w:rFonts w:asciiTheme="minorHAnsi" w:hAnsiTheme="minorHAnsi" w:cstheme="minorHAnsi"/>
          <w:i w:val="0"/>
          <w:iCs/>
          <w:sz w:val="22"/>
          <w:szCs w:val="22"/>
          <w:lang w:val="en-US"/>
        </w:rPr>
        <w:t xml:space="preserve"> </w:t>
      </w:r>
      <w:proofErr w:type="spellStart"/>
      <w:r w:rsidRPr="00311EF8">
        <w:rPr>
          <w:rFonts w:asciiTheme="minorHAnsi" w:hAnsiTheme="minorHAnsi" w:cstheme="minorHAnsi"/>
          <w:i w:val="0"/>
          <w:iCs/>
          <w:sz w:val="22"/>
          <w:szCs w:val="22"/>
          <w:lang w:val="en-US"/>
        </w:rPr>
        <w:t>zapisnika</w:t>
      </w:r>
      <w:proofErr w:type="spellEnd"/>
      <w:r w:rsidRPr="00311EF8">
        <w:rPr>
          <w:rFonts w:asciiTheme="minorHAnsi" w:hAnsiTheme="minorHAnsi" w:cstheme="minorHAnsi"/>
          <w:i w:val="0"/>
          <w:iCs/>
          <w:sz w:val="22"/>
          <w:szCs w:val="22"/>
          <w:lang w:val="en-US"/>
        </w:rPr>
        <w:t xml:space="preserve">, </w:t>
      </w:r>
      <w:proofErr w:type="spellStart"/>
      <w:r w:rsidRPr="00311EF8">
        <w:rPr>
          <w:rFonts w:asciiTheme="minorHAnsi" w:hAnsiTheme="minorHAnsi" w:cstheme="minorHAnsi"/>
          <w:i w:val="0"/>
          <w:iCs/>
          <w:sz w:val="22"/>
          <w:szCs w:val="22"/>
          <w:lang w:val="en-US"/>
        </w:rPr>
        <w:t>zakupnik</w:t>
      </w:r>
      <w:proofErr w:type="spellEnd"/>
      <w:r w:rsidRPr="00311EF8">
        <w:rPr>
          <w:rFonts w:asciiTheme="minorHAnsi" w:hAnsiTheme="minorHAnsi" w:cstheme="minorHAnsi"/>
          <w:i w:val="0"/>
          <w:iCs/>
          <w:sz w:val="22"/>
          <w:szCs w:val="22"/>
          <w:lang w:val="en-US"/>
        </w:rPr>
        <w:t xml:space="preserve"> </w:t>
      </w:r>
      <w:proofErr w:type="spellStart"/>
      <w:r w:rsidRPr="00311EF8">
        <w:rPr>
          <w:rFonts w:asciiTheme="minorHAnsi" w:hAnsiTheme="minorHAnsi" w:cstheme="minorHAnsi"/>
          <w:i w:val="0"/>
          <w:iCs/>
          <w:sz w:val="22"/>
          <w:szCs w:val="22"/>
          <w:lang w:val="en-US"/>
        </w:rPr>
        <w:t>potvrđuje</w:t>
      </w:r>
      <w:proofErr w:type="spellEnd"/>
      <w:r w:rsidRPr="00311EF8">
        <w:rPr>
          <w:rFonts w:asciiTheme="minorHAnsi" w:hAnsiTheme="minorHAnsi" w:cstheme="minorHAnsi"/>
          <w:i w:val="0"/>
          <w:iCs/>
          <w:sz w:val="22"/>
          <w:szCs w:val="22"/>
          <w:lang w:val="en-US"/>
        </w:rPr>
        <w:t xml:space="preserve"> da je </w:t>
      </w:r>
      <w:proofErr w:type="spellStart"/>
      <w:r w:rsidRPr="00311EF8">
        <w:rPr>
          <w:rFonts w:asciiTheme="minorHAnsi" w:hAnsiTheme="minorHAnsi" w:cstheme="minorHAnsi"/>
          <w:i w:val="0"/>
          <w:iCs/>
          <w:sz w:val="22"/>
          <w:szCs w:val="22"/>
          <w:lang w:val="en-US"/>
        </w:rPr>
        <w:t>poslovni</w:t>
      </w:r>
      <w:proofErr w:type="spellEnd"/>
      <w:r w:rsidRPr="00311EF8">
        <w:rPr>
          <w:rFonts w:asciiTheme="minorHAnsi" w:hAnsiTheme="minorHAnsi" w:cstheme="minorHAnsi"/>
          <w:i w:val="0"/>
          <w:iCs/>
          <w:sz w:val="22"/>
          <w:szCs w:val="22"/>
          <w:lang w:val="en-US"/>
        </w:rPr>
        <w:t xml:space="preserve"> </w:t>
      </w:r>
      <w:proofErr w:type="spellStart"/>
      <w:r w:rsidRPr="00311EF8">
        <w:rPr>
          <w:rFonts w:asciiTheme="minorHAnsi" w:hAnsiTheme="minorHAnsi" w:cstheme="minorHAnsi"/>
          <w:i w:val="0"/>
          <w:iCs/>
          <w:sz w:val="22"/>
          <w:szCs w:val="22"/>
          <w:lang w:val="en-US"/>
        </w:rPr>
        <w:t>prostor</w:t>
      </w:r>
      <w:proofErr w:type="spellEnd"/>
      <w:r w:rsidRPr="00311EF8">
        <w:rPr>
          <w:rFonts w:asciiTheme="minorHAnsi" w:hAnsiTheme="minorHAnsi" w:cstheme="minorHAnsi"/>
          <w:i w:val="0"/>
          <w:iCs/>
          <w:sz w:val="22"/>
          <w:szCs w:val="22"/>
          <w:lang w:val="en-US"/>
        </w:rPr>
        <w:t xml:space="preserve"> </w:t>
      </w:r>
      <w:proofErr w:type="spellStart"/>
      <w:r w:rsidRPr="00311EF8">
        <w:rPr>
          <w:rFonts w:asciiTheme="minorHAnsi" w:hAnsiTheme="minorHAnsi" w:cstheme="minorHAnsi"/>
          <w:i w:val="0"/>
          <w:iCs/>
          <w:sz w:val="22"/>
          <w:szCs w:val="22"/>
          <w:lang w:val="en-US"/>
        </w:rPr>
        <w:t>primio</w:t>
      </w:r>
      <w:proofErr w:type="spellEnd"/>
      <w:r w:rsidRPr="00311EF8">
        <w:rPr>
          <w:rFonts w:asciiTheme="minorHAnsi" w:hAnsiTheme="minorHAnsi" w:cstheme="minorHAnsi"/>
          <w:i w:val="0"/>
          <w:iCs/>
          <w:sz w:val="22"/>
          <w:szCs w:val="22"/>
          <w:lang w:val="en-US"/>
        </w:rPr>
        <w:t xml:space="preserve"> u </w:t>
      </w:r>
      <w:proofErr w:type="spellStart"/>
      <w:r w:rsidRPr="00311EF8">
        <w:rPr>
          <w:rFonts w:asciiTheme="minorHAnsi" w:hAnsiTheme="minorHAnsi" w:cstheme="minorHAnsi"/>
          <w:i w:val="0"/>
          <w:iCs/>
          <w:sz w:val="22"/>
          <w:szCs w:val="22"/>
          <w:lang w:val="en-US"/>
        </w:rPr>
        <w:t>viđenom</w:t>
      </w:r>
      <w:proofErr w:type="spellEnd"/>
      <w:r w:rsidRPr="00311EF8">
        <w:rPr>
          <w:rFonts w:asciiTheme="minorHAnsi" w:hAnsiTheme="minorHAnsi" w:cstheme="minorHAnsi"/>
          <w:i w:val="0"/>
          <w:iCs/>
          <w:sz w:val="22"/>
          <w:szCs w:val="22"/>
          <w:lang w:val="en-US"/>
        </w:rPr>
        <w:t xml:space="preserve"> </w:t>
      </w:r>
      <w:proofErr w:type="spellStart"/>
      <w:r w:rsidRPr="00311EF8">
        <w:rPr>
          <w:rFonts w:asciiTheme="minorHAnsi" w:hAnsiTheme="minorHAnsi" w:cstheme="minorHAnsi"/>
          <w:i w:val="0"/>
          <w:iCs/>
          <w:sz w:val="22"/>
          <w:szCs w:val="22"/>
          <w:lang w:val="en-US"/>
        </w:rPr>
        <w:t>stanju</w:t>
      </w:r>
      <w:proofErr w:type="spellEnd"/>
      <w:r w:rsidRPr="00311EF8">
        <w:rPr>
          <w:rFonts w:asciiTheme="minorHAnsi" w:hAnsiTheme="minorHAnsi" w:cstheme="minorHAnsi"/>
          <w:i w:val="0"/>
          <w:iCs/>
          <w:sz w:val="22"/>
          <w:szCs w:val="22"/>
          <w:lang w:val="en-US"/>
        </w:rPr>
        <w:t xml:space="preserve"> </w:t>
      </w:r>
      <w:proofErr w:type="spellStart"/>
      <w:r w:rsidRPr="00311EF8">
        <w:rPr>
          <w:rFonts w:asciiTheme="minorHAnsi" w:hAnsiTheme="minorHAnsi" w:cstheme="minorHAnsi"/>
          <w:i w:val="0"/>
          <w:iCs/>
          <w:sz w:val="22"/>
          <w:szCs w:val="22"/>
          <w:lang w:val="en-US"/>
        </w:rPr>
        <w:t>i</w:t>
      </w:r>
      <w:proofErr w:type="spellEnd"/>
      <w:r w:rsidRPr="00311EF8">
        <w:rPr>
          <w:rFonts w:asciiTheme="minorHAnsi" w:hAnsiTheme="minorHAnsi" w:cstheme="minorHAnsi"/>
          <w:i w:val="0"/>
          <w:iCs/>
          <w:sz w:val="22"/>
          <w:szCs w:val="22"/>
          <w:lang w:val="en-US"/>
        </w:rPr>
        <w:t xml:space="preserve"> </w:t>
      </w:r>
      <w:proofErr w:type="spellStart"/>
      <w:r w:rsidRPr="00311EF8">
        <w:rPr>
          <w:rFonts w:asciiTheme="minorHAnsi" w:hAnsiTheme="minorHAnsi" w:cstheme="minorHAnsi"/>
          <w:i w:val="0"/>
          <w:iCs/>
          <w:sz w:val="22"/>
          <w:szCs w:val="22"/>
          <w:lang w:val="en-US"/>
        </w:rPr>
        <w:t>suglasan</w:t>
      </w:r>
      <w:proofErr w:type="spellEnd"/>
      <w:r w:rsidRPr="00311EF8">
        <w:rPr>
          <w:rFonts w:asciiTheme="minorHAnsi" w:hAnsiTheme="minorHAnsi" w:cstheme="minorHAnsi"/>
          <w:i w:val="0"/>
          <w:iCs/>
          <w:sz w:val="22"/>
          <w:szCs w:val="22"/>
          <w:lang w:val="en-US"/>
        </w:rPr>
        <w:t xml:space="preserve"> je da </w:t>
      </w:r>
      <w:proofErr w:type="spellStart"/>
      <w:r w:rsidRPr="00311EF8">
        <w:rPr>
          <w:rFonts w:asciiTheme="minorHAnsi" w:hAnsiTheme="minorHAnsi" w:cstheme="minorHAnsi"/>
          <w:i w:val="0"/>
          <w:iCs/>
          <w:sz w:val="22"/>
          <w:szCs w:val="22"/>
          <w:lang w:val="en-US"/>
        </w:rPr>
        <w:t>će</w:t>
      </w:r>
      <w:proofErr w:type="spellEnd"/>
      <w:r w:rsidRPr="00311EF8">
        <w:rPr>
          <w:rFonts w:asciiTheme="minorHAnsi" w:hAnsiTheme="minorHAnsi" w:cstheme="minorHAnsi"/>
          <w:i w:val="0"/>
          <w:iCs/>
          <w:sz w:val="22"/>
          <w:szCs w:val="22"/>
          <w:lang w:val="en-US"/>
        </w:rPr>
        <w:t xml:space="preserve"> </w:t>
      </w:r>
      <w:proofErr w:type="spellStart"/>
      <w:r w:rsidRPr="00311EF8">
        <w:rPr>
          <w:rFonts w:asciiTheme="minorHAnsi" w:hAnsiTheme="minorHAnsi" w:cstheme="minorHAnsi"/>
          <w:i w:val="0"/>
          <w:iCs/>
          <w:sz w:val="22"/>
          <w:szCs w:val="22"/>
          <w:lang w:val="en-US"/>
        </w:rPr>
        <w:t>poslovni</w:t>
      </w:r>
      <w:proofErr w:type="spellEnd"/>
      <w:r w:rsidRPr="00311EF8">
        <w:rPr>
          <w:rFonts w:asciiTheme="minorHAnsi" w:hAnsiTheme="minorHAnsi" w:cstheme="minorHAnsi"/>
          <w:i w:val="0"/>
          <w:iCs/>
          <w:sz w:val="22"/>
          <w:szCs w:val="22"/>
          <w:lang w:val="en-US"/>
        </w:rPr>
        <w:t xml:space="preserve"> </w:t>
      </w:r>
      <w:proofErr w:type="spellStart"/>
      <w:r w:rsidRPr="00311EF8">
        <w:rPr>
          <w:rFonts w:asciiTheme="minorHAnsi" w:hAnsiTheme="minorHAnsi" w:cstheme="minorHAnsi"/>
          <w:i w:val="0"/>
          <w:iCs/>
          <w:sz w:val="22"/>
          <w:szCs w:val="22"/>
          <w:lang w:val="en-US"/>
        </w:rPr>
        <w:t>prostor</w:t>
      </w:r>
      <w:proofErr w:type="spellEnd"/>
      <w:r w:rsidRPr="00311EF8">
        <w:rPr>
          <w:rFonts w:asciiTheme="minorHAnsi" w:hAnsiTheme="minorHAnsi" w:cstheme="minorHAnsi"/>
          <w:i w:val="0"/>
          <w:iCs/>
          <w:sz w:val="22"/>
          <w:szCs w:val="22"/>
          <w:lang w:val="en-US"/>
        </w:rPr>
        <w:t xml:space="preserve"> </w:t>
      </w:r>
      <w:proofErr w:type="spellStart"/>
      <w:r w:rsidRPr="00311EF8">
        <w:rPr>
          <w:rFonts w:asciiTheme="minorHAnsi" w:hAnsiTheme="minorHAnsi" w:cstheme="minorHAnsi"/>
          <w:i w:val="0"/>
          <w:iCs/>
          <w:sz w:val="22"/>
          <w:szCs w:val="22"/>
          <w:lang w:val="en-US"/>
        </w:rPr>
        <w:t>urediti</w:t>
      </w:r>
      <w:proofErr w:type="spellEnd"/>
      <w:r w:rsidRPr="00311EF8">
        <w:rPr>
          <w:rFonts w:asciiTheme="minorHAnsi" w:hAnsiTheme="minorHAnsi" w:cstheme="minorHAnsi"/>
          <w:i w:val="0"/>
          <w:iCs/>
          <w:sz w:val="22"/>
          <w:szCs w:val="22"/>
          <w:lang w:val="en-US"/>
        </w:rPr>
        <w:t xml:space="preserve">, </w:t>
      </w:r>
      <w:proofErr w:type="spellStart"/>
      <w:r w:rsidRPr="00311EF8">
        <w:rPr>
          <w:rFonts w:asciiTheme="minorHAnsi" w:hAnsiTheme="minorHAnsi" w:cstheme="minorHAnsi"/>
          <w:i w:val="0"/>
          <w:iCs/>
          <w:sz w:val="22"/>
          <w:szCs w:val="22"/>
          <w:lang w:val="en-US"/>
        </w:rPr>
        <w:t>ukoliko</w:t>
      </w:r>
      <w:proofErr w:type="spellEnd"/>
      <w:r w:rsidRPr="00311EF8">
        <w:rPr>
          <w:rFonts w:asciiTheme="minorHAnsi" w:hAnsiTheme="minorHAnsi" w:cstheme="minorHAnsi"/>
          <w:i w:val="0"/>
          <w:iCs/>
          <w:sz w:val="22"/>
          <w:szCs w:val="22"/>
          <w:lang w:val="en-US"/>
        </w:rPr>
        <w:t xml:space="preserve"> je </w:t>
      </w:r>
      <w:proofErr w:type="spellStart"/>
      <w:r w:rsidRPr="00311EF8">
        <w:rPr>
          <w:rFonts w:asciiTheme="minorHAnsi" w:hAnsiTheme="minorHAnsi" w:cstheme="minorHAnsi"/>
          <w:i w:val="0"/>
          <w:iCs/>
          <w:sz w:val="22"/>
          <w:szCs w:val="22"/>
          <w:lang w:val="en-US"/>
        </w:rPr>
        <w:t>potrebno</w:t>
      </w:r>
      <w:proofErr w:type="spellEnd"/>
      <w:r w:rsidRPr="00311EF8">
        <w:rPr>
          <w:rFonts w:asciiTheme="minorHAnsi" w:hAnsiTheme="minorHAnsi" w:cstheme="minorHAnsi"/>
          <w:i w:val="0"/>
          <w:iCs/>
          <w:sz w:val="22"/>
          <w:szCs w:val="22"/>
          <w:lang w:val="en-US"/>
        </w:rPr>
        <w:t xml:space="preserve">, o </w:t>
      </w:r>
      <w:proofErr w:type="spellStart"/>
      <w:r w:rsidRPr="00311EF8">
        <w:rPr>
          <w:rFonts w:asciiTheme="minorHAnsi" w:hAnsiTheme="minorHAnsi" w:cstheme="minorHAnsi"/>
          <w:i w:val="0"/>
          <w:iCs/>
          <w:sz w:val="22"/>
          <w:szCs w:val="22"/>
          <w:lang w:val="en-US"/>
        </w:rPr>
        <w:t>vlastitom</w:t>
      </w:r>
      <w:proofErr w:type="spellEnd"/>
      <w:r w:rsidRPr="00311EF8">
        <w:rPr>
          <w:rFonts w:asciiTheme="minorHAnsi" w:hAnsiTheme="minorHAnsi" w:cstheme="minorHAnsi"/>
          <w:i w:val="0"/>
          <w:iCs/>
          <w:sz w:val="22"/>
          <w:szCs w:val="22"/>
          <w:lang w:val="en-US"/>
        </w:rPr>
        <w:t xml:space="preserve"> </w:t>
      </w:r>
      <w:proofErr w:type="spellStart"/>
      <w:r w:rsidRPr="00311EF8">
        <w:rPr>
          <w:rFonts w:asciiTheme="minorHAnsi" w:hAnsiTheme="minorHAnsi" w:cstheme="minorHAnsi"/>
          <w:i w:val="0"/>
          <w:iCs/>
          <w:sz w:val="22"/>
          <w:szCs w:val="22"/>
          <w:lang w:val="en-US"/>
        </w:rPr>
        <w:t>trošku</w:t>
      </w:r>
      <w:proofErr w:type="spellEnd"/>
      <w:r w:rsidRPr="00311EF8">
        <w:rPr>
          <w:rFonts w:asciiTheme="minorHAnsi" w:hAnsiTheme="minorHAnsi" w:cstheme="minorHAnsi"/>
          <w:i w:val="0"/>
          <w:iCs/>
          <w:sz w:val="22"/>
          <w:szCs w:val="22"/>
          <w:lang w:val="en-US"/>
        </w:rPr>
        <w:t xml:space="preserve"> </w:t>
      </w:r>
      <w:proofErr w:type="spellStart"/>
      <w:r w:rsidRPr="00311EF8">
        <w:rPr>
          <w:rFonts w:asciiTheme="minorHAnsi" w:hAnsiTheme="minorHAnsi" w:cstheme="minorHAnsi"/>
          <w:i w:val="0"/>
          <w:iCs/>
          <w:sz w:val="22"/>
          <w:szCs w:val="22"/>
          <w:lang w:val="en-US"/>
        </w:rPr>
        <w:t>kako</w:t>
      </w:r>
      <w:proofErr w:type="spellEnd"/>
      <w:r w:rsidRPr="00311EF8">
        <w:rPr>
          <w:rFonts w:asciiTheme="minorHAnsi" w:hAnsiTheme="minorHAnsi" w:cstheme="minorHAnsi"/>
          <w:i w:val="0"/>
          <w:iCs/>
          <w:sz w:val="22"/>
          <w:szCs w:val="22"/>
          <w:lang w:val="en-US"/>
        </w:rPr>
        <w:t xml:space="preserve"> </w:t>
      </w:r>
      <w:proofErr w:type="spellStart"/>
      <w:r w:rsidRPr="00311EF8">
        <w:rPr>
          <w:rFonts w:asciiTheme="minorHAnsi" w:hAnsiTheme="minorHAnsi" w:cstheme="minorHAnsi"/>
          <w:i w:val="0"/>
          <w:iCs/>
          <w:sz w:val="22"/>
          <w:szCs w:val="22"/>
          <w:lang w:val="en-US"/>
        </w:rPr>
        <w:t>bi</w:t>
      </w:r>
      <w:proofErr w:type="spellEnd"/>
      <w:r w:rsidRPr="00311EF8">
        <w:rPr>
          <w:rFonts w:asciiTheme="minorHAnsi" w:hAnsiTheme="minorHAnsi" w:cstheme="minorHAnsi"/>
          <w:i w:val="0"/>
          <w:iCs/>
          <w:sz w:val="22"/>
          <w:szCs w:val="22"/>
          <w:lang w:val="en-US"/>
        </w:rPr>
        <w:t xml:space="preserve"> u </w:t>
      </w:r>
      <w:proofErr w:type="spellStart"/>
      <w:r w:rsidRPr="00311EF8">
        <w:rPr>
          <w:rFonts w:asciiTheme="minorHAnsi" w:hAnsiTheme="minorHAnsi" w:cstheme="minorHAnsi"/>
          <w:i w:val="0"/>
          <w:iCs/>
          <w:sz w:val="22"/>
          <w:szCs w:val="22"/>
          <w:lang w:val="en-US"/>
        </w:rPr>
        <w:t>njemu</w:t>
      </w:r>
      <w:proofErr w:type="spellEnd"/>
      <w:r w:rsidRPr="00311EF8">
        <w:rPr>
          <w:rFonts w:asciiTheme="minorHAnsi" w:hAnsiTheme="minorHAnsi" w:cstheme="minorHAnsi"/>
          <w:i w:val="0"/>
          <w:iCs/>
          <w:sz w:val="22"/>
          <w:szCs w:val="22"/>
          <w:lang w:val="en-US"/>
        </w:rPr>
        <w:t xml:space="preserve"> </w:t>
      </w:r>
      <w:proofErr w:type="spellStart"/>
      <w:r w:rsidRPr="00311EF8">
        <w:rPr>
          <w:rFonts w:asciiTheme="minorHAnsi" w:hAnsiTheme="minorHAnsi" w:cstheme="minorHAnsi"/>
          <w:i w:val="0"/>
          <w:iCs/>
          <w:sz w:val="22"/>
          <w:szCs w:val="22"/>
          <w:lang w:val="en-US"/>
        </w:rPr>
        <w:t>mogao</w:t>
      </w:r>
      <w:proofErr w:type="spellEnd"/>
      <w:r w:rsidRPr="00311EF8">
        <w:rPr>
          <w:rFonts w:asciiTheme="minorHAnsi" w:hAnsiTheme="minorHAnsi" w:cstheme="minorHAnsi"/>
          <w:i w:val="0"/>
          <w:iCs/>
          <w:sz w:val="22"/>
          <w:szCs w:val="22"/>
          <w:lang w:val="en-US"/>
        </w:rPr>
        <w:t xml:space="preserve"> </w:t>
      </w:r>
      <w:proofErr w:type="spellStart"/>
      <w:r w:rsidRPr="00311EF8">
        <w:rPr>
          <w:rFonts w:asciiTheme="minorHAnsi" w:hAnsiTheme="minorHAnsi" w:cstheme="minorHAnsi"/>
          <w:i w:val="0"/>
          <w:iCs/>
          <w:sz w:val="22"/>
          <w:szCs w:val="22"/>
          <w:lang w:val="en-US"/>
        </w:rPr>
        <w:t>obavljati</w:t>
      </w:r>
      <w:proofErr w:type="spellEnd"/>
      <w:r w:rsidRPr="00311EF8">
        <w:rPr>
          <w:rFonts w:asciiTheme="minorHAnsi" w:hAnsiTheme="minorHAnsi" w:cstheme="minorHAnsi"/>
          <w:i w:val="0"/>
          <w:iCs/>
          <w:sz w:val="22"/>
          <w:szCs w:val="22"/>
          <w:lang w:val="en-US"/>
        </w:rPr>
        <w:t xml:space="preserve"> </w:t>
      </w:r>
      <w:proofErr w:type="spellStart"/>
      <w:r w:rsidRPr="00311EF8">
        <w:rPr>
          <w:rFonts w:asciiTheme="minorHAnsi" w:hAnsiTheme="minorHAnsi" w:cstheme="minorHAnsi"/>
          <w:i w:val="0"/>
          <w:iCs/>
          <w:sz w:val="22"/>
          <w:szCs w:val="22"/>
          <w:lang w:val="en-US"/>
        </w:rPr>
        <w:t>ugovorenu</w:t>
      </w:r>
      <w:proofErr w:type="spellEnd"/>
      <w:r w:rsidRPr="00311EF8">
        <w:rPr>
          <w:rFonts w:asciiTheme="minorHAnsi" w:hAnsiTheme="minorHAnsi" w:cstheme="minorHAnsi"/>
          <w:i w:val="0"/>
          <w:iCs/>
          <w:sz w:val="22"/>
          <w:szCs w:val="22"/>
          <w:lang w:val="en-US"/>
        </w:rPr>
        <w:t xml:space="preserve"> </w:t>
      </w:r>
      <w:proofErr w:type="spellStart"/>
      <w:r w:rsidRPr="00311EF8">
        <w:rPr>
          <w:rFonts w:asciiTheme="minorHAnsi" w:hAnsiTheme="minorHAnsi" w:cstheme="minorHAnsi"/>
          <w:i w:val="0"/>
          <w:iCs/>
          <w:sz w:val="22"/>
          <w:szCs w:val="22"/>
          <w:lang w:val="en-US"/>
        </w:rPr>
        <w:t>djelatnost</w:t>
      </w:r>
      <w:proofErr w:type="spellEnd"/>
      <w:r w:rsidRPr="00311EF8">
        <w:rPr>
          <w:rFonts w:asciiTheme="minorHAnsi" w:hAnsiTheme="minorHAnsi" w:cstheme="minorHAnsi"/>
          <w:i w:val="0"/>
          <w:iCs/>
          <w:sz w:val="22"/>
          <w:szCs w:val="22"/>
          <w:lang w:val="en-US"/>
        </w:rPr>
        <w:t xml:space="preserve">, bez </w:t>
      </w:r>
      <w:proofErr w:type="spellStart"/>
      <w:r w:rsidRPr="00311EF8">
        <w:rPr>
          <w:rFonts w:asciiTheme="minorHAnsi" w:hAnsiTheme="minorHAnsi" w:cstheme="minorHAnsi"/>
          <w:i w:val="0"/>
          <w:iCs/>
          <w:sz w:val="22"/>
          <w:szCs w:val="22"/>
          <w:lang w:val="en-US"/>
        </w:rPr>
        <w:t>prava</w:t>
      </w:r>
      <w:proofErr w:type="spellEnd"/>
      <w:r w:rsidRPr="00311EF8">
        <w:rPr>
          <w:rFonts w:asciiTheme="minorHAnsi" w:hAnsiTheme="minorHAnsi" w:cstheme="minorHAnsi"/>
          <w:i w:val="0"/>
          <w:iCs/>
          <w:sz w:val="22"/>
          <w:szCs w:val="22"/>
          <w:lang w:val="en-US"/>
        </w:rPr>
        <w:t xml:space="preserve"> </w:t>
      </w:r>
      <w:proofErr w:type="spellStart"/>
      <w:r w:rsidRPr="00311EF8">
        <w:rPr>
          <w:rFonts w:asciiTheme="minorHAnsi" w:hAnsiTheme="minorHAnsi" w:cstheme="minorHAnsi"/>
          <w:i w:val="0"/>
          <w:iCs/>
          <w:sz w:val="22"/>
          <w:szCs w:val="22"/>
          <w:lang w:val="en-US"/>
        </w:rPr>
        <w:t>potraživanja</w:t>
      </w:r>
      <w:proofErr w:type="spellEnd"/>
      <w:r w:rsidRPr="00311EF8">
        <w:rPr>
          <w:rFonts w:asciiTheme="minorHAnsi" w:hAnsiTheme="minorHAnsi" w:cstheme="minorHAnsi"/>
          <w:i w:val="0"/>
          <w:iCs/>
          <w:sz w:val="22"/>
          <w:szCs w:val="22"/>
          <w:lang w:val="en-US"/>
        </w:rPr>
        <w:t xml:space="preserve"> </w:t>
      </w:r>
      <w:proofErr w:type="spellStart"/>
      <w:r w:rsidRPr="00311EF8">
        <w:rPr>
          <w:rFonts w:asciiTheme="minorHAnsi" w:hAnsiTheme="minorHAnsi" w:cstheme="minorHAnsi"/>
          <w:i w:val="0"/>
          <w:iCs/>
          <w:sz w:val="22"/>
          <w:szCs w:val="22"/>
          <w:lang w:val="en-US"/>
        </w:rPr>
        <w:t>istih</w:t>
      </w:r>
      <w:proofErr w:type="spellEnd"/>
      <w:r w:rsidRPr="00311EF8">
        <w:rPr>
          <w:rFonts w:asciiTheme="minorHAnsi" w:hAnsiTheme="minorHAnsi" w:cstheme="minorHAnsi"/>
          <w:i w:val="0"/>
          <w:iCs/>
          <w:sz w:val="22"/>
          <w:szCs w:val="22"/>
          <w:lang w:val="en-US"/>
        </w:rPr>
        <w:t xml:space="preserve"> </w:t>
      </w:r>
      <w:proofErr w:type="spellStart"/>
      <w:r w:rsidRPr="00311EF8">
        <w:rPr>
          <w:rFonts w:asciiTheme="minorHAnsi" w:hAnsiTheme="minorHAnsi" w:cstheme="minorHAnsi"/>
          <w:i w:val="0"/>
          <w:iCs/>
          <w:sz w:val="22"/>
          <w:szCs w:val="22"/>
          <w:lang w:val="en-US"/>
        </w:rPr>
        <w:t>od</w:t>
      </w:r>
      <w:proofErr w:type="spellEnd"/>
      <w:r w:rsidRPr="00311EF8">
        <w:rPr>
          <w:rFonts w:asciiTheme="minorHAnsi" w:hAnsiTheme="minorHAnsi" w:cstheme="minorHAnsi"/>
          <w:i w:val="0"/>
          <w:iCs/>
          <w:sz w:val="22"/>
          <w:szCs w:val="22"/>
          <w:lang w:val="en-US"/>
        </w:rPr>
        <w:t xml:space="preserve"> Grada</w:t>
      </w:r>
      <w:r w:rsidR="004D5125">
        <w:rPr>
          <w:rFonts w:asciiTheme="minorHAnsi" w:hAnsiTheme="minorHAnsi" w:cstheme="minorHAnsi"/>
          <w:i w:val="0"/>
          <w:iCs/>
          <w:sz w:val="22"/>
          <w:szCs w:val="22"/>
          <w:lang w:val="en-US"/>
        </w:rPr>
        <w:t>.</w:t>
      </w:r>
    </w:p>
    <w:p w14:paraId="3CFA49BD" w14:textId="7A457020" w:rsidR="004D5125" w:rsidRDefault="004D5125" w:rsidP="004D5125">
      <w:pPr>
        <w:pStyle w:val="Tijeloteksta"/>
        <w:ind w:firstLine="708"/>
        <w:rPr>
          <w:rFonts w:asciiTheme="minorHAnsi" w:hAnsiTheme="minorHAnsi" w:cstheme="minorHAnsi"/>
          <w:i w:val="0"/>
          <w:sz w:val="22"/>
          <w:szCs w:val="22"/>
        </w:rPr>
      </w:pPr>
      <w:r w:rsidRPr="005D770E">
        <w:rPr>
          <w:rFonts w:asciiTheme="minorHAnsi" w:hAnsiTheme="minorHAnsi" w:cstheme="minorHAnsi"/>
          <w:i w:val="0"/>
          <w:sz w:val="22"/>
          <w:szCs w:val="22"/>
        </w:rPr>
        <w:t>Posjed poslovnog prostora predaje se po isteku važećeg ugovora o zakupu, odnosno po prestanku zakupnog odnosa s postojećim zakupnikom</w:t>
      </w:r>
      <w:r w:rsidR="002A65A2" w:rsidRPr="005D770E">
        <w:rPr>
          <w:rFonts w:asciiTheme="minorHAnsi" w:hAnsiTheme="minorHAnsi" w:cstheme="minorHAnsi"/>
          <w:i w:val="0"/>
          <w:sz w:val="22"/>
          <w:szCs w:val="22"/>
        </w:rPr>
        <w:t>, a najranije 05.06.2026.</w:t>
      </w:r>
    </w:p>
    <w:p w14:paraId="08D06913" w14:textId="1E060495" w:rsidR="00F33495" w:rsidRPr="005D770E" w:rsidRDefault="00F33495" w:rsidP="00F33495">
      <w:pPr>
        <w:pStyle w:val="Tijeloteksta"/>
        <w:ind w:firstLine="708"/>
        <w:rPr>
          <w:rFonts w:asciiTheme="minorHAnsi" w:hAnsiTheme="minorHAnsi" w:cstheme="minorHAnsi"/>
          <w:i w:val="0"/>
          <w:iCs/>
          <w:sz w:val="22"/>
          <w:szCs w:val="22"/>
        </w:rPr>
      </w:pPr>
      <w:r w:rsidRPr="005D770E">
        <w:rPr>
          <w:rFonts w:asciiTheme="minorHAnsi" w:hAnsiTheme="minorHAnsi" w:cstheme="minorHAnsi"/>
          <w:i w:val="0"/>
          <w:iCs/>
          <w:sz w:val="22"/>
          <w:szCs w:val="22"/>
        </w:rPr>
        <w:t xml:space="preserve">Pregled poslovnog prostora može se izvršiti </w:t>
      </w:r>
      <w:r w:rsidRPr="00EA32D5">
        <w:rPr>
          <w:rFonts w:asciiTheme="minorHAnsi" w:hAnsiTheme="minorHAnsi" w:cstheme="minorHAnsi"/>
          <w:i w:val="0"/>
          <w:iCs/>
          <w:sz w:val="22"/>
          <w:szCs w:val="22"/>
        </w:rPr>
        <w:t>dana</w:t>
      </w:r>
      <w:r w:rsidR="00A060B8">
        <w:rPr>
          <w:rFonts w:asciiTheme="minorHAnsi" w:hAnsiTheme="minorHAnsi" w:cstheme="minorHAnsi"/>
          <w:i w:val="0"/>
          <w:iCs/>
          <w:sz w:val="22"/>
          <w:szCs w:val="22"/>
        </w:rPr>
        <w:t xml:space="preserve"> </w:t>
      </w:r>
      <w:r w:rsidR="00EA32D5" w:rsidRPr="00EA32D5">
        <w:rPr>
          <w:rFonts w:asciiTheme="minorHAnsi" w:hAnsiTheme="minorHAnsi" w:cstheme="minorHAnsi"/>
          <w:i w:val="0"/>
          <w:iCs/>
          <w:sz w:val="22"/>
          <w:szCs w:val="22"/>
        </w:rPr>
        <w:t>26.05.2026.</w:t>
      </w:r>
      <w:r w:rsidRPr="00EA32D5">
        <w:rPr>
          <w:rFonts w:asciiTheme="minorHAnsi" w:hAnsiTheme="minorHAnsi" w:cstheme="minorHAnsi"/>
          <w:i w:val="0"/>
          <w:iCs/>
          <w:sz w:val="22"/>
          <w:szCs w:val="22"/>
        </w:rPr>
        <w:t xml:space="preserve"> godine u vremenu od </w:t>
      </w:r>
      <w:r w:rsidR="00EA32D5" w:rsidRPr="00EA32D5">
        <w:rPr>
          <w:rFonts w:asciiTheme="minorHAnsi" w:hAnsiTheme="minorHAnsi" w:cstheme="minorHAnsi"/>
          <w:i w:val="0"/>
          <w:iCs/>
          <w:sz w:val="22"/>
          <w:szCs w:val="22"/>
        </w:rPr>
        <w:t>9,00</w:t>
      </w:r>
      <w:r w:rsidRPr="00EA32D5">
        <w:rPr>
          <w:rFonts w:asciiTheme="minorHAnsi" w:hAnsiTheme="minorHAnsi" w:cstheme="minorHAnsi"/>
          <w:i w:val="0"/>
          <w:iCs/>
          <w:sz w:val="22"/>
          <w:szCs w:val="22"/>
        </w:rPr>
        <w:t xml:space="preserve"> do </w:t>
      </w:r>
      <w:r w:rsidR="00EA32D5" w:rsidRPr="00EA32D5">
        <w:rPr>
          <w:rFonts w:asciiTheme="minorHAnsi" w:hAnsiTheme="minorHAnsi" w:cstheme="minorHAnsi"/>
          <w:i w:val="0"/>
          <w:iCs/>
          <w:sz w:val="22"/>
          <w:szCs w:val="22"/>
        </w:rPr>
        <w:t>13,00</w:t>
      </w:r>
      <w:r w:rsidRPr="00EA32D5">
        <w:rPr>
          <w:rFonts w:asciiTheme="minorHAnsi" w:hAnsiTheme="minorHAnsi" w:cstheme="minorHAnsi"/>
          <w:i w:val="0"/>
          <w:iCs/>
          <w:sz w:val="22"/>
          <w:szCs w:val="22"/>
        </w:rPr>
        <w:t xml:space="preserve"> sati, uz prethodnu najavu.</w:t>
      </w:r>
    </w:p>
    <w:p w14:paraId="29C5BF9C" w14:textId="77777777" w:rsidR="000F7D31" w:rsidRPr="000F7D31" w:rsidRDefault="000F7D31" w:rsidP="000F7D31">
      <w:pPr>
        <w:pStyle w:val="Tijeloteksta"/>
        <w:ind w:firstLine="708"/>
        <w:rPr>
          <w:rFonts w:asciiTheme="minorHAnsi" w:hAnsiTheme="minorHAnsi" w:cstheme="minorHAnsi"/>
          <w:i w:val="0"/>
          <w:iCs/>
          <w:sz w:val="22"/>
          <w:szCs w:val="22"/>
        </w:rPr>
      </w:pPr>
      <w:r w:rsidRPr="000F7D31">
        <w:rPr>
          <w:rFonts w:asciiTheme="minorHAnsi" w:hAnsiTheme="minorHAnsi" w:cstheme="minorHAnsi"/>
          <w:i w:val="0"/>
          <w:iCs/>
          <w:sz w:val="22"/>
          <w:szCs w:val="22"/>
        </w:rPr>
        <w:t xml:space="preserve">Zakupnik nema pravo poslovni prostor ili dio poslovnoga prostora dati u podzakup. </w:t>
      </w:r>
    </w:p>
    <w:p w14:paraId="7FD5A1D7" w14:textId="77777777" w:rsidR="007A36EB" w:rsidRPr="00CA5C0C" w:rsidRDefault="007A36EB" w:rsidP="000F7D31">
      <w:pPr>
        <w:pStyle w:val="Tijeloteksta"/>
        <w:rPr>
          <w:rFonts w:asciiTheme="minorHAnsi" w:hAnsiTheme="minorHAnsi" w:cstheme="minorHAnsi"/>
          <w:b/>
          <w:i w:val="0"/>
          <w:iCs/>
          <w:sz w:val="22"/>
          <w:szCs w:val="22"/>
        </w:rPr>
      </w:pPr>
    </w:p>
    <w:p w14:paraId="59E93BD4" w14:textId="41AEAFB0" w:rsidR="00BF61FD" w:rsidRPr="00CA5C0C" w:rsidRDefault="00BF61FD" w:rsidP="00CA5C0C">
      <w:pPr>
        <w:pStyle w:val="Tijeloteksta"/>
        <w:jc w:val="center"/>
        <w:rPr>
          <w:rFonts w:asciiTheme="minorHAnsi" w:hAnsiTheme="minorHAnsi" w:cstheme="minorHAnsi"/>
          <w:b/>
          <w:i w:val="0"/>
          <w:iCs/>
          <w:sz w:val="22"/>
          <w:szCs w:val="22"/>
        </w:rPr>
      </w:pPr>
      <w:bookmarkStart w:id="1" w:name="_Hlk84589635"/>
      <w:r w:rsidRPr="00CA5C0C">
        <w:rPr>
          <w:rFonts w:asciiTheme="minorHAnsi" w:hAnsiTheme="minorHAnsi" w:cstheme="minorHAnsi"/>
          <w:b/>
          <w:i w:val="0"/>
          <w:iCs/>
          <w:sz w:val="22"/>
          <w:szCs w:val="22"/>
        </w:rPr>
        <w:t>II</w:t>
      </w:r>
      <w:r w:rsidR="007A36EB" w:rsidRPr="00CA5C0C">
        <w:rPr>
          <w:rFonts w:asciiTheme="minorHAnsi" w:hAnsiTheme="minorHAnsi" w:cstheme="minorHAnsi"/>
          <w:b/>
          <w:i w:val="0"/>
          <w:iCs/>
          <w:sz w:val="22"/>
          <w:szCs w:val="22"/>
        </w:rPr>
        <w:t>I</w:t>
      </w:r>
      <w:r w:rsidRPr="00CA5C0C">
        <w:rPr>
          <w:rFonts w:asciiTheme="minorHAnsi" w:hAnsiTheme="minorHAnsi" w:cstheme="minorHAnsi"/>
          <w:b/>
          <w:i w:val="0"/>
          <w:iCs/>
          <w:sz w:val="22"/>
          <w:szCs w:val="22"/>
        </w:rPr>
        <w:t>.</w:t>
      </w:r>
    </w:p>
    <w:bookmarkEnd w:id="1"/>
    <w:p w14:paraId="7EBCD296" w14:textId="385C6C39" w:rsidR="006D1828" w:rsidRDefault="0074195C" w:rsidP="00DA2A3F">
      <w:pPr>
        <w:pStyle w:val="Tijeloteksta"/>
        <w:ind w:firstLine="708"/>
        <w:rPr>
          <w:rFonts w:asciiTheme="minorHAnsi" w:hAnsiTheme="minorHAnsi" w:cstheme="minorHAnsi"/>
          <w:i w:val="0"/>
          <w:sz w:val="22"/>
          <w:szCs w:val="22"/>
        </w:rPr>
      </w:pPr>
      <w:r w:rsidRPr="00CA5C0C">
        <w:rPr>
          <w:rFonts w:asciiTheme="minorHAnsi" w:hAnsiTheme="minorHAnsi" w:cstheme="minorHAnsi"/>
          <w:i w:val="0"/>
          <w:sz w:val="22"/>
          <w:szCs w:val="22"/>
        </w:rPr>
        <w:t xml:space="preserve">Početni iznos (minimalna cijena) zakupnine je </w:t>
      </w:r>
      <w:r w:rsidR="004D7D62">
        <w:rPr>
          <w:rFonts w:asciiTheme="minorHAnsi" w:hAnsiTheme="minorHAnsi" w:cstheme="minorHAnsi"/>
          <w:i w:val="0"/>
          <w:sz w:val="22"/>
          <w:szCs w:val="22"/>
        </w:rPr>
        <w:t>880</w:t>
      </w:r>
      <w:r w:rsidRPr="00CA5C0C">
        <w:rPr>
          <w:rFonts w:asciiTheme="minorHAnsi" w:hAnsiTheme="minorHAnsi" w:cstheme="minorHAnsi"/>
          <w:i w:val="0"/>
          <w:sz w:val="22"/>
          <w:szCs w:val="22"/>
        </w:rPr>
        <w:t xml:space="preserve">,00 </w:t>
      </w:r>
      <w:r w:rsidR="004D7D62">
        <w:rPr>
          <w:rFonts w:asciiTheme="minorHAnsi" w:hAnsiTheme="minorHAnsi" w:cstheme="minorHAnsi"/>
          <w:i w:val="0"/>
          <w:sz w:val="22"/>
          <w:szCs w:val="22"/>
        </w:rPr>
        <w:t>eura</w:t>
      </w:r>
      <w:r w:rsidR="00E56DBB">
        <w:rPr>
          <w:rFonts w:asciiTheme="minorHAnsi" w:hAnsiTheme="minorHAnsi" w:cstheme="minorHAnsi"/>
          <w:i w:val="0"/>
          <w:sz w:val="22"/>
          <w:szCs w:val="22"/>
        </w:rPr>
        <w:t xml:space="preserve"> </w:t>
      </w:r>
      <w:r w:rsidRPr="00CA5C0C">
        <w:rPr>
          <w:rFonts w:asciiTheme="minorHAnsi" w:hAnsiTheme="minorHAnsi" w:cstheme="minorHAnsi"/>
          <w:i w:val="0"/>
          <w:sz w:val="22"/>
          <w:szCs w:val="22"/>
        </w:rPr>
        <w:t>mjesečno.</w:t>
      </w:r>
    </w:p>
    <w:p w14:paraId="67D0B890" w14:textId="02C68FED" w:rsidR="004D7D62" w:rsidRDefault="004D7D62" w:rsidP="004D7D62">
      <w:pPr>
        <w:pStyle w:val="Tijeloteksta"/>
        <w:tabs>
          <w:tab w:val="left" w:pos="1860"/>
        </w:tabs>
        <w:ind w:firstLine="708"/>
        <w:rPr>
          <w:rFonts w:asciiTheme="minorHAnsi" w:hAnsiTheme="minorHAnsi" w:cstheme="minorHAnsi"/>
          <w:i w:val="0"/>
          <w:iCs/>
          <w:sz w:val="22"/>
          <w:szCs w:val="22"/>
        </w:rPr>
      </w:pPr>
      <w:r w:rsidRPr="00165E38">
        <w:rPr>
          <w:rFonts w:asciiTheme="minorHAnsi" w:hAnsiTheme="minorHAnsi" w:cstheme="minorHAnsi"/>
          <w:i w:val="0"/>
          <w:iCs/>
          <w:sz w:val="22"/>
          <w:szCs w:val="22"/>
        </w:rPr>
        <w:t xml:space="preserve">Zakupnina se plaća mjesečno unaprijed </w:t>
      </w:r>
      <w:r w:rsidR="00165E38">
        <w:rPr>
          <w:rFonts w:asciiTheme="minorHAnsi" w:hAnsiTheme="minorHAnsi" w:cstheme="minorHAnsi"/>
          <w:i w:val="0"/>
          <w:iCs/>
          <w:sz w:val="22"/>
          <w:szCs w:val="22"/>
        </w:rPr>
        <w:t>najkasnije do desetog dana</w:t>
      </w:r>
      <w:r w:rsidRPr="00165E38">
        <w:rPr>
          <w:rFonts w:asciiTheme="minorHAnsi" w:hAnsiTheme="minorHAnsi" w:cstheme="minorHAnsi"/>
          <w:i w:val="0"/>
          <w:iCs/>
          <w:sz w:val="22"/>
          <w:szCs w:val="22"/>
        </w:rPr>
        <w:t xml:space="preserve"> u mjesecu.</w:t>
      </w:r>
    </w:p>
    <w:p w14:paraId="7FD271AA" w14:textId="4B7B7057" w:rsidR="007A36EB" w:rsidRDefault="004D7D62" w:rsidP="0083063F">
      <w:pPr>
        <w:pStyle w:val="Tijeloteksta"/>
        <w:ind w:firstLine="708"/>
        <w:rPr>
          <w:rFonts w:asciiTheme="minorHAnsi" w:hAnsiTheme="minorHAnsi" w:cstheme="minorHAnsi"/>
          <w:i w:val="0"/>
          <w:sz w:val="22"/>
          <w:szCs w:val="22"/>
        </w:rPr>
      </w:pPr>
      <w:r w:rsidRPr="005D770E">
        <w:rPr>
          <w:rFonts w:asciiTheme="minorHAnsi" w:hAnsiTheme="minorHAnsi" w:cstheme="minorHAnsi"/>
          <w:i w:val="0"/>
          <w:sz w:val="22"/>
          <w:szCs w:val="22"/>
        </w:rPr>
        <w:t>Zakupnik se obvezuje, osim zakupnine, plaćati sve troškove koji proizlaze iz korištenja poslovnog prostora (struja, voda, komunalna i vodna naknada, odvoz otpada, internet, telefon i ostali troškovi), u rokovima dospijeća</w:t>
      </w:r>
      <w:r w:rsidR="00721535" w:rsidRPr="005D770E">
        <w:rPr>
          <w:rFonts w:asciiTheme="minorHAnsi" w:hAnsiTheme="minorHAnsi" w:cstheme="minorHAnsi"/>
          <w:i w:val="0"/>
          <w:sz w:val="22"/>
          <w:szCs w:val="22"/>
        </w:rPr>
        <w:t xml:space="preserve"> te troškove iz članka 38. stavka 1. Odluke o zakupu i kupoprodaji poslovnog prostora, ako je primjenjivo.</w:t>
      </w:r>
    </w:p>
    <w:p w14:paraId="327ECEAC" w14:textId="601E4367" w:rsidR="001A22B1" w:rsidRPr="001A22B1" w:rsidRDefault="001A22B1" w:rsidP="001A22B1">
      <w:pPr>
        <w:pStyle w:val="Tijeloteksta"/>
        <w:ind w:firstLine="708"/>
        <w:rPr>
          <w:rFonts w:asciiTheme="minorHAnsi" w:hAnsiTheme="minorHAnsi" w:cstheme="minorHAnsi"/>
          <w:bCs/>
          <w:i w:val="0"/>
          <w:sz w:val="22"/>
          <w:szCs w:val="22"/>
        </w:rPr>
      </w:pPr>
      <w:r w:rsidRPr="001A22B1">
        <w:rPr>
          <w:rFonts w:asciiTheme="minorHAnsi" w:hAnsiTheme="minorHAnsi" w:cstheme="minorHAnsi"/>
          <w:bCs/>
          <w:i w:val="0"/>
          <w:sz w:val="22"/>
          <w:szCs w:val="22"/>
        </w:rPr>
        <w:lastRenderedPageBreak/>
        <w:t>Troškovi iz prethodnog stavka obračunavat će se razmjerno prema udjelu površine poslovnog prostora u ukupnoj površini zgrade, odnosno proporcionalno korištenom dijelu zgrade.</w:t>
      </w:r>
    </w:p>
    <w:p w14:paraId="2800D5CE" w14:textId="77777777" w:rsidR="004D7D62" w:rsidRPr="00CA5C0C" w:rsidRDefault="004D7D62" w:rsidP="004D7D62">
      <w:pPr>
        <w:pStyle w:val="Tijeloteksta"/>
        <w:ind w:left="708"/>
        <w:rPr>
          <w:rFonts w:asciiTheme="minorHAnsi" w:hAnsiTheme="minorHAnsi" w:cstheme="minorHAnsi"/>
          <w:b/>
          <w:i w:val="0"/>
          <w:iCs/>
          <w:sz w:val="22"/>
          <w:szCs w:val="22"/>
        </w:rPr>
      </w:pPr>
    </w:p>
    <w:p w14:paraId="0F9C1DB1" w14:textId="5734A395" w:rsidR="00DA7FD4" w:rsidRPr="00CA5C0C" w:rsidRDefault="007A36EB" w:rsidP="00CA5C0C">
      <w:pPr>
        <w:pStyle w:val="Tijeloteksta"/>
        <w:jc w:val="center"/>
        <w:rPr>
          <w:rFonts w:asciiTheme="minorHAnsi" w:hAnsiTheme="minorHAnsi" w:cstheme="minorHAnsi"/>
          <w:b/>
          <w:i w:val="0"/>
          <w:iCs/>
          <w:sz w:val="22"/>
          <w:szCs w:val="22"/>
        </w:rPr>
      </w:pPr>
      <w:r w:rsidRPr="00CA5C0C">
        <w:rPr>
          <w:rFonts w:asciiTheme="minorHAnsi" w:hAnsiTheme="minorHAnsi" w:cstheme="minorHAnsi"/>
          <w:b/>
          <w:i w:val="0"/>
          <w:iCs/>
          <w:sz w:val="22"/>
          <w:szCs w:val="22"/>
        </w:rPr>
        <w:t>I</w:t>
      </w:r>
      <w:r w:rsidR="0033453D" w:rsidRPr="00CA5C0C">
        <w:rPr>
          <w:rFonts w:asciiTheme="minorHAnsi" w:hAnsiTheme="minorHAnsi" w:cstheme="minorHAnsi"/>
          <w:b/>
          <w:i w:val="0"/>
          <w:iCs/>
          <w:sz w:val="22"/>
          <w:szCs w:val="22"/>
        </w:rPr>
        <w:t>V</w:t>
      </w:r>
      <w:r w:rsidRPr="00CA5C0C">
        <w:rPr>
          <w:rFonts w:asciiTheme="minorHAnsi" w:hAnsiTheme="minorHAnsi" w:cstheme="minorHAnsi"/>
          <w:b/>
          <w:i w:val="0"/>
          <w:iCs/>
          <w:sz w:val="22"/>
          <w:szCs w:val="22"/>
        </w:rPr>
        <w:t>.</w:t>
      </w:r>
    </w:p>
    <w:p w14:paraId="3B63DB04" w14:textId="77777777" w:rsidR="0016151F" w:rsidRPr="00CA5C0C" w:rsidRDefault="0016151F" w:rsidP="00DA2A3F">
      <w:pPr>
        <w:pStyle w:val="Tijeloteksta"/>
        <w:ind w:firstLine="708"/>
        <w:rPr>
          <w:rFonts w:asciiTheme="minorHAnsi" w:hAnsiTheme="minorHAnsi" w:cstheme="minorHAnsi"/>
          <w:bCs/>
          <w:i w:val="0"/>
          <w:iCs/>
          <w:sz w:val="22"/>
          <w:szCs w:val="22"/>
        </w:rPr>
      </w:pPr>
      <w:r w:rsidRPr="00CA5C0C">
        <w:rPr>
          <w:rFonts w:asciiTheme="minorHAnsi" w:hAnsiTheme="minorHAnsi" w:cstheme="minorHAnsi"/>
          <w:bCs/>
          <w:i w:val="0"/>
          <w:iCs/>
          <w:sz w:val="22"/>
          <w:szCs w:val="22"/>
        </w:rPr>
        <w:t>Ugovor koji će biti sklopljen s najpovoljnijim ponuditeljem sadržavat će kao obvezne stavke:</w:t>
      </w:r>
    </w:p>
    <w:p w14:paraId="5B3FCD5A" w14:textId="759E6969" w:rsidR="004D7D62" w:rsidRPr="004D7D62" w:rsidRDefault="004D7D62" w:rsidP="004D7D62">
      <w:pPr>
        <w:pStyle w:val="Tijeloteksta"/>
        <w:rPr>
          <w:rFonts w:asciiTheme="minorHAnsi" w:hAnsiTheme="minorHAnsi" w:cstheme="minorHAnsi"/>
          <w:bCs/>
          <w:i w:val="0"/>
          <w:sz w:val="22"/>
          <w:szCs w:val="22"/>
        </w:rPr>
      </w:pPr>
      <w:r w:rsidRPr="004D7D62">
        <w:rPr>
          <w:rFonts w:asciiTheme="minorHAnsi" w:hAnsiTheme="minorHAnsi" w:cstheme="minorHAnsi"/>
          <w:bCs/>
          <w:i w:val="0"/>
          <w:sz w:val="22"/>
          <w:szCs w:val="22"/>
        </w:rPr>
        <w:t xml:space="preserve">1. ime i prezime ili naziv, adresu prebivališta ili sjedišta te osobni identifikacijski broj ugovornih strana, </w:t>
      </w:r>
    </w:p>
    <w:p w14:paraId="39B5E916" w14:textId="77777777" w:rsidR="004D7D62" w:rsidRPr="004D7D62" w:rsidRDefault="004D7D62" w:rsidP="004D7D62">
      <w:pPr>
        <w:pStyle w:val="Tijeloteksta"/>
        <w:rPr>
          <w:rFonts w:asciiTheme="minorHAnsi" w:hAnsiTheme="minorHAnsi" w:cstheme="minorHAnsi"/>
          <w:bCs/>
          <w:i w:val="0"/>
          <w:sz w:val="22"/>
          <w:szCs w:val="22"/>
        </w:rPr>
      </w:pPr>
      <w:r w:rsidRPr="004D7D62">
        <w:rPr>
          <w:rFonts w:asciiTheme="minorHAnsi" w:hAnsiTheme="minorHAnsi" w:cstheme="minorHAnsi"/>
          <w:bCs/>
          <w:i w:val="0"/>
          <w:sz w:val="22"/>
          <w:szCs w:val="22"/>
        </w:rPr>
        <w:t xml:space="preserve">2. podatke za identifikaciju poslovnog prostora koji se mogu nedvojbeno utvrditi (broj zemljišnoknjižne čestice i zemljišnoknjižnog uloška u koji je poslovni prostor upisan, površina poslovnog prostora, etaža na kojoj se poslovni prostor nalazi, pozicija na etaži, tlocrtni opis poslovnog prostora, kao i svi drugi potrebni podaci za nedvojbenu identifikaciju poslovnog prostora), </w:t>
      </w:r>
    </w:p>
    <w:p w14:paraId="12BBC058" w14:textId="77777777" w:rsidR="004D7D62" w:rsidRPr="004D7D62" w:rsidRDefault="004D7D62" w:rsidP="004D7D62">
      <w:pPr>
        <w:pStyle w:val="Tijeloteksta"/>
        <w:rPr>
          <w:rFonts w:asciiTheme="minorHAnsi" w:hAnsiTheme="minorHAnsi" w:cstheme="minorHAnsi"/>
          <w:bCs/>
          <w:i w:val="0"/>
          <w:sz w:val="22"/>
          <w:szCs w:val="22"/>
        </w:rPr>
      </w:pPr>
      <w:r w:rsidRPr="004D7D62">
        <w:rPr>
          <w:rFonts w:asciiTheme="minorHAnsi" w:hAnsiTheme="minorHAnsi" w:cstheme="minorHAnsi"/>
          <w:bCs/>
          <w:i w:val="0"/>
          <w:sz w:val="22"/>
          <w:szCs w:val="22"/>
        </w:rPr>
        <w:t xml:space="preserve">3. djelatnost koja će se obavljati u poslovnom prostoru, </w:t>
      </w:r>
    </w:p>
    <w:p w14:paraId="47CEB128" w14:textId="77777777" w:rsidR="004D7D62" w:rsidRPr="004D7D62" w:rsidRDefault="004D7D62" w:rsidP="004D7D62">
      <w:pPr>
        <w:pStyle w:val="Tijeloteksta"/>
        <w:rPr>
          <w:rFonts w:asciiTheme="minorHAnsi" w:hAnsiTheme="minorHAnsi" w:cstheme="minorHAnsi"/>
          <w:bCs/>
          <w:i w:val="0"/>
          <w:sz w:val="22"/>
          <w:szCs w:val="22"/>
        </w:rPr>
      </w:pPr>
      <w:r w:rsidRPr="004D7D62">
        <w:rPr>
          <w:rFonts w:asciiTheme="minorHAnsi" w:hAnsiTheme="minorHAnsi" w:cstheme="minorHAnsi"/>
          <w:bCs/>
          <w:i w:val="0"/>
          <w:sz w:val="22"/>
          <w:szCs w:val="22"/>
        </w:rPr>
        <w:t xml:space="preserve">4. odredbe o korištenju zajedničkih uređaja i prostorija, </w:t>
      </w:r>
    </w:p>
    <w:p w14:paraId="5F6F266B" w14:textId="77777777" w:rsidR="004D7D62" w:rsidRPr="004D7D62" w:rsidRDefault="004D7D62" w:rsidP="004D7D62">
      <w:pPr>
        <w:pStyle w:val="Tijeloteksta"/>
        <w:rPr>
          <w:rFonts w:asciiTheme="minorHAnsi" w:hAnsiTheme="minorHAnsi" w:cstheme="minorHAnsi"/>
          <w:bCs/>
          <w:i w:val="0"/>
          <w:sz w:val="22"/>
          <w:szCs w:val="22"/>
        </w:rPr>
      </w:pPr>
      <w:r w:rsidRPr="004D7D62">
        <w:rPr>
          <w:rFonts w:asciiTheme="minorHAnsi" w:hAnsiTheme="minorHAnsi" w:cstheme="minorHAnsi"/>
          <w:bCs/>
          <w:i w:val="0"/>
          <w:sz w:val="22"/>
          <w:szCs w:val="22"/>
        </w:rPr>
        <w:t xml:space="preserve">5. rok predaje poslovnoga prostora zakupniku, </w:t>
      </w:r>
    </w:p>
    <w:p w14:paraId="4621BD5F" w14:textId="77777777" w:rsidR="004D7D62" w:rsidRPr="004D7D62" w:rsidRDefault="004D7D62" w:rsidP="004D7D62">
      <w:pPr>
        <w:pStyle w:val="Tijeloteksta"/>
        <w:rPr>
          <w:rFonts w:asciiTheme="minorHAnsi" w:hAnsiTheme="minorHAnsi" w:cstheme="minorHAnsi"/>
          <w:bCs/>
          <w:i w:val="0"/>
          <w:sz w:val="22"/>
          <w:szCs w:val="22"/>
        </w:rPr>
      </w:pPr>
      <w:r w:rsidRPr="004D7D62">
        <w:rPr>
          <w:rFonts w:asciiTheme="minorHAnsi" w:hAnsiTheme="minorHAnsi" w:cstheme="minorHAnsi"/>
          <w:bCs/>
          <w:i w:val="0"/>
          <w:sz w:val="22"/>
          <w:szCs w:val="22"/>
        </w:rPr>
        <w:t xml:space="preserve">6. vrijeme na koje je ugovor sklopljen, </w:t>
      </w:r>
    </w:p>
    <w:p w14:paraId="176AD1F0" w14:textId="77777777" w:rsidR="004D7D62" w:rsidRPr="004D7D62" w:rsidRDefault="004D7D62" w:rsidP="004D7D62">
      <w:pPr>
        <w:pStyle w:val="Tijeloteksta"/>
        <w:rPr>
          <w:rFonts w:asciiTheme="minorHAnsi" w:hAnsiTheme="minorHAnsi" w:cstheme="minorHAnsi"/>
          <w:bCs/>
          <w:i w:val="0"/>
          <w:sz w:val="22"/>
          <w:szCs w:val="22"/>
        </w:rPr>
      </w:pPr>
      <w:r w:rsidRPr="004D7D62">
        <w:rPr>
          <w:rFonts w:asciiTheme="minorHAnsi" w:hAnsiTheme="minorHAnsi" w:cstheme="minorHAnsi"/>
          <w:bCs/>
          <w:i w:val="0"/>
          <w:sz w:val="22"/>
          <w:szCs w:val="22"/>
        </w:rPr>
        <w:t xml:space="preserve">7. iznos mjesečne zakupnine, </w:t>
      </w:r>
    </w:p>
    <w:p w14:paraId="7804914B" w14:textId="77777777" w:rsidR="004D7D62" w:rsidRPr="004D7D62" w:rsidRDefault="004D7D62" w:rsidP="004D7D62">
      <w:pPr>
        <w:pStyle w:val="Tijeloteksta"/>
        <w:rPr>
          <w:rFonts w:asciiTheme="minorHAnsi" w:hAnsiTheme="minorHAnsi" w:cstheme="minorHAnsi"/>
          <w:bCs/>
          <w:i w:val="0"/>
          <w:sz w:val="22"/>
          <w:szCs w:val="22"/>
        </w:rPr>
      </w:pPr>
      <w:r w:rsidRPr="004D7D62">
        <w:rPr>
          <w:rFonts w:asciiTheme="minorHAnsi" w:hAnsiTheme="minorHAnsi" w:cstheme="minorHAnsi"/>
          <w:bCs/>
          <w:i w:val="0"/>
          <w:sz w:val="22"/>
          <w:szCs w:val="22"/>
        </w:rPr>
        <w:t xml:space="preserve">8. pretpostavke i način izmjene zakupnine, </w:t>
      </w:r>
    </w:p>
    <w:p w14:paraId="625509A7" w14:textId="77777777" w:rsidR="004D7D62" w:rsidRDefault="004D7D62" w:rsidP="004D7D62">
      <w:pPr>
        <w:pStyle w:val="Tijeloteksta"/>
        <w:rPr>
          <w:rFonts w:asciiTheme="minorHAnsi" w:hAnsiTheme="minorHAnsi" w:cstheme="minorHAnsi"/>
          <w:bCs/>
          <w:i w:val="0"/>
          <w:sz w:val="22"/>
          <w:szCs w:val="22"/>
        </w:rPr>
      </w:pPr>
      <w:r w:rsidRPr="004D7D62">
        <w:rPr>
          <w:rFonts w:asciiTheme="minorHAnsi" w:hAnsiTheme="minorHAnsi" w:cstheme="minorHAnsi"/>
          <w:bCs/>
          <w:i w:val="0"/>
          <w:sz w:val="22"/>
          <w:szCs w:val="22"/>
        </w:rPr>
        <w:t>9. mjesto i vrijeme sklapanja ugovora</w:t>
      </w:r>
      <w:r>
        <w:rPr>
          <w:rFonts w:asciiTheme="minorHAnsi" w:hAnsiTheme="minorHAnsi" w:cstheme="minorHAnsi"/>
          <w:bCs/>
          <w:i w:val="0"/>
          <w:sz w:val="22"/>
          <w:szCs w:val="22"/>
        </w:rPr>
        <w:t>.</w:t>
      </w:r>
    </w:p>
    <w:p w14:paraId="6246D16C" w14:textId="71573588" w:rsidR="004D7D62" w:rsidRPr="004D7D62" w:rsidRDefault="000F7D31" w:rsidP="000F7D31">
      <w:pPr>
        <w:pStyle w:val="Tijeloteksta"/>
        <w:ind w:firstLine="708"/>
        <w:rPr>
          <w:rFonts w:asciiTheme="minorHAnsi" w:hAnsiTheme="minorHAnsi" w:cstheme="minorHAnsi"/>
          <w:bCs/>
          <w:i w:val="0"/>
          <w:sz w:val="22"/>
          <w:szCs w:val="22"/>
        </w:rPr>
      </w:pPr>
      <w:r>
        <w:rPr>
          <w:rFonts w:asciiTheme="minorHAnsi" w:hAnsiTheme="minorHAnsi" w:cstheme="minorHAnsi"/>
          <w:bCs/>
          <w:i w:val="0"/>
          <w:sz w:val="22"/>
          <w:szCs w:val="22"/>
        </w:rPr>
        <w:t>Osim navedenog u stavku 1. ovog članka ugovor o zakupu može sadržavati i stavke iz članka 24. stavka 2. Odluke o zakupu i kupoprodaji poslovnog prostora.</w:t>
      </w:r>
      <w:r w:rsidR="004D7D62" w:rsidRPr="004D7D62">
        <w:rPr>
          <w:rFonts w:asciiTheme="minorHAnsi" w:hAnsiTheme="minorHAnsi" w:cstheme="minorHAnsi"/>
          <w:bCs/>
          <w:i w:val="0"/>
          <w:sz w:val="22"/>
          <w:szCs w:val="22"/>
        </w:rPr>
        <w:t xml:space="preserve"> </w:t>
      </w:r>
    </w:p>
    <w:p w14:paraId="73989355" w14:textId="77777777" w:rsidR="00DA7FD4" w:rsidRPr="00CA5C0C" w:rsidRDefault="00DA7FD4" w:rsidP="00CA5C0C">
      <w:pPr>
        <w:pStyle w:val="Tijeloteksta"/>
        <w:rPr>
          <w:rFonts w:asciiTheme="minorHAnsi" w:hAnsiTheme="minorHAnsi" w:cstheme="minorHAnsi"/>
          <w:bCs/>
          <w:i w:val="0"/>
          <w:iCs/>
          <w:sz w:val="22"/>
          <w:szCs w:val="22"/>
        </w:rPr>
      </w:pPr>
    </w:p>
    <w:p w14:paraId="53080614" w14:textId="63DCF04B" w:rsidR="000F7D31" w:rsidRDefault="000F7D31" w:rsidP="00FE6A89">
      <w:pPr>
        <w:pStyle w:val="Tijeloteksta"/>
        <w:jc w:val="center"/>
        <w:rPr>
          <w:rFonts w:asciiTheme="minorHAnsi" w:hAnsiTheme="minorHAnsi" w:cstheme="minorHAnsi"/>
          <w:b/>
          <w:i w:val="0"/>
          <w:iCs/>
          <w:sz w:val="22"/>
          <w:szCs w:val="22"/>
        </w:rPr>
      </w:pPr>
      <w:r w:rsidRPr="000F7D31">
        <w:rPr>
          <w:rFonts w:asciiTheme="minorHAnsi" w:hAnsiTheme="minorHAnsi" w:cstheme="minorHAnsi"/>
          <w:b/>
          <w:i w:val="0"/>
          <w:iCs/>
          <w:sz w:val="22"/>
          <w:szCs w:val="22"/>
        </w:rPr>
        <w:t>V.</w:t>
      </w:r>
    </w:p>
    <w:p w14:paraId="12ED2F23" w14:textId="5D446844" w:rsidR="000F7D31" w:rsidRPr="000F7D31" w:rsidRDefault="000F7D31" w:rsidP="000F7D31">
      <w:pPr>
        <w:pStyle w:val="Tijeloteksta"/>
        <w:ind w:firstLine="708"/>
        <w:rPr>
          <w:rFonts w:asciiTheme="minorHAnsi" w:hAnsiTheme="minorHAnsi" w:cstheme="minorHAnsi"/>
          <w:i w:val="0"/>
          <w:iCs/>
          <w:sz w:val="22"/>
          <w:szCs w:val="22"/>
        </w:rPr>
      </w:pPr>
      <w:r>
        <w:rPr>
          <w:rFonts w:asciiTheme="minorHAnsi" w:hAnsiTheme="minorHAnsi" w:cstheme="minorHAnsi"/>
          <w:i w:val="0"/>
          <w:iCs/>
          <w:sz w:val="22"/>
          <w:szCs w:val="22"/>
        </w:rPr>
        <w:t>Poslovni prostor daje se u zakup za namjenu: ugostiteljska djelatnost – priprema i usluživanje pića (NKD 56.30).</w:t>
      </w:r>
    </w:p>
    <w:p w14:paraId="309320B0" w14:textId="4175610C" w:rsidR="000F7D31" w:rsidRPr="000F7D31" w:rsidRDefault="000F7D31" w:rsidP="000F7D31">
      <w:pPr>
        <w:pStyle w:val="Tijeloteksta"/>
        <w:ind w:firstLine="708"/>
        <w:rPr>
          <w:rFonts w:asciiTheme="minorHAnsi" w:hAnsiTheme="minorHAnsi" w:cstheme="minorHAnsi"/>
          <w:bCs/>
          <w:i w:val="0"/>
          <w:iCs/>
          <w:sz w:val="22"/>
          <w:szCs w:val="22"/>
        </w:rPr>
      </w:pPr>
      <w:r w:rsidRPr="000F7D31">
        <w:rPr>
          <w:rFonts w:asciiTheme="minorHAnsi" w:hAnsiTheme="minorHAnsi" w:cstheme="minorHAnsi"/>
          <w:bCs/>
          <w:i w:val="0"/>
          <w:iCs/>
          <w:sz w:val="22"/>
          <w:szCs w:val="22"/>
        </w:rPr>
        <w:t>Ponuditelj je u pisanoj prijavi za sudjelovanje na javnom natječaju dužan navesti djelatnost koju će obavljati u poslovnom prostoru, sukladno djelatnostima koje su navedene u javnom natječaju.</w:t>
      </w:r>
    </w:p>
    <w:p w14:paraId="4881A369" w14:textId="7C5C9D4F" w:rsidR="00364E8D" w:rsidRPr="00CA5C0C" w:rsidRDefault="00F23FE6" w:rsidP="000F7D31">
      <w:pPr>
        <w:pStyle w:val="Tijeloteksta"/>
        <w:ind w:firstLine="708"/>
        <w:rPr>
          <w:rFonts w:asciiTheme="minorHAnsi" w:hAnsiTheme="minorHAnsi" w:cstheme="minorHAnsi"/>
          <w:bCs/>
          <w:i w:val="0"/>
          <w:iCs/>
          <w:sz w:val="22"/>
          <w:szCs w:val="22"/>
        </w:rPr>
      </w:pPr>
      <w:r w:rsidRPr="00F23FE6">
        <w:rPr>
          <w:rFonts w:asciiTheme="minorHAnsi" w:hAnsiTheme="minorHAnsi" w:cstheme="minorHAnsi"/>
          <w:bCs/>
          <w:i w:val="0"/>
          <w:iCs/>
          <w:sz w:val="22"/>
          <w:szCs w:val="22"/>
        </w:rPr>
        <w:t>Djelatnost mora biti dopuštena sukladno važećim propisima, a ponuditelj mora biti registriran za obavljanje iste djelatnosti te ispunjavati sve zakonom propisane uvjete za njezino obavljanje.</w:t>
      </w:r>
      <w:r w:rsidR="00160919">
        <w:rPr>
          <w:rFonts w:asciiTheme="minorHAnsi" w:hAnsiTheme="minorHAnsi" w:cstheme="minorHAnsi"/>
          <w:bCs/>
          <w:i w:val="0"/>
          <w:iCs/>
          <w:sz w:val="22"/>
          <w:szCs w:val="22"/>
        </w:rPr>
        <w:t xml:space="preserve"> </w:t>
      </w:r>
      <w:r w:rsidR="000F7D31">
        <w:rPr>
          <w:rFonts w:asciiTheme="minorHAnsi" w:hAnsiTheme="minorHAnsi" w:cstheme="minorHAnsi"/>
          <w:bCs/>
          <w:i w:val="0"/>
          <w:iCs/>
          <w:sz w:val="22"/>
          <w:szCs w:val="22"/>
        </w:rPr>
        <w:t>Zakupodavac</w:t>
      </w:r>
      <w:r w:rsidR="000F7D31" w:rsidRPr="000F7D31">
        <w:rPr>
          <w:rFonts w:asciiTheme="minorHAnsi" w:hAnsiTheme="minorHAnsi" w:cstheme="minorHAnsi"/>
          <w:bCs/>
          <w:i w:val="0"/>
          <w:iCs/>
          <w:sz w:val="22"/>
          <w:szCs w:val="22"/>
        </w:rPr>
        <w:t xml:space="preserve"> ne odgovara za ishođenje dozvola ili uvjerenja nadležnih tijela za obavljanje djelatnosti koju je ponuditelj naveo u svojoj prijavi.</w:t>
      </w:r>
    </w:p>
    <w:p w14:paraId="63F65A1F" w14:textId="77777777" w:rsidR="00311EF8" w:rsidRDefault="00311EF8" w:rsidP="00311EF8">
      <w:pPr>
        <w:pStyle w:val="Tijeloteksta"/>
        <w:rPr>
          <w:rFonts w:asciiTheme="minorHAnsi" w:hAnsiTheme="minorHAnsi" w:cstheme="minorHAnsi"/>
          <w:b/>
          <w:i w:val="0"/>
          <w:iCs/>
          <w:sz w:val="22"/>
          <w:szCs w:val="22"/>
        </w:rPr>
      </w:pPr>
    </w:p>
    <w:p w14:paraId="57A49AFF" w14:textId="41E1E92B" w:rsidR="00165E38" w:rsidRDefault="00165E38" w:rsidP="00165E38">
      <w:pPr>
        <w:pStyle w:val="Tijeloteksta"/>
        <w:jc w:val="center"/>
        <w:rPr>
          <w:rFonts w:asciiTheme="minorHAnsi" w:hAnsiTheme="minorHAnsi" w:cstheme="minorHAnsi"/>
          <w:b/>
          <w:i w:val="0"/>
          <w:iCs/>
          <w:sz w:val="22"/>
          <w:szCs w:val="22"/>
        </w:rPr>
      </w:pPr>
      <w:r>
        <w:rPr>
          <w:rFonts w:asciiTheme="minorHAnsi" w:hAnsiTheme="minorHAnsi" w:cstheme="minorHAnsi"/>
          <w:b/>
          <w:i w:val="0"/>
          <w:iCs/>
          <w:sz w:val="22"/>
          <w:szCs w:val="22"/>
        </w:rPr>
        <w:t>VI.</w:t>
      </w:r>
    </w:p>
    <w:p w14:paraId="50F14541" w14:textId="7304BE91" w:rsidR="00311EF8" w:rsidRPr="00165E38" w:rsidRDefault="00311EF8" w:rsidP="00721535">
      <w:pPr>
        <w:pStyle w:val="Tijeloteksta"/>
        <w:ind w:firstLine="708"/>
        <w:rPr>
          <w:rFonts w:asciiTheme="minorHAnsi" w:hAnsiTheme="minorHAnsi" w:cstheme="minorHAnsi"/>
          <w:bCs/>
          <w:i w:val="0"/>
          <w:iCs/>
          <w:sz w:val="22"/>
          <w:szCs w:val="22"/>
        </w:rPr>
      </w:pPr>
      <w:r w:rsidRPr="00165E38">
        <w:rPr>
          <w:rFonts w:asciiTheme="minorHAnsi" w:hAnsiTheme="minorHAnsi" w:cstheme="minorHAnsi"/>
          <w:bCs/>
          <w:i w:val="0"/>
          <w:iCs/>
          <w:sz w:val="22"/>
          <w:szCs w:val="22"/>
        </w:rPr>
        <w:t xml:space="preserve">Zakupnik se poslovnim prostorom može koristiti samo za namjenu određenu ugovorom o zakupu i u skladu s odredbama Odluke o zakupu i kupoprodaji poslovnog prostora.  </w:t>
      </w:r>
    </w:p>
    <w:p w14:paraId="52FAB3D7" w14:textId="65BBAE6E" w:rsidR="00311EF8" w:rsidRPr="00165E38" w:rsidRDefault="00311EF8" w:rsidP="00721535">
      <w:pPr>
        <w:pStyle w:val="Tijeloteksta"/>
        <w:ind w:firstLine="708"/>
        <w:rPr>
          <w:rFonts w:asciiTheme="minorHAnsi" w:hAnsiTheme="minorHAnsi" w:cstheme="minorHAnsi"/>
          <w:bCs/>
          <w:i w:val="0"/>
          <w:iCs/>
          <w:sz w:val="22"/>
          <w:szCs w:val="22"/>
        </w:rPr>
      </w:pPr>
      <w:r w:rsidRPr="00165E38">
        <w:rPr>
          <w:rFonts w:asciiTheme="minorHAnsi" w:hAnsiTheme="minorHAnsi" w:cstheme="minorHAnsi"/>
          <w:bCs/>
          <w:i w:val="0"/>
          <w:iCs/>
          <w:sz w:val="22"/>
          <w:szCs w:val="22"/>
        </w:rPr>
        <w:t xml:space="preserve">Zakupnik je obvezan održavati poslovni prostor u stanju prikladnom za obavljanje djelatnosti za koju se prostor daje u zakup. </w:t>
      </w:r>
    </w:p>
    <w:p w14:paraId="76D22827" w14:textId="1E7F9A25" w:rsidR="00311EF8" w:rsidRPr="00165E38" w:rsidRDefault="00311EF8" w:rsidP="00721535">
      <w:pPr>
        <w:pStyle w:val="Tijeloteksta"/>
        <w:ind w:firstLine="708"/>
        <w:rPr>
          <w:rFonts w:asciiTheme="minorHAnsi" w:hAnsiTheme="minorHAnsi" w:cstheme="minorHAnsi"/>
          <w:bCs/>
          <w:i w:val="0"/>
          <w:iCs/>
          <w:sz w:val="22"/>
          <w:szCs w:val="22"/>
        </w:rPr>
      </w:pPr>
      <w:r w:rsidRPr="00165E38">
        <w:rPr>
          <w:rFonts w:asciiTheme="minorHAnsi" w:hAnsiTheme="minorHAnsi" w:cstheme="minorHAnsi"/>
          <w:bCs/>
          <w:i w:val="0"/>
          <w:iCs/>
          <w:sz w:val="22"/>
          <w:szCs w:val="22"/>
        </w:rPr>
        <w:t xml:space="preserve">Zakupnik snosi troškove tekućeg održavanja prostora. Pod troškovima tekućeg održavanja smatraju se osobito: redovno održavanje i manji popravci instalirane opreme, uređaja i unutarnjih instalacija, čišćenje poslovnog prostora, soboslikarski radovi, popravci svih oštećenja koje je zakupnik prouzročio svojom krivnjom, kao i drugi troškovi manjih preinaka u poslovnom prostoru kojima se ne mijenja konstrukcija, raspored, površina, namjena ili vanjski izgled poslovnog prostora bez mogućnosti prebijanja istih sa zakupninom (snižavanja zakupnine) ili traženja njihove nadoknade od Grada. </w:t>
      </w:r>
    </w:p>
    <w:p w14:paraId="775B5354" w14:textId="6719AF10" w:rsidR="00311EF8" w:rsidRPr="00165E38" w:rsidRDefault="00311EF8" w:rsidP="00721535">
      <w:pPr>
        <w:pStyle w:val="Tijeloteksta"/>
        <w:ind w:firstLine="708"/>
        <w:rPr>
          <w:rFonts w:asciiTheme="minorHAnsi" w:hAnsiTheme="minorHAnsi" w:cstheme="minorHAnsi"/>
          <w:bCs/>
          <w:i w:val="0"/>
          <w:iCs/>
          <w:sz w:val="22"/>
          <w:szCs w:val="22"/>
        </w:rPr>
      </w:pPr>
      <w:r w:rsidRPr="00165E38">
        <w:rPr>
          <w:rFonts w:asciiTheme="minorHAnsi" w:hAnsiTheme="minorHAnsi" w:cstheme="minorHAnsi"/>
          <w:bCs/>
          <w:i w:val="0"/>
          <w:iCs/>
          <w:sz w:val="22"/>
          <w:szCs w:val="22"/>
        </w:rPr>
        <w:t xml:space="preserve">Zakupnik je dužan o svomu trošku izvršiti popravke oštećenja poslovnoga prostora koja je sam prouzročio ili su ih prouzročile osobe koje se koriste poslovnim prostorom zakupnika. </w:t>
      </w:r>
    </w:p>
    <w:p w14:paraId="0BE00F78" w14:textId="180FAED3" w:rsidR="00311EF8" w:rsidRPr="00165E38" w:rsidRDefault="00311EF8" w:rsidP="00721535">
      <w:pPr>
        <w:pStyle w:val="Tijeloteksta"/>
        <w:ind w:firstLine="708"/>
        <w:rPr>
          <w:rFonts w:asciiTheme="minorHAnsi" w:hAnsiTheme="minorHAnsi" w:cstheme="minorHAnsi"/>
          <w:bCs/>
          <w:i w:val="0"/>
          <w:iCs/>
          <w:sz w:val="22"/>
          <w:szCs w:val="22"/>
        </w:rPr>
      </w:pPr>
      <w:r w:rsidRPr="00165E38">
        <w:rPr>
          <w:rFonts w:asciiTheme="minorHAnsi" w:hAnsiTheme="minorHAnsi" w:cstheme="minorHAnsi"/>
          <w:bCs/>
          <w:i w:val="0"/>
          <w:iCs/>
          <w:sz w:val="22"/>
          <w:szCs w:val="22"/>
        </w:rPr>
        <w:t>Zakupnik će snositi sve izdatke zbog oštećenja zgrade, uređaja, okoliša i druge imovine, ako su one posljedica nesavjesnog obavljanja njegove djelatnosti</w:t>
      </w:r>
      <w:r w:rsidR="00721535">
        <w:rPr>
          <w:rFonts w:asciiTheme="minorHAnsi" w:hAnsiTheme="minorHAnsi" w:cstheme="minorHAnsi"/>
          <w:bCs/>
          <w:i w:val="0"/>
          <w:iCs/>
          <w:sz w:val="22"/>
          <w:szCs w:val="22"/>
        </w:rPr>
        <w:t>.</w:t>
      </w:r>
    </w:p>
    <w:p w14:paraId="2E41C394" w14:textId="3C682F13" w:rsidR="00311EF8" w:rsidRDefault="00311EF8" w:rsidP="00721535">
      <w:pPr>
        <w:pStyle w:val="Tijeloteksta"/>
        <w:ind w:firstLine="708"/>
        <w:rPr>
          <w:rFonts w:asciiTheme="minorHAnsi" w:hAnsiTheme="minorHAnsi" w:cstheme="minorHAnsi"/>
          <w:b/>
          <w:i w:val="0"/>
          <w:iCs/>
          <w:sz w:val="22"/>
          <w:szCs w:val="22"/>
        </w:rPr>
      </w:pPr>
      <w:r w:rsidRPr="00165E38">
        <w:rPr>
          <w:rFonts w:asciiTheme="minorHAnsi" w:hAnsiTheme="minorHAnsi" w:cstheme="minorHAnsi"/>
          <w:bCs/>
          <w:i w:val="0"/>
          <w:iCs/>
          <w:sz w:val="22"/>
          <w:szCs w:val="22"/>
        </w:rPr>
        <w:t>Nakon prestanka zakupa zakupnik je dužan predati zakupodavcu poslovni prostor u stanju u kojemu ga je primio</w:t>
      </w:r>
      <w:r w:rsidR="0083063F">
        <w:rPr>
          <w:rFonts w:asciiTheme="minorHAnsi" w:hAnsiTheme="minorHAnsi" w:cstheme="minorHAnsi"/>
          <w:bCs/>
          <w:i w:val="0"/>
          <w:iCs/>
          <w:sz w:val="22"/>
          <w:szCs w:val="22"/>
        </w:rPr>
        <w:t>.</w:t>
      </w:r>
    </w:p>
    <w:p w14:paraId="4A282C90" w14:textId="18C063BB" w:rsidR="00293F4E" w:rsidRPr="00CA5C0C" w:rsidRDefault="00293F4E" w:rsidP="00CA5C0C">
      <w:pPr>
        <w:pStyle w:val="Tijeloteksta"/>
        <w:jc w:val="center"/>
        <w:rPr>
          <w:rFonts w:asciiTheme="minorHAnsi" w:hAnsiTheme="minorHAnsi" w:cstheme="minorHAnsi"/>
          <w:b/>
          <w:i w:val="0"/>
          <w:iCs/>
          <w:sz w:val="22"/>
          <w:szCs w:val="22"/>
        </w:rPr>
      </w:pPr>
      <w:r w:rsidRPr="00CA5C0C">
        <w:rPr>
          <w:rFonts w:asciiTheme="minorHAnsi" w:hAnsiTheme="minorHAnsi" w:cstheme="minorHAnsi"/>
          <w:b/>
          <w:i w:val="0"/>
          <w:iCs/>
          <w:sz w:val="22"/>
          <w:szCs w:val="22"/>
        </w:rPr>
        <w:t>V</w:t>
      </w:r>
      <w:r w:rsidR="000F7D31">
        <w:rPr>
          <w:rFonts w:asciiTheme="minorHAnsi" w:hAnsiTheme="minorHAnsi" w:cstheme="minorHAnsi"/>
          <w:b/>
          <w:i w:val="0"/>
          <w:iCs/>
          <w:sz w:val="22"/>
          <w:szCs w:val="22"/>
        </w:rPr>
        <w:t>I</w:t>
      </w:r>
      <w:r w:rsidR="00165E38">
        <w:rPr>
          <w:rFonts w:asciiTheme="minorHAnsi" w:hAnsiTheme="minorHAnsi" w:cstheme="minorHAnsi"/>
          <w:b/>
          <w:i w:val="0"/>
          <w:iCs/>
          <w:sz w:val="22"/>
          <w:szCs w:val="22"/>
        </w:rPr>
        <w:t>I</w:t>
      </w:r>
      <w:r w:rsidRPr="00CA5C0C">
        <w:rPr>
          <w:rFonts w:asciiTheme="minorHAnsi" w:hAnsiTheme="minorHAnsi" w:cstheme="minorHAnsi"/>
          <w:b/>
          <w:i w:val="0"/>
          <w:iCs/>
          <w:sz w:val="22"/>
          <w:szCs w:val="22"/>
        </w:rPr>
        <w:t>.</w:t>
      </w:r>
    </w:p>
    <w:p w14:paraId="4CDDC532" w14:textId="77777777" w:rsidR="00143C7E" w:rsidRPr="00143C7E" w:rsidRDefault="00143C7E" w:rsidP="00DA2A3F">
      <w:pPr>
        <w:pStyle w:val="Tijeloteksta"/>
        <w:ind w:firstLine="708"/>
        <w:rPr>
          <w:rFonts w:asciiTheme="minorHAnsi" w:hAnsiTheme="minorHAnsi" w:cstheme="minorHAnsi"/>
          <w:bCs/>
          <w:i w:val="0"/>
          <w:sz w:val="22"/>
          <w:szCs w:val="22"/>
        </w:rPr>
      </w:pPr>
      <w:r w:rsidRPr="00143C7E">
        <w:rPr>
          <w:rFonts w:asciiTheme="minorHAnsi" w:hAnsiTheme="minorHAnsi" w:cstheme="minorHAnsi"/>
          <w:bCs/>
          <w:i w:val="0"/>
          <w:sz w:val="22"/>
          <w:szCs w:val="22"/>
        </w:rPr>
        <w:t>Najpovoljnija ponuda je ona koja uz ispunjenje uvjeta iz natječaja sadrži i najvišu ponuđenu mjesečnu zakupninu.</w:t>
      </w:r>
    </w:p>
    <w:p w14:paraId="584F2E31" w14:textId="6C64FB75" w:rsidR="000D5258" w:rsidRPr="000D5258" w:rsidRDefault="000D5258" w:rsidP="000D5258">
      <w:pPr>
        <w:pStyle w:val="Tijeloteksta"/>
        <w:ind w:firstLine="708"/>
        <w:rPr>
          <w:rFonts w:asciiTheme="minorHAnsi" w:hAnsiTheme="minorHAnsi" w:cstheme="minorHAnsi"/>
          <w:bCs/>
          <w:i w:val="0"/>
          <w:sz w:val="22"/>
          <w:szCs w:val="22"/>
        </w:rPr>
      </w:pPr>
      <w:r>
        <w:rPr>
          <w:rFonts w:asciiTheme="minorHAnsi" w:hAnsiTheme="minorHAnsi" w:cstheme="minorHAnsi"/>
          <w:bCs/>
          <w:i w:val="0"/>
          <w:sz w:val="22"/>
          <w:szCs w:val="22"/>
        </w:rPr>
        <w:t>U slučaju da</w:t>
      </w:r>
      <w:r w:rsidRPr="000D5258">
        <w:rPr>
          <w:rFonts w:asciiTheme="minorHAnsi" w:hAnsiTheme="minorHAnsi" w:cstheme="minorHAnsi"/>
          <w:bCs/>
          <w:i w:val="0"/>
          <w:sz w:val="22"/>
          <w:szCs w:val="22"/>
        </w:rPr>
        <w:t xml:space="preserve"> pristignu dvije ponude s istim iznosom zakupnine koji je ujedno i najviši ponuđeni iznos zakupnine, ponuditelj</w:t>
      </w:r>
      <w:r>
        <w:rPr>
          <w:rFonts w:asciiTheme="minorHAnsi" w:hAnsiTheme="minorHAnsi" w:cstheme="minorHAnsi"/>
          <w:bCs/>
          <w:i w:val="0"/>
          <w:sz w:val="22"/>
          <w:szCs w:val="22"/>
        </w:rPr>
        <w:t>i</w:t>
      </w:r>
      <w:r w:rsidRPr="000D5258">
        <w:rPr>
          <w:rFonts w:asciiTheme="minorHAnsi" w:hAnsiTheme="minorHAnsi" w:cstheme="minorHAnsi"/>
          <w:bCs/>
          <w:i w:val="0"/>
          <w:sz w:val="22"/>
          <w:szCs w:val="22"/>
        </w:rPr>
        <w:t xml:space="preserve"> će biti pozvan</w:t>
      </w:r>
      <w:r>
        <w:rPr>
          <w:rFonts w:asciiTheme="minorHAnsi" w:hAnsiTheme="minorHAnsi" w:cstheme="minorHAnsi"/>
          <w:bCs/>
          <w:i w:val="0"/>
          <w:sz w:val="22"/>
          <w:szCs w:val="22"/>
        </w:rPr>
        <w:t>i</w:t>
      </w:r>
      <w:r w:rsidRPr="000D5258">
        <w:rPr>
          <w:rFonts w:asciiTheme="minorHAnsi" w:hAnsiTheme="minorHAnsi" w:cstheme="minorHAnsi"/>
          <w:bCs/>
          <w:i w:val="0"/>
          <w:sz w:val="22"/>
          <w:szCs w:val="22"/>
        </w:rPr>
        <w:t xml:space="preserve"> da u roku od 3 (tri) dana po primitku poziva dostave nove ponude na propisani način.</w:t>
      </w:r>
    </w:p>
    <w:p w14:paraId="0CEF29DE" w14:textId="202451C7" w:rsidR="0011751A" w:rsidRDefault="000D5258" w:rsidP="0083063F">
      <w:pPr>
        <w:pStyle w:val="Tijeloteksta"/>
        <w:ind w:firstLine="708"/>
        <w:rPr>
          <w:rFonts w:asciiTheme="minorHAnsi" w:hAnsiTheme="minorHAnsi" w:cstheme="minorHAnsi"/>
          <w:bCs/>
          <w:i w:val="0"/>
          <w:sz w:val="22"/>
          <w:szCs w:val="22"/>
        </w:rPr>
      </w:pPr>
      <w:r w:rsidRPr="000D5258">
        <w:rPr>
          <w:rFonts w:asciiTheme="minorHAnsi" w:hAnsiTheme="minorHAnsi" w:cstheme="minorHAnsi"/>
          <w:bCs/>
          <w:i w:val="0"/>
          <w:sz w:val="22"/>
          <w:szCs w:val="22"/>
        </w:rPr>
        <w:lastRenderedPageBreak/>
        <w:t xml:space="preserve">U slučaju </w:t>
      </w:r>
      <w:r>
        <w:rPr>
          <w:rFonts w:asciiTheme="minorHAnsi" w:hAnsiTheme="minorHAnsi" w:cstheme="minorHAnsi"/>
          <w:bCs/>
          <w:i w:val="0"/>
          <w:sz w:val="22"/>
          <w:szCs w:val="22"/>
        </w:rPr>
        <w:t>prethodn</w:t>
      </w:r>
      <w:r w:rsidR="0083063F">
        <w:rPr>
          <w:rFonts w:asciiTheme="minorHAnsi" w:hAnsiTheme="minorHAnsi" w:cstheme="minorHAnsi"/>
          <w:bCs/>
          <w:i w:val="0"/>
          <w:sz w:val="22"/>
          <w:szCs w:val="22"/>
        </w:rPr>
        <w:t>og</w:t>
      </w:r>
      <w:r>
        <w:rPr>
          <w:rFonts w:asciiTheme="minorHAnsi" w:hAnsiTheme="minorHAnsi" w:cstheme="minorHAnsi"/>
          <w:bCs/>
          <w:i w:val="0"/>
          <w:sz w:val="22"/>
          <w:szCs w:val="22"/>
        </w:rPr>
        <w:t xml:space="preserve"> </w:t>
      </w:r>
      <w:r w:rsidR="0083063F">
        <w:rPr>
          <w:rFonts w:asciiTheme="minorHAnsi" w:hAnsiTheme="minorHAnsi" w:cstheme="minorHAnsi"/>
          <w:bCs/>
          <w:i w:val="0"/>
          <w:sz w:val="22"/>
          <w:szCs w:val="22"/>
        </w:rPr>
        <w:t>stavka</w:t>
      </w:r>
      <w:r w:rsidRPr="000D5258">
        <w:rPr>
          <w:rFonts w:asciiTheme="minorHAnsi" w:hAnsiTheme="minorHAnsi" w:cstheme="minorHAnsi"/>
          <w:bCs/>
          <w:i w:val="0"/>
          <w:sz w:val="22"/>
          <w:szCs w:val="22"/>
        </w:rPr>
        <w:t xml:space="preserve"> ponuditelji će biti pozvani na dostavu novih ponuda poštom ili elektroničkom poštom na adresu dostavljenu u ponudi.</w:t>
      </w:r>
    </w:p>
    <w:p w14:paraId="253A703D" w14:textId="77777777" w:rsidR="000D5258" w:rsidRPr="00423D84" w:rsidRDefault="000D5258" w:rsidP="000D5258">
      <w:pPr>
        <w:pStyle w:val="Tijeloteksta"/>
        <w:ind w:firstLine="708"/>
        <w:rPr>
          <w:rFonts w:asciiTheme="minorHAnsi" w:hAnsiTheme="minorHAnsi" w:cstheme="minorHAnsi"/>
          <w:bCs/>
          <w:i w:val="0"/>
          <w:sz w:val="22"/>
          <w:szCs w:val="22"/>
        </w:rPr>
      </w:pPr>
    </w:p>
    <w:p w14:paraId="2A246DAB" w14:textId="63CC7E6D" w:rsidR="001F3D18" w:rsidRPr="00CA5C0C" w:rsidRDefault="00293F4E" w:rsidP="00CA5C0C">
      <w:pPr>
        <w:jc w:val="center"/>
        <w:rPr>
          <w:rFonts w:asciiTheme="minorHAnsi" w:hAnsiTheme="minorHAnsi" w:cstheme="minorHAnsi"/>
          <w:b/>
          <w:sz w:val="22"/>
          <w:szCs w:val="22"/>
          <w:lang w:val="hr-HR"/>
        </w:rPr>
      </w:pPr>
      <w:r w:rsidRPr="00CA5C0C">
        <w:rPr>
          <w:rFonts w:asciiTheme="minorHAnsi" w:hAnsiTheme="minorHAnsi" w:cstheme="minorHAnsi"/>
          <w:b/>
          <w:sz w:val="22"/>
          <w:szCs w:val="22"/>
          <w:lang w:val="hr-HR"/>
        </w:rPr>
        <w:t>V</w:t>
      </w:r>
      <w:r w:rsidR="001F3D18" w:rsidRPr="00CA5C0C">
        <w:rPr>
          <w:rFonts w:asciiTheme="minorHAnsi" w:hAnsiTheme="minorHAnsi" w:cstheme="minorHAnsi"/>
          <w:b/>
          <w:sz w:val="22"/>
          <w:szCs w:val="22"/>
          <w:lang w:val="hr-HR"/>
        </w:rPr>
        <w:t>I</w:t>
      </w:r>
      <w:r w:rsidR="003B02F7">
        <w:rPr>
          <w:rFonts w:asciiTheme="minorHAnsi" w:hAnsiTheme="minorHAnsi" w:cstheme="minorHAnsi"/>
          <w:b/>
          <w:sz w:val="22"/>
          <w:szCs w:val="22"/>
          <w:lang w:val="hr-HR"/>
        </w:rPr>
        <w:t>II</w:t>
      </w:r>
      <w:r w:rsidR="001F3D18" w:rsidRPr="00CA5C0C">
        <w:rPr>
          <w:rFonts w:asciiTheme="minorHAnsi" w:hAnsiTheme="minorHAnsi" w:cstheme="minorHAnsi"/>
          <w:b/>
          <w:sz w:val="22"/>
          <w:szCs w:val="22"/>
          <w:lang w:val="hr-HR"/>
        </w:rPr>
        <w:t>.</w:t>
      </w:r>
    </w:p>
    <w:p w14:paraId="23EE0BA2" w14:textId="77777777" w:rsidR="000D5258" w:rsidRDefault="000D5258" w:rsidP="00CA5C0C">
      <w:pPr>
        <w:ind w:firstLine="708"/>
        <w:rPr>
          <w:rFonts w:asciiTheme="minorHAnsi" w:hAnsiTheme="minorHAnsi" w:cstheme="minorHAnsi"/>
          <w:sz w:val="22"/>
          <w:szCs w:val="22"/>
          <w:lang w:val="hr-HR"/>
        </w:rPr>
      </w:pPr>
      <w:r w:rsidRPr="000D5258">
        <w:rPr>
          <w:rFonts w:asciiTheme="minorHAnsi" w:hAnsiTheme="minorHAnsi" w:cstheme="minorHAnsi"/>
          <w:sz w:val="22"/>
          <w:szCs w:val="22"/>
          <w:lang w:val="hr-HR"/>
        </w:rPr>
        <w:t>Pravo podnošenja pisane ponude, odnosno prijave za sudjelovanje na javnom natječaju, imaju sve pravne osobe registrirane u Republici Hrvatskoj i državama članicama Europske unije te fizičke osobe koje imaju registriran obrt ili obavljaju samostalnu profesionalnu djelatnost( dalje u tekstu: fizičke osobe-obrtnici), a državljani su Republike Hrvatske ili državljani država članica Europske unije.</w:t>
      </w:r>
    </w:p>
    <w:p w14:paraId="3ECF02C5" w14:textId="3E2A3576" w:rsidR="004142B1" w:rsidRPr="004142B1" w:rsidRDefault="004142B1" w:rsidP="004142B1">
      <w:pPr>
        <w:ind w:firstLine="708"/>
        <w:rPr>
          <w:rFonts w:asciiTheme="minorHAnsi" w:hAnsiTheme="minorHAnsi" w:cstheme="minorHAnsi"/>
          <w:sz w:val="22"/>
          <w:szCs w:val="22"/>
          <w:lang w:val="hr-HR"/>
        </w:rPr>
      </w:pPr>
      <w:r>
        <w:rPr>
          <w:rFonts w:asciiTheme="minorHAnsi" w:hAnsiTheme="minorHAnsi" w:cstheme="minorHAnsi"/>
          <w:sz w:val="22"/>
          <w:szCs w:val="22"/>
          <w:lang w:val="hr-HR"/>
        </w:rPr>
        <w:t>U ovom natječaju ne mogu sudjelovati:</w:t>
      </w:r>
    </w:p>
    <w:p w14:paraId="76F2AD3F" w14:textId="07BA1AD5" w:rsidR="004142B1" w:rsidRPr="004142B1" w:rsidRDefault="004142B1" w:rsidP="004142B1">
      <w:pPr>
        <w:pStyle w:val="Odlomakpopisa"/>
        <w:numPr>
          <w:ilvl w:val="0"/>
          <w:numId w:val="13"/>
        </w:numPr>
        <w:ind w:left="0" w:firstLine="360"/>
        <w:rPr>
          <w:rFonts w:asciiTheme="minorHAnsi" w:hAnsiTheme="minorHAnsi" w:cstheme="minorHAnsi"/>
          <w:sz w:val="22"/>
          <w:szCs w:val="22"/>
          <w:lang w:val="hr-HR"/>
        </w:rPr>
      </w:pPr>
      <w:r w:rsidRPr="004142B1">
        <w:rPr>
          <w:rFonts w:asciiTheme="minorHAnsi" w:hAnsiTheme="minorHAnsi" w:cstheme="minorHAnsi"/>
          <w:sz w:val="22"/>
          <w:szCs w:val="22"/>
          <w:lang w:val="hr-HR"/>
        </w:rPr>
        <w:t>pravne ili fizičke osobe koja nije podmirila sve svoje financijske obveze prema Gradu do dana zaključenja natječaja</w:t>
      </w:r>
      <w:r>
        <w:rPr>
          <w:rFonts w:asciiTheme="minorHAnsi" w:hAnsiTheme="minorHAnsi" w:cstheme="minorHAnsi"/>
          <w:sz w:val="22"/>
          <w:szCs w:val="22"/>
          <w:lang w:val="hr-HR"/>
        </w:rPr>
        <w:t>,</w:t>
      </w:r>
    </w:p>
    <w:p w14:paraId="5DDB517A" w14:textId="4C122C94" w:rsidR="004142B1" w:rsidRPr="004142B1" w:rsidRDefault="004142B1" w:rsidP="004142B1">
      <w:pPr>
        <w:pStyle w:val="Default"/>
        <w:numPr>
          <w:ilvl w:val="0"/>
          <w:numId w:val="13"/>
        </w:numPr>
        <w:rPr>
          <w:rFonts w:asciiTheme="minorHAnsi" w:eastAsia="Times New Roman" w:hAnsiTheme="minorHAnsi" w:cstheme="minorHAnsi"/>
          <w:color w:val="auto"/>
          <w:sz w:val="22"/>
          <w:szCs w:val="22"/>
        </w:rPr>
      </w:pPr>
      <w:r w:rsidRPr="004142B1">
        <w:rPr>
          <w:rFonts w:asciiTheme="minorHAnsi" w:eastAsia="Times New Roman" w:hAnsiTheme="minorHAnsi" w:cstheme="minorHAnsi"/>
          <w:color w:val="auto"/>
          <w:sz w:val="22"/>
          <w:szCs w:val="22"/>
        </w:rPr>
        <w:t xml:space="preserve">pravne ili fizičke osobe koja nije podmirila sva javna davanja o kojima službenu evidenciju vodi porezna uprava </w:t>
      </w:r>
    </w:p>
    <w:p w14:paraId="5A215F5D" w14:textId="79B49D5C" w:rsidR="004142B1" w:rsidRPr="004142B1" w:rsidRDefault="004142B1" w:rsidP="004142B1">
      <w:pPr>
        <w:pStyle w:val="Odlomakpopisa"/>
        <w:numPr>
          <w:ilvl w:val="0"/>
          <w:numId w:val="13"/>
        </w:numPr>
        <w:ind w:left="0" w:firstLine="360"/>
        <w:rPr>
          <w:rFonts w:asciiTheme="minorHAnsi" w:hAnsiTheme="minorHAnsi" w:cstheme="minorHAnsi"/>
          <w:sz w:val="22"/>
          <w:szCs w:val="22"/>
          <w:lang w:val="hr-HR"/>
        </w:rPr>
      </w:pPr>
      <w:r w:rsidRPr="004142B1">
        <w:rPr>
          <w:rFonts w:asciiTheme="minorHAnsi" w:hAnsiTheme="minorHAnsi" w:cstheme="minorHAnsi"/>
          <w:sz w:val="22"/>
          <w:szCs w:val="22"/>
          <w:lang w:val="hr-HR"/>
        </w:rPr>
        <w:t xml:space="preserve">pravne osoba ili fizičke osobe-obrtnika čiji je osnivač i/ili zakonski zastupnik(ovlaštena osoba za zastupanje pravne osobe) ujedno i osnivač i/ili zakonski zakupnik (ovlaštena osoba za zastupanje pravne osobe) zakupnika, odnosno korisnika koji ima dospjelo dugovanje s osnove korištenja nekretnina u vlasništvu ili suvlasništvu Grada, osim u slučaju da je za dugovanje odobrena odgoda plaćanja, pod uvjetom da se pridržava rokova plaćanja, </w:t>
      </w:r>
    </w:p>
    <w:p w14:paraId="37805BEA" w14:textId="01B81747" w:rsidR="004142B1" w:rsidRPr="004142B1" w:rsidRDefault="004142B1" w:rsidP="004142B1">
      <w:pPr>
        <w:pStyle w:val="Default"/>
        <w:numPr>
          <w:ilvl w:val="0"/>
          <w:numId w:val="13"/>
        </w:numPr>
        <w:tabs>
          <w:tab w:val="left" w:pos="360"/>
        </w:tabs>
        <w:ind w:left="0" w:firstLine="360"/>
        <w:rPr>
          <w:sz w:val="22"/>
          <w:szCs w:val="22"/>
        </w:rPr>
      </w:pPr>
      <w:r w:rsidRPr="004142B1">
        <w:rPr>
          <w:rFonts w:asciiTheme="minorHAnsi" w:eastAsia="Times New Roman" w:hAnsiTheme="minorHAnsi" w:cstheme="minorHAnsi"/>
          <w:color w:val="auto"/>
          <w:sz w:val="22"/>
          <w:szCs w:val="22"/>
        </w:rPr>
        <w:t>pravne osobe ili fizičke osobe koja je tuženik u sudskom postupku s Gradom po osnovi korištenja ili naplate korištenja nekretnina u vlasništvu</w:t>
      </w:r>
      <w:r>
        <w:rPr>
          <w:sz w:val="22"/>
          <w:szCs w:val="22"/>
        </w:rPr>
        <w:t xml:space="preserve"> </w:t>
      </w:r>
      <w:r w:rsidRPr="004142B1">
        <w:rPr>
          <w:rFonts w:asciiTheme="minorHAnsi" w:eastAsia="Times New Roman" w:hAnsiTheme="minorHAnsi" w:cstheme="minorHAnsi"/>
          <w:color w:val="auto"/>
          <w:sz w:val="22"/>
          <w:szCs w:val="22"/>
        </w:rPr>
        <w:t>ili suvlasništvu Grada</w:t>
      </w:r>
      <w:r>
        <w:rPr>
          <w:rFonts w:asciiTheme="minorHAnsi" w:eastAsia="Times New Roman" w:hAnsiTheme="minorHAnsi" w:cstheme="minorHAnsi"/>
          <w:color w:val="auto"/>
          <w:sz w:val="22"/>
          <w:szCs w:val="22"/>
        </w:rPr>
        <w:t>.</w:t>
      </w:r>
      <w:r>
        <w:rPr>
          <w:sz w:val="22"/>
          <w:szCs w:val="22"/>
        </w:rPr>
        <w:t xml:space="preserve"> </w:t>
      </w:r>
    </w:p>
    <w:p w14:paraId="5745789E" w14:textId="77777777" w:rsidR="004142B1" w:rsidRDefault="004142B1" w:rsidP="000D5258">
      <w:pPr>
        <w:ind w:firstLine="708"/>
        <w:rPr>
          <w:rFonts w:asciiTheme="minorHAnsi" w:hAnsiTheme="minorHAnsi" w:cstheme="minorHAnsi"/>
          <w:sz w:val="22"/>
          <w:szCs w:val="22"/>
          <w:lang w:val="hr-HR"/>
        </w:rPr>
      </w:pPr>
    </w:p>
    <w:p w14:paraId="4F055719" w14:textId="0E61C168" w:rsidR="000D5258" w:rsidRPr="000D5258" w:rsidRDefault="000D5258" w:rsidP="000D5258">
      <w:pPr>
        <w:ind w:firstLine="708"/>
        <w:rPr>
          <w:rFonts w:asciiTheme="minorHAnsi" w:hAnsiTheme="minorHAnsi" w:cstheme="minorHAnsi"/>
          <w:sz w:val="22"/>
          <w:szCs w:val="22"/>
          <w:lang w:val="hr-HR"/>
        </w:rPr>
      </w:pPr>
      <w:r w:rsidRPr="000D5258">
        <w:rPr>
          <w:rFonts w:asciiTheme="minorHAnsi" w:hAnsiTheme="minorHAnsi" w:cstheme="minorHAnsi"/>
          <w:sz w:val="22"/>
          <w:szCs w:val="22"/>
          <w:lang w:val="hr-HR"/>
        </w:rPr>
        <w:t xml:space="preserve">Povjerenstvo neće razmatrati ponudu : </w:t>
      </w:r>
    </w:p>
    <w:p w14:paraId="1AEB356C" w14:textId="77777777" w:rsidR="000D5258" w:rsidRPr="000D5258" w:rsidRDefault="000D5258" w:rsidP="000D5258">
      <w:pPr>
        <w:ind w:firstLine="708"/>
        <w:rPr>
          <w:rFonts w:asciiTheme="minorHAnsi" w:hAnsiTheme="minorHAnsi" w:cstheme="minorHAnsi"/>
          <w:sz w:val="22"/>
          <w:szCs w:val="22"/>
          <w:lang w:val="hr-HR"/>
        </w:rPr>
      </w:pPr>
      <w:r w:rsidRPr="000D5258">
        <w:rPr>
          <w:rFonts w:asciiTheme="minorHAnsi" w:hAnsiTheme="minorHAnsi" w:cstheme="minorHAnsi"/>
          <w:sz w:val="22"/>
          <w:szCs w:val="22"/>
          <w:lang w:val="hr-HR"/>
        </w:rPr>
        <w:t xml:space="preserve">- koja je nepravodobna odnosno koja je zaprimljena nakon isteka roka za podnošenje pisanih ponuda, odnosno prijava za sudjelovanje na javnom natječaju </w:t>
      </w:r>
    </w:p>
    <w:p w14:paraId="4C6D33D2" w14:textId="77777777" w:rsidR="000D5258" w:rsidRPr="000D5258" w:rsidRDefault="000D5258" w:rsidP="000D5258">
      <w:pPr>
        <w:ind w:firstLine="708"/>
        <w:rPr>
          <w:rFonts w:asciiTheme="minorHAnsi" w:hAnsiTheme="minorHAnsi" w:cstheme="minorHAnsi"/>
          <w:sz w:val="22"/>
          <w:szCs w:val="22"/>
          <w:lang w:val="hr-HR"/>
        </w:rPr>
      </w:pPr>
      <w:r w:rsidRPr="000D5258">
        <w:rPr>
          <w:rFonts w:asciiTheme="minorHAnsi" w:hAnsiTheme="minorHAnsi" w:cstheme="minorHAnsi"/>
          <w:sz w:val="22"/>
          <w:szCs w:val="22"/>
          <w:lang w:val="hr-HR"/>
        </w:rPr>
        <w:t xml:space="preserve">- koja je nepotpuna odnosno ne sadrži dokumentaciju i podatke sukladno javnom natječaju </w:t>
      </w:r>
    </w:p>
    <w:p w14:paraId="1469D2FD" w14:textId="77777777" w:rsidR="000D5258" w:rsidRPr="000D5258" w:rsidRDefault="000D5258" w:rsidP="000D5258">
      <w:pPr>
        <w:ind w:firstLine="708"/>
        <w:rPr>
          <w:rFonts w:asciiTheme="minorHAnsi" w:hAnsiTheme="minorHAnsi" w:cstheme="minorHAnsi"/>
          <w:sz w:val="22"/>
          <w:szCs w:val="22"/>
          <w:lang w:val="hr-HR"/>
        </w:rPr>
      </w:pPr>
      <w:r w:rsidRPr="000D5258">
        <w:rPr>
          <w:rFonts w:asciiTheme="minorHAnsi" w:hAnsiTheme="minorHAnsi" w:cstheme="minorHAnsi"/>
          <w:sz w:val="22"/>
          <w:szCs w:val="22"/>
          <w:lang w:val="hr-HR"/>
        </w:rPr>
        <w:t xml:space="preserve">- koja nije u skladu s uvjetima javnog natječaja, </w:t>
      </w:r>
    </w:p>
    <w:p w14:paraId="3ACFE344" w14:textId="77777777" w:rsidR="000D5258" w:rsidRPr="000D5258" w:rsidRDefault="000D5258" w:rsidP="000D5258">
      <w:pPr>
        <w:ind w:firstLine="708"/>
        <w:rPr>
          <w:rFonts w:asciiTheme="minorHAnsi" w:hAnsiTheme="minorHAnsi" w:cstheme="minorHAnsi"/>
          <w:sz w:val="22"/>
          <w:szCs w:val="22"/>
          <w:lang w:val="hr-HR"/>
        </w:rPr>
      </w:pPr>
      <w:r w:rsidRPr="000D5258">
        <w:rPr>
          <w:rFonts w:asciiTheme="minorHAnsi" w:hAnsiTheme="minorHAnsi" w:cstheme="minorHAnsi"/>
          <w:sz w:val="22"/>
          <w:szCs w:val="22"/>
          <w:lang w:val="hr-HR"/>
        </w:rPr>
        <w:t xml:space="preserve">- koja je uvjetna, </w:t>
      </w:r>
    </w:p>
    <w:p w14:paraId="544E79C0" w14:textId="6F5322FE" w:rsidR="000D5258" w:rsidRPr="000D5258" w:rsidRDefault="000D5258" w:rsidP="000D5258">
      <w:pPr>
        <w:ind w:firstLine="708"/>
        <w:rPr>
          <w:rFonts w:asciiTheme="minorHAnsi" w:hAnsiTheme="minorHAnsi" w:cstheme="minorHAnsi"/>
          <w:sz w:val="22"/>
          <w:szCs w:val="22"/>
          <w:lang w:val="hr-HR"/>
        </w:rPr>
      </w:pPr>
      <w:r w:rsidRPr="000D5258">
        <w:rPr>
          <w:rFonts w:asciiTheme="minorHAnsi" w:hAnsiTheme="minorHAnsi" w:cstheme="minorHAnsi"/>
          <w:sz w:val="22"/>
          <w:szCs w:val="22"/>
          <w:lang w:val="hr-HR"/>
        </w:rPr>
        <w:t>- koju je po</w:t>
      </w:r>
      <w:r w:rsidR="009A785F">
        <w:rPr>
          <w:rFonts w:asciiTheme="minorHAnsi" w:hAnsiTheme="minorHAnsi" w:cstheme="minorHAnsi"/>
          <w:sz w:val="22"/>
          <w:szCs w:val="22"/>
          <w:lang w:val="hr-HR"/>
        </w:rPr>
        <w:t>d</w:t>
      </w:r>
      <w:r w:rsidRPr="000D5258">
        <w:rPr>
          <w:rFonts w:asciiTheme="minorHAnsi" w:hAnsiTheme="minorHAnsi" w:cstheme="minorHAnsi"/>
          <w:sz w:val="22"/>
          <w:szCs w:val="22"/>
          <w:lang w:val="hr-HR"/>
        </w:rPr>
        <w:t xml:space="preserve">nijela osoba koja je dužnik po osnovu javnih davanja o kojima službenu evidenciju vodi nadležna porezna uprava, osim ako je u sukladno posebnim propisima odobrena odgoda plaćanja navedenih obveza, pod uvjetom da se pridržava rokova plaćanja, </w:t>
      </w:r>
    </w:p>
    <w:p w14:paraId="61A1909E" w14:textId="77777777" w:rsidR="000D5258" w:rsidRPr="000D5258" w:rsidRDefault="000D5258" w:rsidP="000D5258">
      <w:pPr>
        <w:ind w:firstLine="708"/>
        <w:rPr>
          <w:rFonts w:asciiTheme="minorHAnsi" w:hAnsiTheme="minorHAnsi" w:cstheme="minorHAnsi"/>
          <w:sz w:val="22"/>
          <w:szCs w:val="22"/>
          <w:lang w:val="hr-HR"/>
        </w:rPr>
      </w:pPr>
      <w:r w:rsidRPr="000D5258">
        <w:rPr>
          <w:rFonts w:asciiTheme="minorHAnsi" w:hAnsiTheme="minorHAnsi" w:cstheme="minorHAnsi"/>
          <w:sz w:val="22"/>
          <w:szCs w:val="22"/>
          <w:lang w:val="hr-HR"/>
        </w:rPr>
        <w:t xml:space="preserve">- koju je podnijela osoba koja ima dospjelo dugovanje prema Gradu s bilo koje osnove, osim ako je sukladno posebnim propisima odobrena odgoda plaćanja navedenih obveza, pod uvjetom da se pridržava rokova plaćanja, </w:t>
      </w:r>
    </w:p>
    <w:p w14:paraId="0E35DD63" w14:textId="77777777" w:rsidR="000D5258" w:rsidRPr="000D5258" w:rsidRDefault="000D5258" w:rsidP="000D5258">
      <w:pPr>
        <w:ind w:firstLine="708"/>
        <w:rPr>
          <w:rFonts w:asciiTheme="minorHAnsi" w:hAnsiTheme="minorHAnsi" w:cstheme="minorHAnsi"/>
          <w:sz w:val="22"/>
          <w:szCs w:val="22"/>
          <w:lang w:val="hr-HR"/>
        </w:rPr>
      </w:pPr>
      <w:r w:rsidRPr="000D5258">
        <w:rPr>
          <w:rFonts w:asciiTheme="minorHAnsi" w:hAnsiTheme="minorHAnsi" w:cstheme="minorHAnsi"/>
          <w:sz w:val="22"/>
          <w:szCs w:val="22"/>
          <w:lang w:val="hr-HR"/>
        </w:rPr>
        <w:t xml:space="preserve">- koju je podnijela osoba nad kojom je otvoren postupak </w:t>
      </w:r>
      <w:proofErr w:type="spellStart"/>
      <w:r w:rsidRPr="000D5258">
        <w:rPr>
          <w:rFonts w:asciiTheme="minorHAnsi" w:hAnsiTheme="minorHAnsi" w:cstheme="minorHAnsi"/>
          <w:sz w:val="22"/>
          <w:szCs w:val="22"/>
          <w:lang w:val="hr-HR"/>
        </w:rPr>
        <w:t>predstečaja</w:t>
      </w:r>
      <w:proofErr w:type="spellEnd"/>
      <w:r w:rsidRPr="000D5258">
        <w:rPr>
          <w:rFonts w:asciiTheme="minorHAnsi" w:hAnsiTheme="minorHAnsi" w:cstheme="minorHAnsi"/>
          <w:sz w:val="22"/>
          <w:szCs w:val="22"/>
          <w:lang w:val="hr-HR"/>
        </w:rPr>
        <w:t xml:space="preserve">, stečaja ili likvidacije, </w:t>
      </w:r>
    </w:p>
    <w:p w14:paraId="46CEAC55" w14:textId="77777777" w:rsidR="000D5258" w:rsidRDefault="000D5258" w:rsidP="000D5258">
      <w:pPr>
        <w:ind w:firstLine="708"/>
        <w:rPr>
          <w:rFonts w:asciiTheme="minorHAnsi" w:hAnsiTheme="minorHAnsi" w:cstheme="minorHAnsi"/>
          <w:sz w:val="22"/>
          <w:szCs w:val="22"/>
          <w:lang w:val="hr-HR"/>
        </w:rPr>
      </w:pPr>
      <w:r w:rsidRPr="000D5258">
        <w:rPr>
          <w:rFonts w:asciiTheme="minorHAnsi" w:hAnsiTheme="minorHAnsi" w:cstheme="minorHAnsi"/>
          <w:sz w:val="22"/>
          <w:szCs w:val="22"/>
          <w:lang w:val="hr-HR"/>
        </w:rPr>
        <w:t xml:space="preserve">- koju je podnijela pravna osoba čiji je osnivač i/ili zakonski zastupnik(ovlaštena osoba za zastupanje pravne osobe) ujedno i osnivač i/ili zakonski zakupnik (ovlaštena osoba za zastupanje pravne osobe) zakupnika, odnosno korisnika koji ima dospjelo dugovanje s osnove korištenja nekretnina u vlasništvu ili suvlasništvu Grada, osim u slučaju da je za dugovanje odobrena odgoda plaćanja, pod uvjetom da se pridržava rokova plaćanja, </w:t>
      </w:r>
    </w:p>
    <w:p w14:paraId="3AB14189" w14:textId="43ABB661" w:rsidR="000D5258" w:rsidRDefault="000D5258" w:rsidP="000D5258">
      <w:pPr>
        <w:ind w:firstLine="708"/>
        <w:rPr>
          <w:rFonts w:asciiTheme="minorHAnsi" w:hAnsiTheme="minorHAnsi" w:cstheme="minorHAnsi"/>
          <w:sz w:val="22"/>
          <w:szCs w:val="22"/>
          <w:lang w:val="hr-HR"/>
        </w:rPr>
      </w:pPr>
      <w:r>
        <w:rPr>
          <w:rFonts w:asciiTheme="minorHAnsi" w:hAnsiTheme="minorHAnsi" w:cstheme="minorHAnsi"/>
          <w:sz w:val="22"/>
          <w:szCs w:val="22"/>
          <w:lang w:val="hr-HR"/>
        </w:rPr>
        <w:t xml:space="preserve">- </w:t>
      </w:r>
      <w:r w:rsidRPr="000D5258">
        <w:rPr>
          <w:rFonts w:asciiTheme="minorHAnsi" w:hAnsiTheme="minorHAnsi" w:cstheme="minorHAnsi"/>
          <w:sz w:val="22"/>
          <w:szCs w:val="22"/>
          <w:lang w:val="hr-HR"/>
        </w:rPr>
        <w:t xml:space="preserve">koju je podnijela fizička osoba-obrtnik koja je osnivač i/ili zakonski zastupnik(ovlaštena osoba za zastupanje pravne osobe) ujedno i osnivač i/ili zakonski zakupnik (ovlaštena osoba za zastupanje pravne osobe) zakupnika, odnosno korisnika koji ima dospjelo dugovanje s osnove korištenja nekretnina u vlasništvu ili suvlasništvu Grada, osim u slučaju da je za dugovanje odobrena odgoda plaćanja, pod uvjetom da se pridržava rokova plaćanja, </w:t>
      </w:r>
    </w:p>
    <w:p w14:paraId="295009BE" w14:textId="0314874D" w:rsidR="000D5258" w:rsidRPr="000D5258" w:rsidRDefault="000D5258" w:rsidP="000D5258">
      <w:pPr>
        <w:ind w:firstLine="708"/>
        <w:rPr>
          <w:rFonts w:asciiTheme="minorHAnsi" w:hAnsiTheme="minorHAnsi" w:cstheme="minorHAnsi"/>
          <w:sz w:val="22"/>
          <w:szCs w:val="22"/>
          <w:lang w:val="hr-HR"/>
        </w:rPr>
      </w:pPr>
      <w:r>
        <w:rPr>
          <w:rFonts w:asciiTheme="minorHAnsi" w:hAnsiTheme="minorHAnsi" w:cstheme="minorHAnsi"/>
          <w:sz w:val="22"/>
          <w:szCs w:val="22"/>
          <w:lang w:val="hr-HR"/>
        </w:rPr>
        <w:t xml:space="preserve">- </w:t>
      </w:r>
      <w:r w:rsidRPr="000D5258">
        <w:rPr>
          <w:rFonts w:asciiTheme="minorHAnsi" w:hAnsiTheme="minorHAnsi" w:cstheme="minorHAnsi"/>
          <w:sz w:val="22"/>
          <w:szCs w:val="22"/>
          <w:lang w:val="hr-HR"/>
        </w:rPr>
        <w:t>koju je podnijela osoba koja je tuženik u sudskom postupku s Gradom po osnovi korištenja ili naplate korištenja nekretnina</w:t>
      </w:r>
      <w:r w:rsidR="007B1B1F">
        <w:rPr>
          <w:rFonts w:asciiTheme="minorHAnsi" w:hAnsiTheme="minorHAnsi" w:cstheme="minorHAnsi"/>
          <w:sz w:val="22"/>
          <w:szCs w:val="22"/>
          <w:lang w:val="hr-HR"/>
        </w:rPr>
        <w:t xml:space="preserve"> u vlasništvu ili suvlasništvu Grada.</w:t>
      </w:r>
    </w:p>
    <w:p w14:paraId="0057684D" w14:textId="7F1A0E24" w:rsidR="000D5258" w:rsidRPr="000D5258" w:rsidRDefault="000D5258" w:rsidP="000D5258">
      <w:pPr>
        <w:ind w:firstLine="708"/>
        <w:rPr>
          <w:rFonts w:asciiTheme="minorHAnsi" w:hAnsiTheme="minorHAnsi" w:cstheme="minorHAnsi"/>
          <w:bCs/>
          <w:sz w:val="22"/>
          <w:szCs w:val="22"/>
          <w:lang w:val="hr-HR"/>
        </w:rPr>
      </w:pPr>
      <w:r w:rsidRPr="000D5258">
        <w:rPr>
          <w:rFonts w:asciiTheme="minorHAnsi" w:hAnsiTheme="minorHAnsi" w:cstheme="minorHAnsi"/>
          <w:bCs/>
          <w:sz w:val="22"/>
          <w:szCs w:val="22"/>
          <w:lang w:val="hr-HR"/>
        </w:rPr>
        <w:t>Pravo prednosti na sklapanje ugovora o zakupu za obrtničku ili samostalnu profesionalnu djelatnost imaju osobe određene zakonom kojim se uređuju prava hrvatskih branitelja iz Domovinskog rata i članova njihovih obitelji ako se te osobe u svojoj prijavi za sudjelovanje na javnom natječaju pozovu na to pravo, ako ispunjavaju sve uvjete iz javnog natječaja te prihvate najviši ponuđeni iznos zakupnine.</w:t>
      </w:r>
    </w:p>
    <w:p w14:paraId="3448F8C9" w14:textId="17868E0C" w:rsidR="000D5258" w:rsidRPr="000D5258" w:rsidRDefault="000D5258" w:rsidP="000D5258">
      <w:pPr>
        <w:ind w:firstLine="708"/>
        <w:rPr>
          <w:rFonts w:asciiTheme="minorHAnsi" w:hAnsiTheme="minorHAnsi" w:cstheme="minorHAnsi"/>
          <w:bCs/>
          <w:sz w:val="22"/>
          <w:szCs w:val="22"/>
          <w:lang w:val="hr-HR"/>
        </w:rPr>
      </w:pPr>
      <w:r w:rsidRPr="000D5258">
        <w:rPr>
          <w:rFonts w:asciiTheme="minorHAnsi" w:hAnsiTheme="minorHAnsi" w:cstheme="minorHAnsi"/>
          <w:bCs/>
          <w:sz w:val="22"/>
          <w:szCs w:val="22"/>
          <w:lang w:val="hr-HR"/>
        </w:rPr>
        <w:t xml:space="preserve">Osobe iz </w:t>
      </w:r>
      <w:r w:rsidRPr="0083063F">
        <w:rPr>
          <w:rFonts w:asciiTheme="minorHAnsi" w:hAnsiTheme="minorHAnsi" w:cstheme="minorHAnsi"/>
          <w:bCs/>
          <w:sz w:val="22"/>
          <w:szCs w:val="22"/>
          <w:lang w:val="hr-HR"/>
        </w:rPr>
        <w:t>prethodnog stavka</w:t>
      </w:r>
      <w:r w:rsidRPr="000D5258">
        <w:rPr>
          <w:rFonts w:asciiTheme="minorHAnsi" w:hAnsiTheme="minorHAnsi" w:cstheme="minorHAnsi"/>
          <w:bCs/>
          <w:sz w:val="22"/>
          <w:szCs w:val="22"/>
          <w:lang w:val="hr-HR"/>
        </w:rPr>
        <w:t xml:space="preserve"> ne mogu ostvariti pravo prednosti ako su zakupnici drugog poslovnog prostora, neovisno po kojoj osnovi je ostvaren zakup</w:t>
      </w:r>
      <w:r>
        <w:rPr>
          <w:rFonts w:asciiTheme="minorHAnsi" w:hAnsiTheme="minorHAnsi" w:cstheme="minorHAnsi"/>
          <w:bCs/>
          <w:sz w:val="22"/>
          <w:szCs w:val="22"/>
          <w:lang w:val="hr-HR"/>
        </w:rPr>
        <w:t>.</w:t>
      </w:r>
      <w:r w:rsidRPr="000D5258">
        <w:rPr>
          <w:rFonts w:asciiTheme="minorHAnsi" w:hAnsiTheme="minorHAnsi" w:cstheme="minorHAnsi"/>
          <w:bCs/>
          <w:sz w:val="22"/>
          <w:szCs w:val="22"/>
          <w:lang w:val="hr-HR"/>
        </w:rPr>
        <w:t xml:space="preserve"> </w:t>
      </w:r>
    </w:p>
    <w:p w14:paraId="220A13E1" w14:textId="77777777" w:rsidR="000D5258" w:rsidRDefault="000D5258" w:rsidP="000D5258">
      <w:pPr>
        <w:ind w:firstLine="708"/>
        <w:rPr>
          <w:rFonts w:asciiTheme="minorHAnsi" w:hAnsiTheme="minorHAnsi" w:cstheme="minorHAnsi"/>
          <w:b/>
          <w:sz w:val="22"/>
          <w:szCs w:val="22"/>
          <w:lang w:val="hr-HR"/>
        </w:rPr>
      </w:pPr>
    </w:p>
    <w:p w14:paraId="6AE3D148" w14:textId="5F2C4EF2" w:rsidR="000939F1" w:rsidRPr="000939F1" w:rsidRDefault="003B02F7" w:rsidP="000939F1">
      <w:pPr>
        <w:jc w:val="center"/>
        <w:rPr>
          <w:rFonts w:asciiTheme="minorHAnsi" w:hAnsiTheme="minorHAnsi" w:cstheme="minorHAnsi"/>
          <w:b/>
          <w:sz w:val="22"/>
          <w:szCs w:val="22"/>
          <w:lang w:val="hr-HR"/>
        </w:rPr>
      </w:pPr>
      <w:r>
        <w:rPr>
          <w:rFonts w:asciiTheme="minorHAnsi" w:hAnsiTheme="minorHAnsi" w:cstheme="minorHAnsi"/>
          <w:b/>
          <w:sz w:val="22"/>
          <w:szCs w:val="22"/>
          <w:lang w:val="hr-HR"/>
        </w:rPr>
        <w:t>IX</w:t>
      </w:r>
      <w:r w:rsidR="000939F1" w:rsidRPr="000939F1">
        <w:rPr>
          <w:rFonts w:asciiTheme="minorHAnsi" w:hAnsiTheme="minorHAnsi" w:cstheme="minorHAnsi"/>
          <w:b/>
          <w:sz w:val="22"/>
          <w:szCs w:val="22"/>
          <w:lang w:val="hr-HR"/>
        </w:rPr>
        <w:t>.</w:t>
      </w:r>
    </w:p>
    <w:p w14:paraId="6EC8AFF3" w14:textId="72F62166" w:rsidR="00F25512" w:rsidRPr="00F25512" w:rsidRDefault="000939F1" w:rsidP="00F25512">
      <w:pPr>
        <w:rPr>
          <w:rFonts w:asciiTheme="minorHAnsi" w:hAnsiTheme="minorHAnsi" w:cstheme="minorHAnsi"/>
          <w:bCs/>
          <w:sz w:val="22"/>
          <w:szCs w:val="22"/>
          <w:lang w:val="hr-HR"/>
        </w:rPr>
      </w:pPr>
      <w:r w:rsidRPr="000939F1">
        <w:rPr>
          <w:rFonts w:asciiTheme="minorHAnsi" w:hAnsiTheme="minorHAnsi" w:cstheme="minorHAnsi"/>
          <w:b/>
          <w:sz w:val="22"/>
          <w:szCs w:val="22"/>
          <w:lang w:val="hr-HR"/>
        </w:rPr>
        <w:tab/>
      </w:r>
      <w:r w:rsidRPr="000939F1">
        <w:rPr>
          <w:rFonts w:asciiTheme="minorHAnsi" w:hAnsiTheme="minorHAnsi" w:cstheme="minorHAnsi"/>
          <w:bCs/>
          <w:sz w:val="22"/>
          <w:szCs w:val="22"/>
          <w:lang w:val="hr-HR"/>
        </w:rPr>
        <w:t>Ponuditelji koji sudjeluju na natječaju su dužni uplatiti jamčevinu u visini početnog mjesečnog iznosa zakupnine</w:t>
      </w:r>
      <w:r w:rsidR="00F25512">
        <w:rPr>
          <w:rFonts w:asciiTheme="minorHAnsi" w:hAnsiTheme="minorHAnsi" w:cstheme="minorHAnsi"/>
          <w:bCs/>
          <w:sz w:val="22"/>
          <w:szCs w:val="22"/>
          <w:lang w:val="hr-HR"/>
        </w:rPr>
        <w:t xml:space="preserve"> za poslovni prostor koji </w:t>
      </w:r>
      <w:r w:rsidR="00F25512" w:rsidRPr="00F25512">
        <w:rPr>
          <w:rFonts w:asciiTheme="minorHAnsi" w:hAnsiTheme="minorHAnsi" w:cstheme="minorHAnsi"/>
          <w:bCs/>
          <w:sz w:val="22"/>
          <w:szCs w:val="22"/>
          <w:lang w:val="hr-HR"/>
        </w:rPr>
        <w:t>je predmet javnog natječaja.</w:t>
      </w:r>
    </w:p>
    <w:p w14:paraId="060FAB62" w14:textId="488814C0" w:rsidR="000939F1" w:rsidRPr="000939F1" w:rsidRDefault="000939F1" w:rsidP="00B5564F">
      <w:pPr>
        <w:ind w:firstLine="708"/>
        <w:rPr>
          <w:rFonts w:asciiTheme="minorHAnsi" w:hAnsiTheme="minorHAnsi" w:cstheme="minorHAnsi"/>
          <w:bCs/>
          <w:sz w:val="22"/>
          <w:szCs w:val="22"/>
          <w:lang w:val="hr-HR"/>
        </w:rPr>
      </w:pPr>
      <w:r w:rsidRPr="000939F1">
        <w:rPr>
          <w:rFonts w:asciiTheme="minorHAnsi" w:hAnsiTheme="minorHAnsi" w:cstheme="minorHAnsi"/>
          <w:bCs/>
          <w:sz w:val="22"/>
          <w:szCs w:val="22"/>
          <w:lang w:val="hr-HR"/>
        </w:rPr>
        <w:t>Jamčevina se uplaćuje u Proračun Grada Svetog Ivana Zeline, IBAN: HR9023600001842900004, poziv na broj:  HR68 7242-OIB ponuditelja, s naznakom «jamčevina za natječaj za zakup</w:t>
      </w:r>
      <w:r w:rsidR="00963BC0">
        <w:rPr>
          <w:rFonts w:asciiTheme="minorHAnsi" w:hAnsiTheme="minorHAnsi" w:cstheme="minorHAnsi"/>
          <w:bCs/>
          <w:sz w:val="22"/>
          <w:szCs w:val="22"/>
          <w:lang w:val="hr-HR"/>
        </w:rPr>
        <w:t xml:space="preserve"> </w:t>
      </w:r>
      <w:r w:rsidRPr="000939F1">
        <w:rPr>
          <w:rFonts w:asciiTheme="minorHAnsi" w:hAnsiTheme="minorHAnsi" w:cstheme="minorHAnsi"/>
          <w:bCs/>
          <w:sz w:val="22"/>
          <w:szCs w:val="22"/>
          <w:lang w:val="hr-HR"/>
        </w:rPr>
        <w:t>poslovnog prostora</w:t>
      </w:r>
      <w:r w:rsidR="00F25512">
        <w:rPr>
          <w:rFonts w:asciiTheme="minorHAnsi" w:hAnsiTheme="minorHAnsi" w:cstheme="minorHAnsi"/>
          <w:bCs/>
          <w:sz w:val="22"/>
          <w:szCs w:val="22"/>
          <w:lang w:val="hr-HR"/>
        </w:rPr>
        <w:t>-Ulica Vladimira Nazora 62, Sveti Ivan Zeli</w:t>
      </w:r>
      <w:r w:rsidR="00F25512" w:rsidRPr="0083063F">
        <w:rPr>
          <w:rFonts w:asciiTheme="minorHAnsi" w:hAnsiTheme="minorHAnsi" w:cstheme="minorHAnsi"/>
          <w:bCs/>
          <w:sz w:val="22"/>
          <w:szCs w:val="22"/>
          <w:lang w:val="hr-HR"/>
        </w:rPr>
        <w:t>na</w:t>
      </w:r>
      <w:r w:rsidR="0083063F" w:rsidRPr="0083063F">
        <w:rPr>
          <w:rFonts w:asciiTheme="minorHAnsi" w:hAnsiTheme="minorHAnsi" w:cstheme="minorHAnsi"/>
          <w:bCs/>
          <w:sz w:val="22"/>
          <w:szCs w:val="22"/>
          <w:lang w:val="hr-HR"/>
        </w:rPr>
        <w:t>»</w:t>
      </w:r>
      <w:r w:rsidR="00F25512" w:rsidRPr="0083063F">
        <w:rPr>
          <w:rFonts w:asciiTheme="minorHAnsi" w:hAnsiTheme="minorHAnsi" w:cstheme="minorHAnsi"/>
          <w:bCs/>
          <w:sz w:val="22"/>
          <w:szCs w:val="22"/>
          <w:lang w:val="hr-HR"/>
        </w:rPr>
        <w:t>.</w:t>
      </w:r>
    </w:p>
    <w:p w14:paraId="01441CA6" w14:textId="77777777" w:rsidR="000939F1" w:rsidRPr="00CA5C0C" w:rsidRDefault="000939F1" w:rsidP="00CA5C0C">
      <w:pPr>
        <w:rPr>
          <w:rFonts w:asciiTheme="minorHAnsi" w:hAnsiTheme="minorHAnsi" w:cstheme="minorHAnsi"/>
          <w:b/>
          <w:sz w:val="22"/>
          <w:szCs w:val="22"/>
          <w:lang w:val="hr-HR"/>
        </w:rPr>
      </w:pPr>
    </w:p>
    <w:p w14:paraId="4E4CA093" w14:textId="5D1DB3C1" w:rsidR="001F3D18" w:rsidRPr="00CA5C0C" w:rsidRDefault="003B02F7" w:rsidP="00CA5C0C">
      <w:pPr>
        <w:jc w:val="center"/>
        <w:rPr>
          <w:rFonts w:asciiTheme="minorHAnsi" w:hAnsiTheme="minorHAnsi" w:cstheme="minorHAnsi"/>
          <w:b/>
          <w:sz w:val="22"/>
          <w:szCs w:val="22"/>
          <w:lang w:val="hr-HR"/>
        </w:rPr>
      </w:pPr>
      <w:r>
        <w:rPr>
          <w:rFonts w:asciiTheme="minorHAnsi" w:hAnsiTheme="minorHAnsi" w:cstheme="minorHAnsi"/>
          <w:b/>
          <w:sz w:val="22"/>
          <w:szCs w:val="22"/>
          <w:lang w:val="hr-HR"/>
        </w:rPr>
        <w:t>X</w:t>
      </w:r>
      <w:r w:rsidR="001F3D18" w:rsidRPr="00CA5C0C">
        <w:rPr>
          <w:rFonts w:asciiTheme="minorHAnsi" w:hAnsiTheme="minorHAnsi" w:cstheme="minorHAnsi"/>
          <w:b/>
          <w:sz w:val="22"/>
          <w:szCs w:val="22"/>
          <w:lang w:val="hr-HR"/>
        </w:rPr>
        <w:t>.</w:t>
      </w:r>
    </w:p>
    <w:p w14:paraId="118E0C65" w14:textId="14DAC14E" w:rsidR="001F3D18" w:rsidRDefault="001F3D18" w:rsidP="0025414E">
      <w:pPr>
        <w:ind w:firstLine="708"/>
        <w:rPr>
          <w:rFonts w:asciiTheme="minorHAnsi" w:hAnsiTheme="minorHAnsi" w:cstheme="minorHAnsi"/>
          <w:b/>
          <w:sz w:val="22"/>
          <w:szCs w:val="22"/>
          <w:lang w:val="hr-HR"/>
        </w:rPr>
      </w:pPr>
      <w:r w:rsidRPr="00CA5C0C">
        <w:rPr>
          <w:rFonts w:asciiTheme="minorHAnsi" w:hAnsiTheme="minorHAnsi" w:cstheme="minorHAnsi"/>
          <w:bCs/>
          <w:sz w:val="22"/>
          <w:szCs w:val="22"/>
          <w:lang w:val="hr-HR"/>
        </w:rPr>
        <w:t>Pisane ponude</w:t>
      </w:r>
      <w:r w:rsidRPr="00CA5C0C">
        <w:rPr>
          <w:rFonts w:asciiTheme="minorHAnsi" w:hAnsiTheme="minorHAnsi" w:cstheme="minorHAnsi"/>
          <w:b/>
          <w:sz w:val="22"/>
          <w:szCs w:val="22"/>
          <w:lang w:val="hr-HR"/>
        </w:rPr>
        <w:t xml:space="preserve"> </w:t>
      </w:r>
      <w:r w:rsidRPr="00CA5C0C">
        <w:rPr>
          <w:rFonts w:asciiTheme="minorHAnsi" w:hAnsiTheme="minorHAnsi" w:cstheme="minorHAnsi"/>
          <w:sz w:val="22"/>
          <w:szCs w:val="22"/>
          <w:lang w:val="hr-HR"/>
        </w:rPr>
        <w:t xml:space="preserve">sa  pripadajućim dokazima i prilozima ponuditelji su dužni dostaviti u zatvorenoj omotnici na kojoj treba napisati  adresu: </w:t>
      </w:r>
      <w:r w:rsidRPr="00CA5C0C">
        <w:rPr>
          <w:rFonts w:asciiTheme="minorHAnsi" w:hAnsiTheme="minorHAnsi" w:cstheme="minorHAnsi"/>
          <w:b/>
          <w:sz w:val="22"/>
          <w:szCs w:val="22"/>
          <w:lang w:val="hr-HR"/>
        </w:rPr>
        <w:t>“Grad Sveti Ivan Zelina, Trg A. Starčevića 12, 10380 Sv. Ivan Zelina s naznakom “natječaj za zakup</w:t>
      </w:r>
      <w:r w:rsidR="002B3C66" w:rsidRPr="00CA5C0C">
        <w:rPr>
          <w:rFonts w:asciiTheme="minorHAnsi" w:hAnsiTheme="minorHAnsi" w:cstheme="minorHAnsi"/>
          <w:b/>
          <w:sz w:val="22"/>
          <w:szCs w:val="22"/>
          <w:lang w:val="hr-HR"/>
        </w:rPr>
        <w:t xml:space="preserve"> </w:t>
      </w:r>
      <w:r w:rsidRPr="00CA5C0C">
        <w:rPr>
          <w:rFonts w:asciiTheme="minorHAnsi" w:hAnsiTheme="minorHAnsi" w:cstheme="minorHAnsi"/>
          <w:b/>
          <w:sz w:val="22"/>
          <w:szCs w:val="22"/>
          <w:lang w:val="hr-HR"/>
        </w:rPr>
        <w:t>poslovnog prostora</w:t>
      </w:r>
      <w:r w:rsidR="002B3C66" w:rsidRPr="00CA5C0C">
        <w:rPr>
          <w:rFonts w:asciiTheme="minorHAnsi" w:hAnsiTheme="minorHAnsi" w:cstheme="minorHAnsi"/>
          <w:b/>
          <w:sz w:val="22"/>
          <w:szCs w:val="22"/>
          <w:lang w:val="hr-HR"/>
        </w:rPr>
        <w:t xml:space="preserve"> (</w:t>
      </w:r>
      <w:r w:rsidR="00F25512">
        <w:rPr>
          <w:rFonts w:asciiTheme="minorHAnsi" w:hAnsiTheme="minorHAnsi" w:cstheme="minorHAnsi"/>
          <w:b/>
          <w:sz w:val="22"/>
          <w:szCs w:val="22"/>
          <w:lang w:val="hr-HR"/>
        </w:rPr>
        <w:t>Ulica Vladimira Nazora 62, Sveti Ivan Zelina</w:t>
      </w:r>
      <w:r w:rsidR="002B3C66" w:rsidRPr="00CA5C0C">
        <w:rPr>
          <w:rFonts w:asciiTheme="minorHAnsi" w:hAnsiTheme="minorHAnsi" w:cstheme="minorHAnsi"/>
          <w:b/>
          <w:sz w:val="22"/>
          <w:szCs w:val="22"/>
          <w:lang w:val="hr-HR"/>
        </w:rPr>
        <w:t>)</w:t>
      </w:r>
      <w:r w:rsidRPr="00CA5C0C">
        <w:rPr>
          <w:rFonts w:asciiTheme="minorHAnsi" w:hAnsiTheme="minorHAnsi" w:cstheme="minorHAnsi"/>
          <w:b/>
          <w:sz w:val="22"/>
          <w:szCs w:val="22"/>
          <w:lang w:val="hr-HR"/>
        </w:rPr>
        <w:t xml:space="preserve"> - ne otvarati”</w:t>
      </w:r>
      <w:r w:rsidRPr="00CA5C0C">
        <w:rPr>
          <w:rFonts w:asciiTheme="minorHAnsi" w:hAnsiTheme="minorHAnsi" w:cstheme="minorHAnsi"/>
          <w:sz w:val="22"/>
          <w:szCs w:val="22"/>
          <w:lang w:val="hr-HR"/>
        </w:rPr>
        <w:t xml:space="preserve">, preporučenom poštanskom pošiljkom ili putem pisarnice Grada Svetog Ivana Zeline.   </w:t>
      </w:r>
    </w:p>
    <w:p w14:paraId="5003D7F5" w14:textId="17E9B6D3" w:rsidR="0025414E" w:rsidRPr="00CA5C0C" w:rsidRDefault="0025414E" w:rsidP="0025414E">
      <w:pPr>
        <w:ind w:firstLine="708"/>
        <w:rPr>
          <w:rFonts w:asciiTheme="minorHAnsi" w:hAnsiTheme="minorHAnsi" w:cstheme="minorHAnsi"/>
          <w:b/>
          <w:sz w:val="22"/>
          <w:szCs w:val="22"/>
          <w:lang w:val="hr-HR"/>
        </w:rPr>
      </w:pPr>
      <w:r w:rsidRPr="007539CC">
        <w:rPr>
          <w:rFonts w:asciiTheme="minorHAnsi" w:hAnsiTheme="minorHAnsi" w:cstheme="minorHAnsi"/>
          <w:b/>
          <w:sz w:val="22"/>
          <w:szCs w:val="22"/>
          <w:lang w:val="hr-HR"/>
        </w:rPr>
        <w:t>Rok za podnošenje pisanih ponuda iznosi 8 (osam) dana od dana objave obavijesti o javnom natječaju u dnevnom tisku, odnosno ponude moraju biti zaprimljene u pisarnici Grada Svetog Ivana Zeline, bez obzira na način dostave, zaključno do</w:t>
      </w:r>
      <w:r w:rsidR="007539CC" w:rsidRPr="007539CC">
        <w:rPr>
          <w:rFonts w:asciiTheme="minorHAnsi" w:hAnsiTheme="minorHAnsi" w:cstheme="minorHAnsi"/>
          <w:b/>
          <w:sz w:val="22"/>
          <w:szCs w:val="22"/>
          <w:lang w:val="hr-HR"/>
        </w:rPr>
        <w:t xml:space="preserve"> 29.05.2026.</w:t>
      </w:r>
      <w:r w:rsidRPr="007539CC">
        <w:rPr>
          <w:rFonts w:asciiTheme="minorHAnsi" w:hAnsiTheme="minorHAnsi" w:cstheme="minorHAnsi"/>
          <w:b/>
          <w:sz w:val="22"/>
          <w:szCs w:val="22"/>
          <w:lang w:val="hr-HR"/>
        </w:rPr>
        <w:t xml:space="preserve"> godine do </w:t>
      </w:r>
      <w:r w:rsidR="007539CC" w:rsidRPr="007539CC">
        <w:rPr>
          <w:rFonts w:asciiTheme="minorHAnsi" w:hAnsiTheme="minorHAnsi" w:cstheme="minorHAnsi"/>
          <w:b/>
          <w:sz w:val="22"/>
          <w:szCs w:val="22"/>
          <w:lang w:val="hr-HR"/>
        </w:rPr>
        <w:t>14:00</w:t>
      </w:r>
      <w:r w:rsidRPr="007539CC">
        <w:rPr>
          <w:rFonts w:asciiTheme="minorHAnsi" w:hAnsiTheme="minorHAnsi" w:cstheme="minorHAnsi"/>
          <w:b/>
          <w:sz w:val="22"/>
          <w:szCs w:val="22"/>
          <w:lang w:val="hr-HR"/>
        </w:rPr>
        <w:t xml:space="preserve"> sati.</w:t>
      </w:r>
    </w:p>
    <w:p w14:paraId="336295C2" w14:textId="556102E5" w:rsidR="001F3D18" w:rsidRDefault="001F3D18" w:rsidP="00CA5C0C">
      <w:pPr>
        <w:ind w:firstLine="708"/>
        <w:rPr>
          <w:rFonts w:asciiTheme="minorHAnsi" w:hAnsiTheme="minorHAnsi" w:cstheme="minorHAnsi"/>
          <w:b/>
          <w:sz w:val="22"/>
          <w:szCs w:val="22"/>
          <w:lang w:val="hr-HR"/>
        </w:rPr>
      </w:pPr>
      <w:r w:rsidRPr="00CA5C0C">
        <w:rPr>
          <w:rFonts w:asciiTheme="minorHAnsi" w:hAnsiTheme="minorHAnsi" w:cstheme="minorHAnsi"/>
          <w:b/>
          <w:sz w:val="22"/>
          <w:szCs w:val="22"/>
          <w:lang w:val="hr-HR"/>
        </w:rPr>
        <w:t xml:space="preserve"> Ponuditelji trebaju na poleđini omotnice navesti svoje ime i prezime, adresu, odnosno naziv pravne osobe i adresu sjedišta društva. </w:t>
      </w:r>
    </w:p>
    <w:p w14:paraId="05B8EFF9" w14:textId="22DAE2B3" w:rsidR="00847711" w:rsidRPr="00CA5C0C" w:rsidRDefault="00847711" w:rsidP="00CA5C0C">
      <w:pPr>
        <w:ind w:firstLine="708"/>
        <w:rPr>
          <w:rFonts w:asciiTheme="minorHAnsi" w:hAnsiTheme="minorHAnsi" w:cstheme="minorHAnsi"/>
          <w:b/>
          <w:sz w:val="22"/>
          <w:szCs w:val="22"/>
          <w:lang w:val="hr-HR"/>
        </w:rPr>
      </w:pPr>
      <w:r w:rsidRPr="00847711">
        <w:rPr>
          <w:rFonts w:asciiTheme="minorHAnsi" w:hAnsiTheme="minorHAnsi" w:cstheme="minorHAnsi"/>
          <w:b/>
          <w:sz w:val="22"/>
          <w:szCs w:val="22"/>
          <w:lang w:val="hr-HR"/>
        </w:rPr>
        <w:t>Molimo ponuditelje da u ponudi navedu broj telefona radi dogovora u vezi povrata jamčevine.</w:t>
      </w:r>
    </w:p>
    <w:p w14:paraId="38F58BDC" w14:textId="5E26D26B" w:rsidR="001F3D18" w:rsidRPr="00CA5C0C" w:rsidRDefault="001F3D18" w:rsidP="00CA5C0C">
      <w:pPr>
        <w:ind w:firstLine="708"/>
        <w:rPr>
          <w:rFonts w:asciiTheme="minorHAnsi" w:hAnsiTheme="minorHAnsi" w:cstheme="minorHAnsi"/>
          <w:b/>
          <w:sz w:val="22"/>
          <w:szCs w:val="22"/>
          <w:lang w:val="hr-HR"/>
        </w:rPr>
      </w:pPr>
      <w:r w:rsidRPr="00CA5C0C">
        <w:rPr>
          <w:rFonts w:asciiTheme="minorHAnsi" w:hAnsiTheme="minorHAnsi" w:cstheme="minorHAnsi"/>
          <w:sz w:val="22"/>
          <w:szCs w:val="22"/>
          <w:lang w:val="hr-HR"/>
        </w:rPr>
        <w:t>Pisana ponuda za sudjelovanje u javnom natječaju mora sadržavati</w:t>
      </w:r>
      <w:r w:rsidRPr="00CA5C0C">
        <w:rPr>
          <w:rFonts w:asciiTheme="minorHAnsi" w:hAnsiTheme="minorHAnsi" w:cstheme="minorHAnsi"/>
          <w:b/>
          <w:sz w:val="22"/>
          <w:szCs w:val="22"/>
          <w:lang w:val="hr-HR"/>
        </w:rPr>
        <w:t>:</w:t>
      </w:r>
    </w:p>
    <w:p w14:paraId="0BAB470F" w14:textId="774ED8DB" w:rsidR="00F25512" w:rsidRPr="00F25512" w:rsidRDefault="00F25512" w:rsidP="00F25512">
      <w:pPr>
        <w:ind w:firstLine="708"/>
        <w:rPr>
          <w:rFonts w:asciiTheme="minorHAnsi" w:hAnsiTheme="minorHAnsi" w:cstheme="minorHAnsi"/>
          <w:sz w:val="22"/>
          <w:szCs w:val="22"/>
          <w:lang w:val="hr-HR"/>
        </w:rPr>
      </w:pPr>
      <w:r w:rsidRPr="00F25512">
        <w:rPr>
          <w:rFonts w:asciiTheme="minorHAnsi" w:hAnsiTheme="minorHAnsi" w:cstheme="minorHAnsi"/>
          <w:sz w:val="22"/>
          <w:szCs w:val="22"/>
          <w:lang w:val="hr-HR"/>
        </w:rPr>
        <w:t xml:space="preserve">- ime i prezime, odnosno naziv ponuditelja, mjesto prebivališta, odnosno sjedište i osobni identifikacijski broj (OIB) ponuditelja, </w:t>
      </w:r>
    </w:p>
    <w:p w14:paraId="44D1B156" w14:textId="77777777" w:rsidR="00F25512" w:rsidRPr="00F25512" w:rsidRDefault="00F25512" w:rsidP="00F25512">
      <w:pPr>
        <w:ind w:firstLine="708"/>
        <w:rPr>
          <w:rFonts w:asciiTheme="minorHAnsi" w:hAnsiTheme="minorHAnsi" w:cstheme="minorHAnsi"/>
          <w:sz w:val="22"/>
          <w:szCs w:val="22"/>
          <w:lang w:val="hr-HR"/>
        </w:rPr>
      </w:pPr>
      <w:r w:rsidRPr="00F25512">
        <w:rPr>
          <w:rFonts w:asciiTheme="minorHAnsi" w:hAnsiTheme="minorHAnsi" w:cstheme="minorHAnsi"/>
          <w:sz w:val="22"/>
          <w:szCs w:val="22"/>
          <w:lang w:val="hr-HR"/>
        </w:rPr>
        <w:t xml:space="preserve">- presliku osobne iskaznice i odobrenje za obavljanje djelatnosti (ako je ponuditelj fizička osoba), odnosno izvadak iz odgovarajućeg registra, ne starijeg od šest (6) mjeseci od dana objave natječaja (ako je ponuditelj pravna osoba), </w:t>
      </w:r>
    </w:p>
    <w:p w14:paraId="3B8D147F" w14:textId="77777777" w:rsidR="00F25512" w:rsidRPr="00F25512" w:rsidRDefault="00F25512" w:rsidP="00F25512">
      <w:pPr>
        <w:ind w:firstLine="708"/>
        <w:rPr>
          <w:rFonts w:asciiTheme="minorHAnsi" w:hAnsiTheme="minorHAnsi" w:cstheme="minorHAnsi"/>
          <w:sz w:val="22"/>
          <w:szCs w:val="22"/>
          <w:lang w:val="hr-HR"/>
        </w:rPr>
      </w:pPr>
      <w:r w:rsidRPr="00F25512">
        <w:rPr>
          <w:rFonts w:asciiTheme="minorHAnsi" w:hAnsiTheme="minorHAnsi" w:cstheme="minorHAnsi"/>
          <w:sz w:val="22"/>
          <w:szCs w:val="22"/>
          <w:lang w:val="hr-HR"/>
        </w:rPr>
        <w:t xml:space="preserve">- dokaz o uplaćenoj jamčevini </w:t>
      </w:r>
    </w:p>
    <w:p w14:paraId="2E582753" w14:textId="77777777" w:rsidR="00F25512" w:rsidRPr="00F25512" w:rsidRDefault="00F25512" w:rsidP="00F25512">
      <w:pPr>
        <w:ind w:firstLine="708"/>
        <w:rPr>
          <w:rFonts w:asciiTheme="minorHAnsi" w:hAnsiTheme="minorHAnsi" w:cstheme="minorHAnsi"/>
          <w:sz w:val="22"/>
          <w:szCs w:val="22"/>
          <w:lang w:val="hr-HR"/>
        </w:rPr>
      </w:pPr>
      <w:r w:rsidRPr="00F25512">
        <w:rPr>
          <w:rFonts w:asciiTheme="minorHAnsi" w:hAnsiTheme="minorHAnsi" w:cstheme="minorHAnsi"/>
          <w:sz w:val="22"/>
          <w:szCs w:val="22"/>
          <w:lang w:val="hr-HR"/>
        </w:rPr>
        <w:t xml:space="preserve">- djelatnost koja će se u obavljati u poslovnom prostoru za koji se dostavlja pisana prijava, a koja mora biti navedena u javnom natječaju, osim za garaže i garažna mjesta, </w:t>
      </w:r>
    </w:p>
    <w:p w14:paraId="06E9772B" w14:textId="77777777" w:rsidR="00F25512" w:rsidRPr="00F25512" w:rsidRDefault="00F25512" w:rsidP="00F25512">
      <w:pPr>
        <w:ind w:firstLine="708"/>
        <w:rPr>
          <w:rFonts w:asciiTheme="minorHAnsi" w:hAnsiTheme="minorHAnsi" w:cstheme="minorHAnsi"/>
          <w:sz w:val="22"/>
          <w:szCs w:val="22"/>
          <w:lang w:val="hr-HR"/>
        </w:rPr>
      </w:pPr>
      <w:r w:rsidRPr="00F25512">
        <w:rPr>
          <w:rFonts w:asciiTheme="minorHAnsi" w:hAnsiTheme="minorHAnsi" w:cstheme="minorHAnsi"/>
          <w:sz w:val="22"/>
          <w:szCs w:val="22"/>
          <w:lang w:val="hr-HR"/>
        </w:rPr>
        <w:t xml:space="preserve">- naznaku poslovnog prostora za koji se daje ponuda na javni natječaj, </w:t>
      </w:r>
    </w:p>
    <w:p w14:paraId="458D6232" w14:textId="77777777" w:rsidR="00F25512" w:rsidRPr="00F25512" w:rsidRDefault="00F25512" w:rsidP="00F25512">
      <w:pPr>
        <w:ind w:firstLine="708"/>
        <w:rPr>
          <w:rFonts w:asciiTheme="minorHAnsi" w:hAnsiTheme="minorHAnsi" w:cstheme="minorHAnsi"/>
          <w:sz w:val="22"/>
          <w:szCs w:val="22"/>
          <w:lang w:val="hr-HR"/>
        </w:rPr>
      </w:pPr>
      <w:r w:rsidRPr="00F25512">
        <w:rPr>
          <w:rFonts w:asciiTheme="minorHAnsi" w:hAnsiTheme="minorHAnsi" w:cstheme="minorHAnsi"/>
          <w:sz w:val="22"/>
          <w:szCs w:val="22"/>
          <w:lang w:val="hr-HR"/>
        </w:rPr>
        <w:t xml:space="preserve">- ponuđeni mjesečni iznos zakupnine, </w:t>
      </w:r>
    </w:p>
    <w:p w14:paraId="5BFCED22" w14:textId="77777777" w:rsidR="00F25512" w:rsidRPr="00F25512" w:rsidRDefault="00F25512" w:rsidP="00F25512">
      <w:pPr>
        <w:ind w:firstLine="708"/>
        <w:rPr>
          <w:rFonts w:asciiTheme="minorHAnsi" w:hAnsiTheme="minorHAnsi" w:cstheme="minorHAnsi"/>
          <w:sz w:val="22"/>
          <w:szCs w:val="22"/>
          <w:lang w:val="hr-HR"/>
        </w:rPr>
      </w:pPr>
      <w:r w:rsidRPr="00F25512">
        <w:rPr>
          <w:rFonts w:asciiTheme="minorHAnsi" w:hAnsiTheme="minorHAnsi" w:cstheme="minorHAnsi"/>
          <w:sz w:val="22"/>
          <w:szCs w:val="22"/>
          <w:lang w:val="hr-HR"/>
        </w:rPr>
        <w:t xml:space="preserve">- broj računa ponuditelja s naznakom poslovne banke kod koje je isti otvoren, radi povrata jamčevine, </w:t>
      </w:r>
    </w:p>
    <w:p w14:paraId="11220A72" w14:textId="77777777" w:rsidR="00F25512" w:rsidRPr="00F25512" w:rsidRDefault="00F25512" w:rsidP="00F25512">
      <w:pPr>
        <w:ind w:firstLine="708"/>
        <w:rPr>
          <w:rFonts w:asciiTheme="minorHAnsi" w:hAnsiTheme="minorHAnsi" w:cstheme="minorHAnsi"/>
          <w:sz w:val="22"/>
          <w:szCs w:val="22"/>
          <w:lang w:val="hr-HR"/>
        </w:rPr>
      </w:pPr>
      <w:r w:rsidRPr="00F25512">
        <w:rPr>
          <w:rFonts w:asciiTheme="minorHAnsi" w:hAnsiTheme="minorHAnsi" w:cstheme="minorHAnsi"/>
          <w:sz w:val="22"/>
          <w:szCs w:val="22"/>
          <w:lang w:val="hr-HR"/>
        </w:rPr>
        <w:t xml:space="preserve">- izvornik ili ovjerenu presliku potvrde da ponuditelj nema dospjelih dugovanja prema Gradu Svetom Ivanu Zelini, po bilo kojoj osnovi, koju je izdalo nadležno upravno tijelo Grada u razdoblju od dana objavljivanja natječaja do posljednjeg dana objave, a u slučaju odobrenja odgode plaćanja navedenih obveza sukladno posebnim propisima odnosno odobrenja obročne otplate navedenih obveza sukladno odlukama nadležnih upravnih tijela Grada, dužan je dostaviti akt kojim je odobrena odgoda plaćanja i dokaz o pridržavaju utvrđenih rokova plaćanja, </w:t>
      </w:r>
    </w:p>
    <w:p w14:paraId="61F769C4" w14:textId="77777777" w:rsidR="00F25512" w:rsidRPr="00F25512" w:rsidRDefault="00F25512" w:rsidP="00F25512">
      <w:pPr>
        <w:ind w:firstLine="708"/>
        <w:rPr>
          <w:rFonts w:asciiTheme="minorHAnsi" w:hAnsiTheme="minorHAnsi" w:cstheme="minorHAnsi"/>
          <w:sz w:val="22"/>
          <w:szCs w:val="22"/>
          <w:lang w:val="hr-HR"/>
        </w:rPr>
      </w:pPr>
      <w:r w:rsidRPr="00F25512">
        <w:rPr>
          <w:rFonts w:asciiTheme="minorHAnsi" w:hAnsiTheme="minorHAnsi" w:cstheme="minorHAnsi"/>
          <w:sz w:val="22"/>
          <w:szCs w:val="22"/>
          <w:lang w:val="hr-HR"/>
        </w:rPr>
        <w:t xml:space="preserve">- izvornik ili ovjerenu presliku potvrde o stanju poreznog duga ponuditelja koju je izdala nadležna porezna uprava Ministarstva financija, ne starije od 30 dana od dana objavljivanja ovog natječaja, a ako mu je sukladno posebnim propisima odobrena odgoda plaćanja dospjelih obveza, dužan je dostaviti akt kojim je odobrena odgoda plaćanja i dokaz o pridržavaju utvrđenih rokova plaćanja, </w:t>
      </w:r>
    </w:p>
    <w:p w14:paraId="6BA16070" w14:textId="77777777" w:rsidR="00F25512" w:rsidRPr="00F25512" w:rsidRDefault="00F25512" w:rsidP="00F25512">
      <w:pPr>
        <w:ind w:firstLine="708"/>
        <w:rPr>
          <w:rFonts w:asciiTheme="minorHAnsi" w:hAnsiTheme="minorHAnsi" w:cstheme="minorHAnsi"/>
          <w:sz w:val="22"/>
          <w:szCs w:val="22"/>
          <w:lang w:val="hr-HR"/>
        </w:rPr>
      </w:pPr>
      <w:r w:rsidRPr="00F25512">
        <w:rPr>
          <w:rFonts w:asciiTheme="minorHAnsi" w:hAnsiTheme="minorHAnsi" w:cstheme="minorHAnsi"/>
          <w:sz w:val="22"/>
          <w:szCs w:val="22"/>
          <w:lang w:val="hr-HR"/>
        </w:rPr>
        <w:t xml:space="preserve">- ukoliko se ponuditelj poziva na pravo prednosti iz zakona kojim se uređuju prava hrvatskih branitelja iz Domovinskog rata i članova njihovih obitelji, potvrdu nadležnog tijela ne stariju od tri mjeseca od dana objave javnog natječaja, kojom se dokazuje pravo prvenstva iz javnog natječaja odnosno status branitelja, u izvorniku ili preslici, </w:t>
      </w:r>
    </w:p>
    <w:p w14:paraId="4CAB16AD" w14:textId="6E6E3442" w:rsidR="00F25512" w:rsidRPr="00F25512" w:rsidRDefault="00F25512" w:rsidP="00F25512">
      <w:pPr>
        <w:ind w:firstLine="708"/>
        <w:rPr>
          <w:rFonts w:asciiTheme="minorHAnsi" w:hAnsiTheme="minorHAnsi" w:cstheme="minorHAnsi"/>
          <w:sz w:val="22"/>
          <w:szCs w:val="22"/>
          <w:lang w:val="hr-HR"/>
        </w:rPr>
      </w:pPr>
      <w:r w:rsidRPr="00F25512">
        <w:rPr>
          <w:rFonts w:asciiTheme="minorHAnsi" w:hAnsiTheme="minorHAnsi" w:cstheme="minorHAnsi"/>
          <w:sz w:val="22"/>
          <w:szCs w:val="22"/>
          <w:lang w:val="hr-HR"/>
        </w:rPr>
        <w:t xml:space="preserve">- ukoliko se ponuditelj poziva na pravo prednosti iz zakona kojim se uređuju prava hrvatskih branitelja iz Domovinskog rata i članova njihovih obitelji, koje ostvaruju članovi uže i šire obitelji smrtno stradalog hrvatskog branitelja iz Domovinskog rata ili djeca hrvatskih branitelja iz Domovinskog rata, </w:t>
      </w:r>
      <w:r w:rsidRPr="00F25512">
        <w:rPr>
          <w:rFonts w:asciiTheme="minorHAnsi" w:hAnsiTheme="minorHAnsi" w:cstheme="minorHAnsi"/>
          <w:sz w:val="22"/>
          <w:szCs w:val="22"/>
          <w:lang w:val="hr-HR"/>
        </w:rPr>
        <w:lastRenderedPageBreak/>
        <w:t xml:space="preserve">pored potvrde iz prethodnog podstavka ovog stavka, dokaz o srodstvu(rodni list ili drugu potvrdu nadležnog tijela, u izvorniku ili preslici ili elektronskom zapisu), </w:t>
      </w:r>
    </w:p>
    <w:p w14:paraId="5A91BAF2" w14:textId="77777777" w:rsidR="00F25512" w:rsidRPr="00F25512" w:rsidRDefault="00F25512" w:rsidP="00F25512">
      <w:pPr>
        <w:ind w:firstLine="708"/>
        <w:rPr>
          <w:rFonts w:asciiTheme="minorHAnsi" w:hAnsiTheme="minorHAnsi" w:cstheme="minorHAnsi"/>
          <w:sz w:val="22"/>
          <w:szCs w:val="22"/>
          <w:lang w:val="hr-HR"/>
        </w:rPr>
      </w:pPr>
      <w:r w:rsidRPr="00F25512">
        <w:rPr>
          <w:rFonts w:asciiTheme="minorHAnsi" w:hAnsiTheme="minorHAnsi" w:cstheme="minorHAnsi"/>
          <w:sz w:val="22"/>
          <w:szCs w:val="22"/>
          <w:lang w:val="hr-HR"/>
        </w:rPr>
        <w:t xml:space="preserve">- ukoliko se ponuditelj poziva na pravo prednosti iz zakona kojim se uređuju prava hrvatskih branitelja iz Domovinskog rata i članova njihovih obitelji, koje ostvaruju braniteljske socijalno-radne zadruge za obavljanje registrirane djelatnosti koje su evidentirane u evidenciji braniteljskih socijalno –radnih zadruga koju vode nadležna ministarstva ili koje su korisnice poticaja nadležnog ministarstva, dužan je dostaviti potvrdu nadležnog ministarstva ne stariju od tri mjeseca od dana objave javnog natječaja, u izvorniku ili preslici </w:t>
      </w:r>
    </w:p>
    <w:p w14:paraId="23BDB66C" w14:textId="77777777" w:rsidR="00F25512" w:rsidRPr="00F25512" w:rsidRDefault="00F25512" w:rsidP="00F25512">
      <w:pPr>
        <w:ind w:firstLine="708"/>
        <w:rPr>
          <w:rFonts w:asciiTheme="minorHAnsi" w:hAnsiTheme="minorHAnsi" w:cstheme="minorHAnsi"/>
          <w:sz w:val="22"/>
          <w:szCs w:val="22"/>
          <w:lang w:val="hr-HR"/>
        </w:rPr>
      </w:pPr>
      <w:r w:rsidRPr="00F25512">
        <w:rPr>
          <w:rFonts w:asciiTheme="minorHAnsi" w:hAnsiTheme="minorHAnsi" w:cstheme="minorHAnsi"/>
          <w:sz w:val="22"/>
          <w:szCs w:val="22"/>
          <w:lang w:val="hr-HR"/>
        </w:rPr>
        <w:t xml:space="preserve">- ukoliko se ponuditelj poziva na pravo prednosti iz zakona kojim se uređuju prava hrvatskih branitelja iz Domovinskog rata i članova njihovih obitelji, ovjerenu izjavu da nije zakupnik drugog poslovnog prostora </w:t>
      </w:r>
    </w:p>
    <w:p w14:paraId="400C2547" w14:textId="77777777" w:rsidR="00F25512" w:rsidRPr="00F25512" w:rsidRDefault="00F25512" w:rsidP="00F25512">
      <w:pPr>
        <w:ind w:firstLine="708"/>
        <w:rPr>
          <w:rFonts w:asciiTheme="minorHAnsi" w:hAnsiTheme="minorHAnsi" w:cstheme="minorHAnsi"/>
          <w:sz w:val="22"/>
          <w:szCs w:val="22"/>
          <w:lang w:val="hr-HR"/>
        </w:rPr>
      </w:pPr>
      <w:r w:rsidRPr="00F25512">
        <w:rPr>
          <w:rFonts w:asciiTheme="minorHAnsi" w:hAnsiTheme="minorHAnsi" w:cstheme="minorHAnsi"/>
          <w:sz w:val="22"/>
          <w:szCs w:val="22"/>
          <w:lang w:val="hr-HR"/>
        </w:rPr>
        <w:t xml:space="preserve">- kao i ostale tražene dokaze iz teksta javnog natječaja </w:t>
      </w:r>
    </w:p>
    <w:p w14:paraId="2CFED8AE" w14:textId="77777777" w:rsidR="00F25512" w:rsidRPr="00F25512" w:rsidRDefault="00F25512" w:rsidP="00F25512">
      <w:pPr>
        <w:ind w:firstLine="708"/>
        <w:rPr>
          <w:rFonts w:asciiTheme="minorHAnsi" w:hAnsiTheme="minorHAnsi" w:cstheme="minorHAnsi"/>
          <w:sz w:val="22"/>
          <w:szCs w:val="22"/>
          <w:lang w:val="hr-HR"/>
        </w:rPr>
      </w:pPr>
      <w:r w:rsidRPr="00F25512">
        <w:rPr>
          <w:rFonts w:asciiTheme="minorHAnsi" w:hAnsiTheme="minorHAnsi" w:cstheme="minorHAnsi"/>
          <w:sz w:val="22"/>
          <w:szCs w:val="22"/>
          <w:lang w:val="hr-HR"/>
        </w:rPr>
        <w:t xml:space="preserve">- ostale tražene dokaze iz teksta javnog natječaja, kojima dokazuje ispunjavanje uvjeta iz javnog natječaja, </w:t>
      </w:r>
    </w:p>
    <w:p w14:paraId="47CB546A" w14:textId="77777777" w:rsidR="00F25512" w:rsidRDefault="00F25512" w:rsidP="00F25512">
      <w:pPr>
        <w:ind w:firstLine="708"/>
        <w:rPr>
          <w:rFonts w:asciiTheme="minorHAnsi" w:hAnsiTheme="minorHAnsi" w:cstheme="minorHAnsi"/>
          <w:sz w:val="22"/>
          <w:szCs w:val="22"/>
          <w:lang w:val="hr-HR"/>
        </w:rPr>
      </w:pPr>
      <w:r w:rsidRPr="00F25512">
        <w:rPr>
          <w:rFonts w:asciiTheme="minorHAnsi" w:hAnsiTheme="minorHAnsi" w:cstheme="minorHAnsi"/>
          <w:sz w:val="22"/>
          <w:szCs w:val="22"/>
          <w:lang w:val="hr-HR"/>
        </w:rPr>
        <w:t xml:space="preserve">- potpis ponuditelja ili opunomoćenika ponuditelja. </w:t>
      </w:r>
    </w:p>
    <w:p w14:paraId="7348B760" w14:textId="77777777" w:rsidR="00F25512" w:rsidRPr="00F25512" w:rsidRDefault="00F25512" w:rsidP="00F25512">
      <w:pPr>
        <w:rPr>
          <w:rFonts w:asciiTheme="minorHAnsi" w:hAnsiTheme="minorHAnsi" w:cstheme="minorHAnsi"/>
          <w:sz w:val="22"/>
          <w:szCs w:val="22"/>
          <w:lang w:val="hr-HR"/>
        </w:rPr>
      </w:pPr>
    </w:p>
    <w:p w14:paraId="47AFC44D" w14:textId="73925EC8" w:rsidR="00F25512" w:rsidRPr="00EA32D5" w:rsidRDefault="00F25512" w:rsidP="00EA32D5">
      <w:pPr>
        <w:ind w:firstLine="708"/>
        <w:rPr>
          <w:rFonts w:asciiTheme="minorHAnsi" w:hAnsiTheme="minorHAnsi" w:cstheme="minorHAnsi"/>
          <w:sz w:val="22"/>
          <w:szCs w:val="22"/>
          <w:lang w:val="hr-HR"/>
        </w:rPr>
      </w:pPr>
      <w:r w:rsidRPr="00EA32D5">
        <w:rPr>
          <w:rFonts w:asciiTheme="minorHAnsi" w:hAnsiTheme="minorHAnsi" w:cstheme="minorHAnsi"/>
          <w:sz w:val="22"/>
          <w:szCs w:val="22"/>
          <w:lang w:val="hr-HR"/>
        </w:rPr>
        <w:t>Svi dokazi i isprave koji su dio ponude moraju biti izvornici ili preslike ovjerovljene kod javnog bilježnika i ne vraćaju se po završetku natječaja ponuditeljima koji nisu izabrani</w:t>
      </w:r>
      <w:r w:rsidR="00EA32D5" w:rsidRPr="00EA32D5">
        <w:rPr>
          <w:rFonts w:asciiTheme="minorHAnsi" w:hAnsiTheme="minorHAnsi" w:cstheme="minorHAnsi"/>
          <w:sz w:val="22"/>
          <w:szCs w:val="22"/>
          <w:lang w:val="hr-HR"/>
        </w:rPr>
        <w:t>, osim dokaza i isprava za koje je propisano da se dostavljaju u preslici.</w:t>
      </w:r>
    </w:p>
    <w:p w14:paraId="3D0AA380" w14:textId="4E7429BC" w:rsidR="00F25512" w:rsidRPr="00F25512" w:rsidRDefault="00F25512" w:rsidP="00EA32D5">
      <w:pPr>
        <w:ind w:firstLine="708"/>
        <w:rPr>
          <w:rFonts w:asciiTheme="minorHAnsi" w:hAnsiTheme="minorHAnsi" w:cstheme="minorHAnsi"/>
          <w:sz w:val="22"/>
          <w:szCs w:val="22"/>
          <w:lang w:val="hr-HR"/>
        </w:rPr>
      </w:pPr>
      <w:r w:rsidRPr="00F25512">
        <w:rPr>
          <w:rFonts w:asciiTheme="minorHAnsi" w:hAnsiTheme="minorHAnsi" w:cstheme="minorHAnsi"/>
          <w:sz w:val="22"/>
          <w:szCs w:val="22"/>
          <w:lang w:val="hr-HR"/>
        </w:rPr>
        <w:t xml:space="preserve">Podnošenjem pisane prijave na javni natječaj smatra se da je ponuditelj suglasan da Grad može prikupljati i dalje obrađivati dostavljene podatke u svrhu provedbe postupka javnog natječaja, sukladno propisima koji uređuju zaštitu osobnih podataka. </w:t>
      </w:r>
    </w:p>
    <w:p w14:paraId="261B8913" w14:textId="602D1EAD" w:rsidR="00F25512" w:rsidRPr="00F25512" w:rsidRDefault="00F25512" w:rsidP="00EA32D5">
      <w:pPr>
        <w:ind w:firstLine="708"/>
        <w:rPr>
          <w:rFonts w:asciiTheme="minorHAnsi" w:hAnsiTheme="minorHAnsi" w:cstheme="minorHAnsi"/>
          <w:sz w:val="22"/>
          <w:szCs w:val="22"/>
          <w:lang w:val="hr-HR"/>
        </w:rPr>
      </w:pPr>
      <w:r>
        <w:rPr>
          <w:rFonts w:asciiTheme="minorHAnsi" w:hAnsiTheme="minorHAnsi" w:cstheme="minorHAnsi"/>
          <w:sz w:val="22"/>
          <w:szCs w:val="22"/>
          <w:lang w:val="hr-HR"/>
        </w:rPr>
        <w:t xml:space="preserve">Pisana ponuda i pripadajuća dokumentacija </w:t>
      </w:r>
      <w:r w:rsidRPr="00F25512">
        <w:rPr>
          <w:rFonts w:asciiTheme="minorHAnsi" w:hAnsiTheme="minorHAnsi" w:cstheme="minorHAnsi"/>
          <w:sz w:val="22"/>
          <w:szCs w:val="22"/>
          <w:lang w:val="hr-HR"/>
        </w:rPr>
        <w:t>se izrađuj</w:t>
      </w:r>
      <w:r>
        <w:rPr>
          <w:rFonts w:asciiTheme="minorHAnsi" w:hAnsiTheme="minorHAnsi" w:cstheme="minorHAnsi"/>
          <w:sz w:val="22"/>
          <w:szCs w:val="22"/>
          <w:lang w:val="hr-HR"/>
        </w:rPr>
        <w:t>u</w:t>
      </w:r>
      <w:r w:rsidRPr="00F25512">
        <w:rPr>
          <w:rFonts w:asciiTheme="minorHAnsi" w:hAnsiTheme="minorHAnsi" w:cstheme="minorHAnsi"/>
          <w:sz w:val="22"/>
          <w:szCs w:val="22"/>
          <w:lang w:val="hr-HR"/>
        </w:rPr>
        <w:t xml:space="preserve"> na hrvatskom jeziku i latiničnom pismu. </w:t>
      </w:r>
    </w:p>
    <w:p w14:paraId="634294E5" w14:textId="09666B02" w:rsidR="00F25512" w:rsidRPr="00F25512" w:rsidRDefault="00F25512" w:rsidP="00F25512">
      <w:pPr>
        <w:rPr>
          <w:rFonts w:asciiTheme="minorHAnsi" w:hAnsiTheme="minorHAnsi" w:cstheme="minorHAnsi"/>
          <w:sz w:val="22"/>
          <w:szCs w:val="22"/>
          <w:lang w:val="hr-HR"/>
        </w:rPr>
      </w:pPr>
    </w:p>
    <w:p w14:paraId="6F54E1B5" w14:textId="3AD430A5" w:rsidR="001F3D18" w:rsidRPr="00CA5C0C" w:rsidRDefault="0089095D" w:rsidP="00CA5C0C">
      <w:pPr>
        <w:jc w:val="center"/>
        <w:rPr>
          <w:rFonts w:asciiTheme="minorHAnsi" w:hAnsiTheme="minorHAnsi" w:cstheme="minorHAnsi"/>
          <w:b/>
          <w:sz w:val="22"/>
          <w:szCs w:val="22"/>
          <w:lang w:val="hr-HR"/>
        </w:rPr>
      </w:pPr>
      <w:r>
        <w:rPr>
          <w:rFonts w:asciiTheme="minorHAnsi" w:hAnsiTheme="minorHAnsi" w:cstheme="minorHAnsi"/>
          <w:b/>
          <w:sz w:val="22"/>
          <w:szCs w:val="22"/>
          <w:lang w:val="hr-HR"/>
        </w:rPr>
        <w:t>X</w:t>
      </w:r>
      <w:r w:rsidR="003B02F7">
        <w:rPr>
          <w:rFonts w:asciiTheme="minorHAnsi" w:hAnsiTheme="minorHAnsi" w:cstheme="minorHAnsi"/>
          <w:b/>
          <w:sz w:val="22"/>
          <w:szCs w:val="22"/>
          <w:lang w:val="hr-HR"/>
        </w:rPr>
        <w:t>I</w:t>
      </w:r>
      <w:r w:rsidR="001F3D18" w:rsidRPr="00CA5C0C">
        <w:rPr>
          <w:rFonts w:asciiTheme="minorHAnsi" w:hAnsiTheme="minorHAnsi" w:cstheme="minorHAnsi"/>
          <w:b/>
          <w:sz w:val="22"/>
          <w:szCs w:val="22"/>
          <w:lang w:val="hr-HR"/>
        </w:rPr>
        <w:t>.</w:t>
      </w:r>
    </w:p>
    <w:p w14:paraId="2663DBE9" w14:textId="05B6401A" w:rsidR="001F3D18" w:rsidRPr="00CA5C0C" w:rsidRDefault="001F3D18" w:rsidP="00CA5C0C">
      <w:pPr>
        <w:rPr>
          <w:rFonts w:asciiTheme="minorHAnsi" w:hAnsiTheme="minorHAnsi" w:cstheme="minorHAnsi"/>
          <w:b/>
          <w:sz w:val="22"/>
          <w:szCs w:val="22"/>
          <w:lang w:val="hr-HR"/>
        </w:rPr>
      </w:pPr>
      <w:r w:rsidRPr="00CA5C0C">
        <w:rPr>
          <w:rFonts w:asciiTheme="minorHAnsi" w:hAnsiTheme="minorHAnsi" w:cstheme="minorHAnsi"/>
          <w:sz w:val="22"/>
          <w:szCs w:val="22"/>
          <w:lang w:val="hr-HR"/>
        </w:rPr>
        <w:tab/>
      </w:r>
      <w:r w:rsidRPr="007539CC">
        <w:rPr>
          <w:rFonts w:asciiTheme="minorHAnsi" w:hAnsiTheme="minorHAnsi" w:cstheme="minorHAnsi"/>
          <w:b/>
          <w:sz w:val="22"/>
          <w:szCs w:val="22"/>
          <w:lang w:val="hr-HR"/>
        </w:rPr>
        <w:t xml:space="preserve">Javno otvaranje ponuda će biti </w:t>
      </w:r>
      <w:r w:rsidR="007539CC" w:rsidRPr="007539CC">
        <w:rPr>
          <w:rFonts w:asciiTheme="minorHAnsi" w:hAnsiTheme="minorHAnsi" w:cstheme="minorHAnsi"/>
          <w:b/>
          <w:sz w:val="22"/>
          <w:szCs w:val="22"/>
          <w:lang w:val="hr-HR"/>
        </w:rPr>
        <w:t>29.05.2026</w:t>
      </w:r>
      <w:r w:rsidRPr="007539CC">
        <w:rPr>
          <w:rFonts w:asciiTheme="minorHAnsi" w:hAnsiTheme="minorHAnsi" w:cstheme="minorHAnsi"/>
          <w:b/>
          <w:sz w:val="22"/>
          <w:szCs w:val="22"/>
          <w:lang w:val="hr-HR"/>
        </w:rPr>
        <w:t xml:space="preserve">. godine u </w:t>
      </w:r>
      <w:r w:rsidR="007539CC" w:rsidRPr="007539CC">
        <w:rPr>
          <w:rFonts w:asciiTheme="minorHAnsi" w:hAnsiTheme="minorHAnsi" w:cstheme="minorHAnsi"/>
          <w:b/>
          <w:sz w:val="22"/>
          <w:szCs w:val="22"/>
          <w:lang w:val="hr-HR"/>
        </w:rPr>
        <w:t>14</w:t>
      </w:r>
      <w:r w:rsidR="001B136D" w:rsidRPr="007539CC">
        <w:rPr>
          <w:rFonts w:asciiTheme="minorHAnsi" w:hAnsiTheme="minorHAnsi" w:cstheme="minorHAnsi"/>
          <w:b/>
          <w:sz w:val="22"/>
          <w:szCs w:val="22"/>
          <w:lang w:val="hr-HR"/>
        </w:rPr>
        <w:t>,00</w:t>
      </w:r>
      <w:r w:rsidRPr="007539CC">
        <w:rPr>
          <w:rFonts w:asciiTheme="minorHAnsi" w:hAnsiTheme="minorHAnsi" w:cstheme="minorHAnsi"/>
          <w:b/>
          <w:sz w:val="22"/>
          <w:szCs w:val="22"/>
          <w:lang w:val="hr-HR"/>
        </w:rPr>
        <w:t xml:space="preserve"> sati, u prostoru gradske uprave Grada Svetog Ivana Zeline, I kat</w:t>
      </w:r>
      <w:r w:rsidR="00D45628" w:rsidRPr="007539CC">
        <w:rPr>
          <w:rFonts w:asciiTheme="minorHAnsi" w:hAnsiTheme="minorHAnsi" w:cstheme="minorHAnsi"/>
          <w:b/>
          <w:sz w:val="22"/>
          <w:szCs w:val="22"/>
          <w:lang w:val="hr-HR"/>
        </w:rPr>
        <w:t>, soba br. 38</w:t>
      </w:r>
      <w:r w:rsidRPr="007539CC">
        <w:rPr>
          <w:rFonts w:asciiTheme="minorHAnsi" w:hAnsiTheme="minorHAnsi" w:cstheme="minorHAnsi"/>
          <w:b/>
          <w:sz w:val="22"/>
          <w:szCs w:val="22"/>
          <w:lang w:val="hr-HR"/>
        </w:rPr>
        <w:t>, Trg A. Starčevića 12.</w:t>
      </w:r>
    </w:p>
    <w:p w14:paraId="030CAC65" w14:textId="44F69CAC" w:rsidR="00AC0A4C" w:rsidRPr="00AC0A4C" w:rsidRDefault="001F3D18" w:rsidP="00AC0A4C">
      <w:pPr>
        <w:pStyle w:val="Tijeloteksta"/>
        <w:rPr>
          <w:rFonts w:asciiTheme="minorHAnsi" w:hAnsiTheme="minorHAnsi" w:cstheme="minorHAnsi"/>
          <w:i w:val="0"/>
          <w:iCs/>
          <w:sz w:val="22"/>
          <w:szCs w:val="22"/>
        </w:rPr>
      </w:pPr>
      <w:r w:rsidRPr="00CA5C0C">
        <w:rPr>
          <w:rFonts w:asciiTheme="minorHAnsi" w:hAnsiTheme="minorHAnsi" w:cstheme="minorHAnsi"/>
          <w:i w:val="0"/>
          <w:iCs/>
          <w:sz w:val="22"/>
          <w:szCs w:val="22"/>
        </w:rPr>
        <w:tab/>
      </w:r>
      <w:r w:rsidR="00AC0A4C" w:rsidRPr="00AC0A4C">
        <w:rPr>
          <w:rFonts w:asciiTheme="minorHAnsi" w:hAnsiTheme="minorHAnsi" w:cstheme="minorHAnsi"/>
          <w:i w:val="0"/>
          <w:iCs/>
          <w:sz w:val="22"/>
          <w:szCs w:val="22"/>
        </w:rPr>
        <w:t>Povjerenstvo otvara i razmatra ponude odnosno prijave, utvrđuje ispunjavaju li ponuditelji sve uvjete iz javnog natječaja, sastavlja zapisnik o otvaranju ponuda koji potpisuju svi prisutni članovi Povjerenstva te utvrđuje i predlaže odabir najpovoljnijeg ponuditelja, odnosno neprihvaćanje niti jedne ponude.</w:t>
      </w:r>
    </w:p>
    <w:p w14:paraId="74C8FB6F" w14:textId="4EEA3B1C" w:rsidR="001F3D18" w:rsidRPr="00CA5C0C" w:rsidRDefault="00AC0A4C" w:rsidP="00AC0A4C">
      <w:pPr>
        <w:pStyle w:val="Tijeloteksta"/>
        <w:ind w:firstLine="708"/>
        <w:rPr>
          <w:rFonts w:asciiTheme="minorHAnsi" w:hAnsiTheme="minorHAnsi" w:cstheme="minorHAnsi"/>
          <w:i w:val="0"/>
          <w:iCs/>
          <w:sz w:val="22"/>
          <w:szCs w:val="22"/>
        </w:rPr>
      </w:pPr>
      <w:r w:rsidRPr="00AC0A4C">
        <w:rPr>
          <w:rFonts w:asciiTheme="minorHAnsi" w:hAnsiTheme="minorHAnsi" w:cstheme="minorHAnsi"/>
          <w:i w:val="0"/>
          <w:iCs/>
          <w:sz w:val="22"/>
          <w:szCs w:val="22"/>
        </w:rPr>
        <w:t xml:space="preserve">Nakon otvaranja ponuda, svi zainteresirani ponuditelji imaju pravo uvida u natječajnu dokumentaciju i podnesene ponude odnosno prijave, po prethodnoj najavi </w:t>
      </w:r>
    </w:p>
    <w:p w14:paraId="47AC10CE" w14:textId="77777777" w:rsidR="00AC0A4C" w:rsidRPr="00AC0A4C" w:rsidRDefault="00AC0A4C" w:rsidP="00AC0A4C">
      <w:pPr>
        <w:pStyle w:val="Default"/>
        <w:ind w:firstLine="708"/>
        <w:jc w:val="both"/>
        <w:rPr>
          <w:rFonts w:asciiTheme="minorHAnsi" w:eastAsia="Times New Roman" w:hAnsiTheme="minorHAnsi" w:cstheme="minorHAnsi"/>
          <w:iCs/>
          <w:color w:val="auto"/>
          <w:sz w:val="22"/>
          <w:szCs w:val="22"/>
        </w:rPr>
      </w:pPr>
      <w:r w:rsidRPr="00AC0A4C">
        <w:rPr>
          <w:rFonts w:asciiTheme="minorHAnsi" w:eastAsia="Times New Roman" w:hAnsiTheme="minorHAnsi" w:cstheme="minorHAnsi"/>
          <w:iCs/>
          <w:color w:val="auto"/>
          <w:sz w:val="22"/>
          <w:szCs w:val="22"/>
        </w:rPr>
        <w:t xml:space="preserve">Osobe iz članka 19. ove Odluke koje su sudjelovale i udovoljile svim uvjetima iz natječaja dužne su u roku od 8 dana, od dana primitka obavijesti o izboru najpovoljnije ponude, pisanom Izjavom očitovati prihvaćaju li pravo prvenstva na sklapanja ugovora o zakupu pod uvjetima iz najpovoljnije ponude. </w:t>
      </w:r>
    </w:p>
    <w:p w14:paraId="66FAE39A" w14:textId="77777777" w:rsidR="00AC0A4C" w:rsidRPr="00AC0A4C" w:rsidRDefault="00AC0A4C" w:rsidP="00AC0A4C">
      <w:pPr>
        <w:pStyle w:val="Default"/>
        <w:ind w:firstLine="708"/>
        <w:jc w:val="both"/>
        <w:rPr>
          <w:rFonts w:asciiTheme="minorHAnsi" w:eastAsia="Times New Roman" w:hAnsiTheme="minorHAnsi" w:cstheme="minorHAnsi"/>
          <w:iCs/>
          <w:color w:val="auto"/>
          <w:sz w:val="22"/>
          <w:szCs w:val="22"/>
        </w:rPr>
      </w:pPr>
      <w:r w:rsidRPr="00AC0A4C">
        <w:rPr>
          <w:rFonts w:asciiTheme="minorHAnsi" w:eastAsia="Times New Roman" w:hAnsiTheme="minorHAnsi" w:cstheme="minorHAnsi"/>
          <w:iCs/>
          <w:color w:val="auto"/>
          <w:sz w:val="22"/>
          <w:szCs w:val="22"/>
        </w:rPr>
        <w:t xml:space="preserve">Smatra se da je Izjava dana u roku ako je stigla prije isteka naprijed navedenog roka na adresu Grada. </w:t>
      </w:r>
      <w:r w:rsidRPr="00AC0A4C">
        <w:rPr>
          <w:rFonts w:asciiTheme="minorHAnsi" w:eastAsia="Times New Roman" w:hAnsiTheme="minorHAnsi" w:cstheme="minorHAnsi"/>
          <w:iCs/>
          <w:color w:val="auto"/>
          <w:sz w:val="22"/>
          <w:szCs w:val="22"/>
        </w:rPr>
        <w:tab/>
      </w:r>
    </w:p>
    <w:p w14:paraId="35DF3F68" w14:textId="54B9623F" w:rsidR="00AC0A4C" w:rsidRPr="00AC0A4C" w:rsidRDefault="00AC0A4C" w:rsidP="00AC0A4C">
      <w:pPr>
        <w:pStyle w:val="Default"/>
        <w:ind w:firstLine="708"/>
        <w:jc w:val="both"/>
        <w:rPr>
          <w:rFonts w:asciiTheme="minorHAnsi" w:eastAsia="Times New Roman" w:hAnsiTheme="minorHAnsi" w:cstheme="minorHAnsi"/>
          <w:iCs/>
          <w:color w:val="auto"/>
          <w:sz w:val="22"/>
          <w:szCs w:val="22"/>
        </w:rPr>
      </w:pPr>
      <w:r w:rsidRPr="00AC0A4C">
        <w:rPr>
          <w:rFonts w:asciiTheme="minorHAnsi" w:eastAsia="Times New Roman" w:hAnsiTheme="minorHAnsi" w:cstheme="minorHAnsi"/>
          <w:iCs/>
          <w:color w:val="auto"/>
          <w:sz w:val="22"/>
          <w:szCs w:val="22"/>
        </w:rPr>
        <w:t xml:space="preserve">Kada je Izjava upućena poštom preporučeno, dan predaje na pošti smatra se kao dan predaje Gradu. </w:t>
      </w:r>
    </w:p>
    <w:p w14:paraId="509055B1" w14:textId="26034204" w:rsidR="00AC0A4C" w:rsidRPr="00AC0A4C" w:rsidRDefault="00AC0A4C" w:rsidP="00AC0A4C">
      <w:pPr>
        <w:pStyle w:val="Default"/>
        <w:ind w:firstLine="708"/>
        <w:jc w:val="both"/>
        <w:rPr>
          <w:rFonts w:asciiTheme="minorHAnsi" w:eastAsia="Times New Roman" w:hAnsiTheme="minorHAnsi" w:cstheme="minorHAnsi"/>
          <w:iCs/>
          <w:color w:val="auto"/>
          <w:sz w:val="22"/>
          <w:szCs w:val="22"/>
        </w:rPr>
      </w:pPr>
      <w:r w:rsidRPr="00AC0A4C">
        <w:rPr>
          <w:rFonts w:asciiTheme="minorHAnsi" w:eastAsia="Times New Roman" w:hAnsiTheme="minorHAnsi" w:cstheme="minorHAnsi"/>
          <w:iCs/>
          <w:color w:val="auto"/>
          <w:sz w:val="22"/>
          <w:szCs w:val="22"/>
        </w:rPr>
        <w:t xml:space="preserve">Izjava mora biti ovjerena kod javnog bilježnika. </w:t>
      </w:r>
    </w:p>
    <w:p w14:paraId="4C344A21" w14:textId="39157209" w:rsidR="00AC0A4C" w:rsidRPr="00AC0A4C" w:rsidRDefault="00AC0A4C" w:rsidP="00AC0A4C">
      <w:pPr>
        <w:pStyle w:val="Default"/>
        <w:ind w:firstLine="708"/>
        <w:jc w:val="both"/>
        <w:rPr>
          <w:rFonts w:asciiTheme="minorHAnsi" w:eastAsia="Times New Roman" w:hAnsiTheme="minorHAnsi" w:cstheme="minorHAnsi"/>
          <w:iCs/>
          <w:color w:val="auto"/>
          <w:sz w:val="22"/>
          <w:szCs w:val="22"/>
        </w:rPr>
      </w:pPr>
      <w:r w:rsidRPr="00AC0A4C">
        <w:rPr>
          <w:rFonts w:asciiTheme="minorHAnsi" w:eastAsia="Times New Roman" w:hAnsiTheme="minorHAnsi" w:cstheme="minorHAnsi"/>
          <w:iCs/>
          <w:color w:val="auto"/>
          <w:sz w:val="22"/>
          <w:szCs w:val="22"/>
        </w:rPr>
        <w:t xml:space="preserve">Ukoliko se ponuditelj ne očituje u zadanom roku, smatra se da ne žele koristiti pravo prvenstva na zaključenje ugovora o zakupu. </w:t>
      </w:r>
    </w:p>
    <w:p w14:paraId="45970784" w14:textId="12667A1D" w:rsidR="00E335A5" w:rsidRDefault="00E335A5">
      <w:pPr>
        <w:spacing w:after="160" w:line="259" w:lineRule="auto"/>
        <w:jc w:val="left"/>
        <w:rPr>
          <w:rFonts w:asciiTheme="minorHAnsi" w:hAnsiTheme="minorHAnsi" w:cstheme="minorHAnsi"/>
          <w:iCs/>
          <w:sz w:val="22"/>
          <w:szCs w:val="22"/>
          <w:lang w:val="hr-HR"/>
        </w:rPr>
      </w:pPr>
      <w:r>
        <w:rPr>
          <w:rFonts w:asciiTheme="minorHAnsi" w:hAnsiTheme="minorHAnsi" w:cstheme="minorHAnsi"/>
          <w:i/>
          <w:iCs/>
          <w:sz w:val="22"/>
          <w:szCs w:val="22"/>
        </w:rPr>
        <w:br w:type="page"/>
      </w:r>
    </w:p>
    <w:p w14:paraId="2AF31630" w14:textId="3088058A" w:rsidR="001F3D18" w:rsidRPr="00CA5C0C" w:rsidRDefault="0089095D" w:rsidP="00CA5C0C">
      <w:pPr>
        <w:jc w:val="center"/>
        <w:rPr>
          <w:rFonts w:asciiTheme="minorHAnsi" w:hAnsiTheme="minorHAnsi" w:cstheme="minorHAnsi"/>
          <w:b/>
          <w:sz w:val="22"/>
          <w:szCs w:val="22"/>
          <w:lang w:val="hr-HR"/>
        </w:rPr>
      </w:pPr>
      <w:r>
        <w:rPr>
          <w:rFonts w:asciiTheme="minorHAnsi" w:hAnsiTheme="minorHAnsi" w:cstheme="minorHAnsi"/>
          <w:b/>
          <w:sz w:val="22"/>
          <w:szCs w:val="22"/>
          <w:lang w:val="hr-HR"/>
        </w:rPr>
        <w:lastRenderedPageBreak/>
        <w:t>X</w:t>
      </w:r>
      <w:r w:rsidR="003B02F7">
        <w:rPr>
          <w:rFonts w:asciiTheme="minorHAnsi" w:hAnsiTheme="minorHAnsi" w:cstheme="minorHAnsi"/>
          <w:b/>
          <w:sz w:val="22"/>
          <w:szCs w:val="22"/>
          <w:lang w:val="hr-HR"/>
        </w:rPr>
        <w:t>II</w:t>
      </w:r>
      <w:r w:rsidR="001F3D18" w:rsidRPr="00CA5C0C">
        <w:rPr>
          <w:rFonts w:asciiTheme="minorHAnsi" w:hAnsiTheme="minorHAnsi" w:cstheme="minorHAnsi"/>
          <w:b/>
          <w:sz w:val="22"/>
          <w:szCs w:val="22"/>
          <w:lang w:val="hr-HR"/>
        </w:rPr>
        <w:t>.</w:t>
      </w:r>
    </w:p>
    <w:p w14:paraId="4AA6EE87" w14:textId="0E4A0609" w:rsidR="001F3D18" w:rsidRPr="00CA5C0C" w:rsidRDefault="001F3D18" w:rsidP="00CA5C0C">
      <w:pPr>
        <w:ind w:firstLine="708"/>
        <w:rPr>
          <w:rFonts w:asciiTheme="minorHAnsi" w:hAnsiTheme="minorHAnsi" w:cstheme="minorHAnsi"/>
          <w:sz w:val="22"/>
          <w:szCs w:val="22"/>
          <w:lang w:val="hr-HR"/>
        </w:rPr>
      </w:pPr>
      <w:r w:rsidRPr="00CA5C0C">
        <w:rPr>
          <w:rFonts w:asciiTheme="minorHAnsi" w:hAnsiTheme="minorHAnsi" w:cstheme="minorHAnsi"/>
          <w:sz w:val="22"/>
          <w:szCs w:val="22"/>
          <w:lang w:val="hr-HR"/>
        </w:rPr>
        <w:t xml:space="preserve">Odluku o odabiru najpovoljnijeg ponuditelja </w:t>
      </w:r>
      <w:r w:rsidR="0083063F">
        <w:rPr>
          <w:rFonts w:asciiTheme="minorHAnsi" w:hAnsiTheme="minorHAnsi" w:cstheme="minorHAnsi"/>
          <w:sz w:val="22"/>
          <w:szCs w:val="22"/>
          <w:lang w:val="hr-HR"/>
        </w:rPr>
        <w:t>(dalje u tekstu</w:t>
      </w:r>
      <w:r w:rsidRPr="00CA5C0C">
        <w:rPr>
          <w:rFonts w:asciiTheme="minorHAnsi" w:hAnsiTheme="minorHAnsi" w:cstheme="minorHAnsi"/>
          <w:sz w:val="22"/>
          <w:szCs w:val="22"/>
          <w:lang w:val="hr-HR"/>
        </w:rPr>
        <w:t>: Odluka o odabiru) donosi Gradonačelni</w:t>
      </w:r>
      <w:r w:rsidR="00AC0A4C">
        <w:rPr>
          <w:rFonts w:asciiTheme="minorHAnsi" w:hAnsiTheme="minorHAnsi" w:cstheme="minorHAnsi"/>
          <w:sz w:val="22"/>
          <w:szCs w:val="22"/>
          <w:lang w:val="hr-HR"/>
        </w:rPr>
        <w:t>ca</w:t>
      </w:r>
      <w:r w:rsidRPr="00CA5C0C">
        <w:rPr>
          <w:rFonts w:asciiTheme="minorHAnsi" w:hAnsiTheme="minorHAnsi" w:cstheme="minorHAnsi"/>
          <w:sz w:val="22"/>
          <w:szCs w:val="22"/>
          <w:lang w:val="hr-HR"/>
        </w:rPr>
        <w:t xml:space="preserve"> Grada Svetog Ivana Zeline. </w:t>
      </w:r>
    </w:p>
    <w:p w14:paraId="011988A3" w14:textId="6B977848" w:rsidR="001F3D18" w:rsidRPr="00CA5C0C" w:rsidRDefault="001F3D18" w:rsidP="0025414E">
      <w:pPr>
        <w:ind w:firstLine="708"/>
        <w:rPr>
          <w:rFonts w:asciiTheme="minorHAnsi" w:hAnsiTheme="minorHAnsi" w:cstheme="minorHAnsi"/>
          <w:sz w:val="22"/>
          <w:szCs w:val="22"/>
          <w:lang w:val="hr-HR"/>
        </w:rPr>
      </w:pPr>
      <w:r w:rsidRPr="00CA5C0C">
        <w:rPr>
          <w:rFonts w:asciiTheme="minorHAnsi" w:hAnsiTheme="minorHAnsi" w:cstheme="minorHAnsi"/>
          <w:sz w:val="22"/>
          <w:szCs w:val="22"/>
          <w:lang w:val="hr-HR"/>
        </w:rPr>
        <w:t>Grad</w:t>
      </w:r>
      <w:r w:rsidR="00AC0A4C">
        <w:rPr>
          <w:rFonts w:asciiTheme="minorHAnsi" w:hAnsiTheme="minorHAnsi" w:cstheme="minorHAnsi"/>
          <w:sz w:val="22"/>
          <w:szCs w:val="22"/>
          <w:lang w:val="hr-HR"/>
        </w:rPr>
        <w:t xml:space="preserve"> </w:t>
      </w:r>
      <w:r w:rsidRPr="00CA5C0C">
        <w:rPr>
          <w:rFonts w:asciiTheme="minorHAnsi" w:hAnsiTheme="minorHAnsi" w:cstheme="minorHAnsi"/>
          <w:sz w:val="22"/>
          <w:szCs w:val="22"/>
          <w:lang w:val="hr-HR"/>
        </w:rPr>
        <w:t xml:space="preserve">zadržava pravo </w:t>
      </w:r>
      <w:r w:rsidR="00AC0A4C">
        <w:rPr>
          <w:rFonts w:asciiTheme="minorHAnsi" w:hAnsiTheme="minorHAnsi" w:cstheme="minorHAnsi"/>
          <w:sz w:val="22"/>
          <w:szCs w:val="22"/>
          <w:lang w:val="hr-HR"/>
        </w:rPr>
        <w:t>poništiti natječaj ili dio natječaja</w:t>
      </w:r>
      <w:r w:rsidR="0025414E">
        <w:rPr>
          <w:rFonts w:asciiTheme="minorHAnsi" w:hAnsiTheme="minorHAnsi" w:cstheme="minorHAnsi"/>
          <w:sz w:val="22"/>
          <w:szCs w:val="22"/>
          <w:lang w:val="hr-HR"/>
        </w:rPr>
        <w:t>, sve do sklapanja ugovora o zakupu</w:t>
      </w:r>
      <w:r w:rsidR="00AC0A4C">
        <w:rPr>
          <w:rFonts w:asciiTheme="minorHAnsi" w:hAnsiTheme="minorHAnsi" w:cstheme="minorHAnsi"/>
          <w:sz w:val="22"/>
          <w:szCs w:val="22"/>
          <w:lang w:val="hr-HR"/>
        </w:rPr>
        <w:t xml:space="preserve">, </w:t>
      </w:r>
      <w:r w:rsidR="00AC0A4C" w:rsidRPr="00AC0A4C">
        <w:rPr>
          <w:rFonts w:asciiTheme="minorHAnsi" w:hAnsiTheme="minorHAnsi" w:cstheme="minorHAnsi"/>
          <w:sz w:val="22"/>
          <w:szCs w:val="22"/>
          <w:lang w:val="hr-HR"/>
        </w:rPr>
        <w:t>bez obrazloženja i snošenja bilo kakve odgovornosti spram ponuditelja ili drugih osoba.</w:t>
      </w:r>
    </w:p>
    <w:p w14:paraId="4B9B95A7" w14:textId="3FF7A391" w:rsidR="001F3D18" w:rsidRPr="00CA5C0C" w:rsidRDefault="001F3D18" w:rsidP="00CA5C0C">
      <w:pPr>
        <w:ind w:firstLine="708"/>
        <w:rPr>
          <w:rFonts w:asciiTheme="minorHAnsi" w:hAnsiTheme="minorHAnsi" w:cstheme="minorHAnsi"/>
          <w:sz w:val="22"/>
          <w:szCs w:val="22"/>
          <w:lang w:val="hr-HR"/>
        </w:rPr>
      </w:pPr>
      <w:r w:rsidRPr="00CA5C0C">
        <w:rPr>
          <w:rFonts w:asciiTheme="minorHAnsi" w:hAnsiTheme="minorHAnsi" w:cstheme="minorHAnsi"/>
          <w:sz w:val="22"/>
          <w:szCs w:val="22"/>
          <w:lang w:val="hr-HR"/>
        </w:rPr>
        <w:t xml:space="preserve">Odluka o odabiru </w:t>
      </w:r>
      <w:r w:rsidR="00AC0A4C" w:rsidRPr="00AC0A4C">
        <w:rPr>
          <w:rFonts w:asciiTheme="minorHAnsi" w:hAnsiTheme="minorHAnsi" w:cstheme="minorHAnsi"/>
          <w:sz w:val="22"/>
          <w:szCs w:val="22"/>
          <w:lang w:val="hr-HR"/>
        </w:rPr>
        <w:t>dostavlja se podnositeljima ponude odnosno prijave na javni natječaj u roku 15 dana od dana otvaranja ponuda.</w:t>
      </w:r>
    </w:p>
    <w:p w14:paraId="2AC9099A" w14:textId="09F12A76" w:rsidR="001F3D18" w:rsidRPr="00CA5C0C" w:rsidRDefault="001F3D18" w:rsidP="00CA5C0C">
      <w:pPr>
        <w:ind w:firstLine="708"/>
        <w:rPr>
          <w:rFonts w:asciiTheme="minorHAnsi" w:hAnsiTheme="minorHAnsi" w:cstheme="minorHAnsi"/>
          <w:sz w:val="22"/>
          <w:szCs w:val="22"/>
          <w:lang w:val="hr-HR"/>
        </w:rPr>
      </w:pPr>
      <w:r w:rsidRPr="00CA5C0C">
        <w:rPr>
          <w:rFonts w:asciiTheme="minorHAnsi" w:hAnsiTheme="minorHAnsi" w:cstheme="minorHAnsi"/>
          <w:sz w:val="22"/>
          <w:szCs w:val="22"/>
          <w:lang w:val="hr-HR"/>
        </w:rPr>
        <w:t>Na Odluku o odabiru nezadovoljni ponuditelj ima pravo</w:t>
      </w:r>
      <w:r w:rsidR="00AC0A4C">
        <w:rPr>
          <w:rFonts w:asciiTheme="minorHAnsi" w:hAnsiTheme="minorHAnsi" w:cstheme="minorHAnsi"/>
          <w:sz w:val="22"/>
          <w:szCs w:val="22"/>
          <w:lang w:val="hr-HR"/>
        </w:rPr>
        <w:t xml:space="preserve"> pisanog</w:t>
      </w:r>
      <w:r w:rsidRPr="00CA5C0C">
        <w:rPr>
          <w:rFonts w:asciiTheme="minorHAnsi" w:hAnsiTheme="minorHAnsi" w:cstheme="minorHAnsi"/>
          <w:sz w:val="22"/>
          <w:szCs w:val="22"/>
          <w:lang w:val="hr-HR"/>
        </w:rPr>
        <w:t xml:space="preserve"> prigovora u roku od 8 (osam) dana od dana primitka</w:t>
      </w:r>
      <w:r w:rsidR="00AC0A4C">
        <w:rPr>
          <w:rFonts w:asciiTheme="minorHAnsi" w:hAnsiTheme="minorHAnsi" w:cstheme="minorHAnsi"/>
          <w:sz w:val="22"/>
          <w:szCs w:val="22"/>
          <w:lang w:val="hr-HR"/>
        </w:rPr>
        <w:t xml:space="preserve"> odluke</w:t>
      </w:r>
      <w:r w:rsidRPr="00CA5C0C">
        <w:rPr>
          <w:rFonts w:asciiTheme="minorHAnsi" w:hAnsiTheme="minorHAnsi" w:cstheme="minorHAnsi"/>
          <w:sz w:val="22"/>
          <w:szCs w:val="22"/>
          <w:lang w:val="hr-HR"/>
        </w:rPr>
        <w:t>, koji podnosi Gradonačeln</w:t>
      </w:r>
      <w:r w:rsidR="00AC0A4C">
        <w:rPr>
          <w:rFonts w:asciiTheme="minorHAnsi" w:hAnsiTheme="minorHAnsi" w:cstheme="minorHAnsi"/>
          <w:sz w:val="22"/>
          <w:szCs w:val="22"/>
          <w:lang w:val="hr-HR"/>
        </w:rPr>
        <w:t>ici.</w:t>
      </w:r>
    </w:p>
    <w:p w14:paraId="7D822764" w14:textId="6A740DA1" w:rsidR="001F3D18" w:rsidRPr="00CA5C0C" w:rsidRDefault="001F3D18" w:rsidP="00CA5C0C">
      <w:pPr>
        <w:ind w:firstLine="708"/>
        <w:rPr>
          <w:rFonts w:asciiTheme="minorHAnsi" w:hAnsiTheme="minorHAnsi" w:cstheme="minorHAnsi"/>
          <w:sz w:val="22"/>
          <w:szCs w:val="22"/>
          <w:lang w:val="hr-HR"/>
        </w:rPr>
      </w:pPr>
      <w:r w:rsidRPr="00CA5C0C">
        <w:rPr>
          <w:rFonts w:asciiTheme="minorHAnsi" w:hAnsiTheme="minorHAnsi" w:cstheme="minorHAnsi"/>
          <w:sz w:val="22"/>
          <w:szCs w:val="22"/>
          <w:lang w:val="hr-HR"/>
        </w:rPr>
        <w:t>Odluka Gradonačelni</w:t>
      </w:r>
      <w:r w:rsidR="00AC0A4C">
        <w:rPr>
          <w:rFonts w:asciiTheme="minorHAnsi" w:hAnsiTheme="minorHAnsi" w:cstheme="minorHAnsi"/>
          <w:sz w:val="22"/>
          <w:szCs w:val="22"/>
          <w:lang w:val="hr-HR"/>
        </w:rPr>
        <w:t>ce</w:t>
      </w:r>
      <w:r w:rsidRPr="00CA5C0C">
        <w:rPr>
          <w:rFonts w:asciiTheme="minorHAnsi" w:hAnsiTheme="minorHAnsi" w:cstheme="minorHAnsi"/>
          <w:sz w:val="22"/>
          <w:szCs w:val="22"/>
          <w:lang w:val="hr-HR"/>
        </w:rPr>
        <w:t xml:space="preserve"> o prigovoru je konačna. </w:t>
      </w:r>
    </w:p>
    <w:p w14:paraId="052E2E5A" w14:textId="48D64098" w:rsidR="001F3D18" w:rsidRPr="00CA5C0C" w:rsidRDefault="001F3D18" w:rsidP="0083063F">
      <w:pPr>
        <w:rPr>
          <w:rFonts w:asciiTheme="minorHAnsi" w:hAnsiTheme="minorHAnsi" w:cstheme="minorHAnsi"/>
          <w:sz w:val="22"/>
          <w:szCs w:val="22"/>
          <w:lang w:val="hr-HR"/>
        </w:rPr>
      </w:pPr>
      <w:r w:rsidRPr="00CA5C0C">
        <w:rPr>
          <w:rFonts w:asciiTheme="minorHAnsi" w:hAnsiTheme="minorHAnsi" w:cstheme="minorHAnsi"/>
          <w:sz w:val="22"/>
          <w:szCs w:val="22"/>
          <w:lang w:val="hr-HR"/>
        </w:rPr>
        <w:tab/>
      </w:r>
      <w:r w:rsidR="00900CA2" w:rsidRPr="00900CA2">
        <w:rPr>
          <w:rFonts w:asciiTheme="minorHAnsi" w:hAnsiTheme="minorHAnsi" w:cstheme="minorHAnsi"/>
          <w:sz w:val="22"/>
          <w:szCs w:val="22"/>
          <w:lang w:val="hr-HR"/>
        </w:rPr>
        <w:t>Na temelju odluke o</w:t>
      </w:r>
      <w:r w:rsidR="00900CA2">
        <w:rPr>
          <w:rFonts w:asciiTheme="minorHAnsi" w:hAnsiTheme="minorHAnsi" w:cstheme="minorHAnsi"/>
          <w:sz w:val="22"/>
          <w:szCs w:val="22"/>
          <w:lang w:val="hr-HR"/>
        </w:rPr>
        <w:t xml:space="preserve"> odabiru</w:t>
      </w:r>
      <w:r w:rsidR="00900CA2" w:rsidRPr="00900CA2">
        <w:rPr>
          <w:rFonts w:asciiTheme="minorHAnsi" w:hAnsiTheme="minorHAnsi" w:cstheme="minorHAnsi"/>
          <w:sz w:val="22"/>
          <w:szCs w:val="22"/>
          <w:lang w:val="hr-HR"/>
        </w:rPr>
        <w:t xml:space="preserve"> najpovoljnijeg ponuditelja u javnom natječaju, Grad kao zakupodavac zaključuje sa izabranim najpovoljnijim ponuditeljem kao zakupnikom ugovor o zakupu, koji u ime Grada potpisuje Gradonačelni</w:t>
      </w:r>
      <w:r w:rsidR="00900CA2">
        <w:rPr>
          <w:rFonts w:asciiTheme="minorHAnsi" w:hAnsiTheme="minorHAnsi" w:cstheme="minorHAnsi"/>
          <w:sz w:val="22"/>
          <w:szCs w:val="22"/>
          <w:lang w:val="hr-HR"/>
        </w:rPr>
        <w:t>ca</w:t>
      </w:r>
      <w:r w:rsidR="00900CA2" w:rsidRPr="00900CA2">
        <w:rPr>
          <w:rFonts w:asciiTheme="minorHAnsi" w:hAnsiTheme="minorHAnsi" w:cstheme="minorHAnsi"/>
          <w:sz w:val="22"/>
          <w:szCs w:val="22"/>
          <w:lang w:val="hr-HR"/>
        </w:rPr>
        <w:t xml:space="preserve">. </w:t>
      </w:r>
    </w:p>
    <w:p w14:paraId="7AE67169" w14:textId="2CCF1141" w:rsidR="000D5E6D" w:rsidRDefault="001F3D18" w:rsidP="00CA5C0C">
      <w:pPr>
        <w:rPr>
          <w:rFonts w:asciiTheme="minorHAnsi" w:hAnsiTheme="minorHAnsi" w:cstheme="minorHAnsi"/>
          <w:sz w:val="22"/>
          <w:szCs w:val="22"/>
          <w:lang w:val="hr-HR"/>
        </w:rPr>
      </w:pPr>
      <w:r w:rsidRPr="00CA5C0C">
        <w:rPr>
          <w:rFonts w:asciiTheme="minorHAnsi" w:hAnsiTheme="minorHAnsi" w:cstheme="minorHAnsi"/>
          <w:sz w:val="22"/>
          <w:szCs w:val="22"/>
          <w:lang w:val="hr-HR"/>
        </w:rPr>
        <w:tab/>
      </w:r>
      <w:r w:rsidR="00900CA2" w:rsidRPr="00900CA2">
        <w:rPr>
          <w:rFonts w:asciiTheme="minorHAnsi" w:hAnsiTheme="minorHAnsi" w:cstheme="minorHAnsi"/>
          <w:sz w:val="22"/>
          <w:szCs w:val="22"/>
          <w:lang w:val="hr-HR"/>
        </w:rPr>
        <w:t>Ako najpovoljniji ponuditelj odustane od ponude ili sklapanja ugovora o zakupu, nema pravo na povrat uplaćene jamčevine, a za predmetni poslovni prostor raspisat će se novi javni natječaj.</w:t>
      </w:r>
    </w:p>
    <w:p w14:paraId="0574BAA4" w14:textId="77777777" w:rsidR="00900CA2" w:rsidRPr="00CA5C0C" w:rsidRDefault="00900CA2" w:rsidP="00CA5C0C">
      <w:pPr>
        <w:rPr>
          <w:rFonts w:asciiTheme="minorHAnsi" w:hAnsiTheme="minorHAnsi" w:cstheme="minorHAnsi"/>
          <w:b/>
          <w:sz w:val="22"/>
          <w:szCs w:val="22"/>
          <w:lang w:val="hr-HR"/>
        </w:rPr>
      </w:pPr>
    </w:p>
    <w:p w14:paraId="7CBB977C" w14:textId="324E9579" w:rsidR="001F3D18" w:rsidRPr="00CA5C0C" w:rsidRDefault="00B41765" w:rsidP="00CA5C0C">
      <w:pPr>
        <w:jc w:val="center"/>
        <w:rPr>
          <w:rFonts w:asciiTheme="minorHAnsi" w:hAnsiTheme="minorHAnsi" w:cstheme="minorHAnsi"/>
          <w:b/>
          <w:sz w:val="22"/>
          <w:szCs w:val="22"/>
          <w:lang w:val="hr-HR"/>
        </w:rPr>
      </w:pPr>
      <w:r w:rsidRPr="00CA5C0C">
        <w:rPr>
          <w:rFonts w:asciiTheme="minorHAnsi" w:hAnsiTheme="minorHAnsi" w:cstheme="minorHAnsi"/>
          <w:b/>
          <w:sz w:val="22"/>
          <w:szCs w:val="22"/>
          <w:lang w:val="hr-HR"/>
        </w:rPr>
        <w:t>X</w:t>
      </w:r>
      <w:r w:rsidR="003B02F7">
        <w:rPr>
          <w:rFonts w:asciiTheme="minorHAnsi" w:hAnsiTheme="minorHAnsi" w:cstheme="minorHAnsi"/>
          <w:b/>
          <w:sz w:val="22"/>
          <w:szCs w:val="22"/>
          <w:lang w:val="hr-HR"/>
        </w:rPr>
        <w:t>II</w:t>
      </w:r>
      <w:r w:rsidR="0089095D">
        <w:rPr>
          <w:rFonts w:asciiTheme="minorHAnsi" w:hAnsiTheme="minorHAnsi" w:cstheme="minorHAnsi"/>
          <w:b/>
          <w:sz w:val="22"/>
          <w:szCs w:val="22"/>
          <w:lang w:val="hr-HR"/>
        </w:rPr>
        <w:t>I</w:t>
      </w:r>
      <w:r w:rsidR="001F3D18" w:rsidRPr="00CA5C0C">
        <w:rPr>
          <w:rFonts w:asciiTheme="minorHAnsi" w:hAnsiTheme="minorHAnsi" w:cstheme="minorHAnsi"/>
          <w:b/>
          <w:sz w:val="22"/>
          <w:szCs w:val="22"/>
          <w:lang w:val="hr-HR"/>
        </w:rPr>
        <w:t>.</w:t>
      </w:r>
    </w:p>
    <w:p w14:paraId="0543FBD2" w14:textId="55861812" w:rsidR="00F25512" w:rsidRPr="00F25512" w:rsidRDefault="001F3D18" w:rsidP="00F25512">
      <w:pPr>
        <w:pStyle w:val="Tijeloteksta"/>
        <w:rPr>
          <w:rFonts w:asciiTheme="minorHAnsi" w:hAnsiTheme="minorHAnsi" w:cstheme="minorHAnsi"/>
          <w:i w:val="0"/>
          <w:sz w:val="22"/>
          <w:szCs w:val="22"/>
        </w:rPr>
      </w:pPr>
      <w:r w:rsidRPr="00CA5C0C">
        <w:rPr>
          <w:rFonts w:asciiTheme="minorHAnsi" w:hAnsiTheme="minorHAnsi" w:cstheme="minorHAnsi"/>
          <w:sz w:val="22"/>
          <w:szCs w:val="22"/>
        </w:rPr>
        <w:tab/>
      </w:r>
      <w:r w:rsidRPr="00CA5C0C">
        <w:rPr>
          <w:rFonts w:asciiTheme="minorHAnsi" w:hAnsiTheme="minorHAnsi" w:cstheme="minorHAnsi"/>
          <w:i w:val="0"/>
          <w:sz w:val="22"/>
          <w:szCs w:val="22"/>
        </w:rPr>
        <w:t>Jamčevine koje su položili ponuditelji, a čije ponude nisu prihvaćene</w:t>
      </w:r>
      <w:r w:rsidR="00F25512">
        <w:rPr>
          <w:rFonts w:asciiTheme="minorHAnsi" w:hAnsiTheme="minorHAnsi" w:cstheme="minorHAnsi"/>
          <w:i w:val="0"/>
          <w:sz w:val="22"/>
          <w:szCs w:val="22"/>
        </w:rPr>
        <w:t xml:space="preserve"> ili su odustali od svoje ponude pisanom obaviješću prije postupka otvaranja ponuda,</w:t>
      </w:r>
      <w:r w:rsidRPr="00CA5C0C">
        <w:rPr>
          <w:rFonts w:asciiTheme="minorHAnsi" w:hAnsiTheme="minorHAnsi" w:cstheme="minorHAnsi"/>
          <w:i w:val="0"/>
          <w:sz w:val="22"/>
          <w:szCs w:val="22"/>
        </w:rPr>
        <w:t xml:space="preserve"> vratit će se </w:t>
      </w:r>
      <w:r w:rsidR="00F25512">
        <w:rPr>
          <w:rFonts w:asciiTheme="minorHAnsi" w:hAnsiTheme="minorHAnsi" w:cstheme="minorHAnsi"/>
          <w:i w:val="0"/>
          <w:sz w:val="22"/>
          <w:szCs w:val="22"/>
        </w:rPr>
        <w:t xml:space="preserve">ponuditeljima u </w:t>
      </w:r>
      <w:r w:rsidR="00900CA2">
        <w:rPr>
          <w:rFonts w:asciiTheme="minorHAnsi" w:hAnsiTheme="minorHAnsi" w:cstheme="minorHAnsi"/>
          <w:i w:val="0"/>
          <w:sz w:val="22"/>
          <w:szCs w:val="22"/>
        </w:rPr>
        <w:t>roku 30 dana od odabira najpovoljnijeg ponuditelj</w:t>
      </w:r>
      <w:r w:rsidR="00D06658">
        <w:rPr>
          <w:rFonts w:asciiTheme="minorHAnsi" w:hAnsiTheme="minorHAnsi" w:cstheme="minorHAnsi"/>
          <w:i w:val="0"/>
          <w:sz w:val="22"/>
          <w:szCs w:val="22"/>
        </w:rPr>
        <w:t>a.</w:t>
      </w:r>
    </w:p>
    <w:p w14:paraId="48B74F79" w14:textId="14B24596" w:rsidR="00900CA2" w:rsidRPr="00023A77" w:rsidRDefault="00F25512" w:rsidP="00023A77">
      <w:pPr>
        <w:pStyle w:val="Tijeloteksta"/>
        <w:ind w:firstLine="708"/>
        <w:rPr>
          <w:rFonts w:asciiTheme="minorHAnsi" w:hAnsiTheme="minorHAnsi" w:cstheme="minorHAnsi"/>
          <w:i w:val="0"/>
          <w:iCs/>
          <w:sz w:val="22"/>
          <w:szCs w:val="22"/>
        </w:rPr>
      </w:pPr>
      <w:r w:rsidRPr="00F25512">
        <w:rPr>
          <w:rFonts w:asciiTheme="minorHAnsi" w:hAnsiTheme="minorHAnsi" w:cstheme="minorHAnsi"/>
          <w:i w:val="0"/>
          <w:iCs/>
          <w:sz w:val="22"/>
          <w:szCs w:val="22"/>
        </w:rPr>
        <w:t xml:space="preserve">Uplaćena jamčevina se ne vraća ako odabrani ponuditelj odustane od zaključenja ugovora o zakupu. </w:t>
      </w:r>
    </w:p>
    <w:p w14:paraId="3A5E4357" w14:textId="3E0910B3" w:rsidR="00900CA2" w:rsidRPr="00023A77" w:rsidRDefault="00900CA2" w:rsidP="00023A77">
      <w:pPr>
        <w:pStyle w:val="Tijeloteksta"/>
        <w:ind w:firstLine="708"/>
        <w:rPr>
          <w:rFonts w:asciiTheme="minorHAnsi" w:hAnsiTheme="minorHAnsi" w:cstheme="minorHAnsi"/>
          <w:i w:val="0"/>
          <w:sz w:val="22"/>
          <w:szCs w:val="22"/>
        </w:rPr>
      </w:pPr>
      <w:r w:rsidRPr="00023A77">
        <w:rPr>
          <w:rFonts w:asciiTheme="minorHAnsi" w:hAnsiTheme="minorHAnsi" w:cstheme="minorHAnsi"/>
          <w:i w:val="0"/>
          <w:sz w:val="22"/>
          <w:szCs w:val="22"/>
        </w:rPr>
        <w:t>Odabranom ponuditelju uplaćena jamčevina se ne vraća, već će se ista uračunati u zakupninu</w:t>
      </w:r>
      <w:r w:rsidR="00023A77">
        <w:rPr>
          <w:rFonts w:asciiTheme="minorHAnsi" w:hAnsiTheme="minorHAnsi" w:cstheme="minorHAnsi"/>
          <w:i w:val="0"/>
          <w:sz w:val="22"/>
          <w:szCs w:val="22"/>
        </w:rPr>
        <w:t>.</w:t>
      </w:r>
      <w:r w:rsidRPr="00023A77">
        <w:rPr>
          <w:rFonts w:asciiTheme="minorHAnsi" w:hAnsiTheme="minorHAnsi" w:cstheme="minorHAnsi"/>
          <w:i w:val="0"/>
          <w:sz w:val="22"/>
          <w:szCs w:val="22"/>
        </w:rPr>
        <w:t xml:space="preserve"> </w:t>
      </w:r>
    </w:p>
    <w:p w14:paraId="4D4A2A2F" w14:textId="7CD26E67" w:rsidR="00900CA2" w:rsidRPr="00023A77" w:rsidRDefault="00900CA2" w:rsidP="00900CA2">
      <w:pPr>
        <w:pStyle w:val="Tijeloteksta"/>
        <w:ind w:firstLine="708"/>
        <w:rPr>
          <w:rFonts w:asciiTheme="minorHAnsi" w:hAnsiTheme="minorHAnsi" w:cstheme="minorHAnsi"/>
          <w:i w:val="0"/>
          <w:sz w:val="22"/>
          <w:szCs w:val="22"/>
        </w:rPr>
      </w:pPr>
      <w:r w:rsidRPr="00023A77">
        <w:rPr>
          <w:rFonts w:asciiTheme="minorHAnsi" w:hAnsiTheme="minorHAnsi" w:cstheme="minorHAnsi"/>
          <w:i w:val="0"/>
          <w:sz w:val="22"/>
          <w:szCs w:val="22"/>
        </w:rPr>
        <w:t>Odabrani ponuditelj obvezan je, prije sklapanja ugovora o zakupu, uplatiti razliku iznosa do visine ponuđene zakupnine</w:t>
      </w:r>
      <w:r w:rsidR="00023A77">
        <w:rPr>
          <w:rFonts w:asciiTheme="minorHAnsi" w:hAnsiTheme="minorHAnsi" w:cstheme="minorHAnsi"/>
          <w:i w:val="0"/>
          <w:sz w:val="22"/>
          <w:szCs w:val="22"/>
        </w:rPr>
        <w:t>.</w:t>
      </w:r>
    </w:p>
    <w:p w14:paraId="3D49922E" w14:textId="77777777" w:rsidR="00900CA2" w:rsidRPr="00F25512" w:rsidRDefault="00900CA2" w:rsidP="00F25512">
      <w:pPr>
        <w:pStyle w:val="Tijeloteksta"/>
        <w:ind w:firstLine="708"/>
        <w:rPr>
          <w:rFonts w:asciiTheme="minorHAnsi" w:hAnsiTheme="minorHAnsi" w:cstheme="minorHAnsi"/>
          <w:i w:val="0"/>
          <w:iCs/>
          <w:sz w:val="22"/>
          <w:szCs w:val="22"/>
        </w:rPr>
      </w:pPr>
    </w:p>
    <w:p w14:paraId="68483865" w14:textId="3E1A8781" w:rsidR="001F3D18" w:rsidRPr="00CA5C0C" w:rsidRDefault="00B41765" w:rsidP="00CA5C0C">
      <w:pPr>
        <w:jc w:val="center"/>
        <w:rPr>
          <w:rFonts w:asciiTheme="minorHAnsi" w:hAnsiTheme="minorHAnsi" w:cstheme="minorHAnsi"/>
          <w:b/>
          <w:sz w:val="22"/>
          <w:szCs w:val="22"/>
          <w:lang w:val="hr-HR"/>
        </w:rPr>
      </w:pPr>
      <w:r w:rsidRPr="00CA5C0C">
        <w:rPr>
          <w:rFonts w:asciiTheme="minorHAnsi" w:hAnsiTheme="minorHAnsi" w:cstheme="minorHAnsi"/>
          <w:b/>
          <w:sz w:val="22"/>
          <w:szCs w:val="22"/>
          <w:lang w:val="hr-HR"/>
        </w:rPr>
        <w:t>X</w:t>
      </w:r>
      <w:r w:rsidR="0089095D">
        <w:rPr>
          <w:rFonts w:asciiTheme="minorHAnsi" w:hAnsiTheme="minorHAnsi" w:cstheme="minorHAnsi"/>
          <w:b/>
          <w:sz w:val="22"/>
          <w:szCs w:val="22"/>
          <w:lang w:val="hr-HR"/>
        </w:rPr>
        <w:t>I</w:t>
      </w:r>
      <w:r w:rsidR="003B02F7">
        <w:rPr>
          <w:rFonts w:asciiTheme="minorHAnsi" w:hAnsiTheme="minorHAnsi" w:cstheme="minorHAnsi"/>
          <w:b/>
          <w:sz w:val="22"/>
          <w:szCs w:val="22"/>
          <w:lang w:val="hr-HR"/>
        </w:rPr>
        <w:t>V</w:t>
      </w:r>
      <w:r w:rsidR="001F3D18" w:rsidRPr="00CA5C0C">
        <w:rPr>
          <w:rFonts w:asciiTheme="minorHAnsi" w:hAnsiTheme="minorHAnsi" w:cstheme="minorHAnsi"/>
          <w:b/>
          <w:sz w:val="22"/>
          <w:szCs w:val="22"/>
          <w:lang w:val="hr-HR"/>
        </w:rPr>
        <w:t>.</w:t>
      </w:r>
    </w:p>
    <w:p w14:paraId="5BDBB3BE" w14:textId="39359A94" w:rsidR="001F3D18" w:rsidRPr="00C921CA" w:rsidRDefault="001F3D18" w:rsidP="00E335A5">
      <w:pPr>
        <w:ind w:firstLine="708"/>
        <w:rPr>
          <w:rFonts w:asciiTheme="minorHAnsi" w:hAnsiTheme="minorHAnsi" w:cstheme="minorHAnsi"/>
          <w:sz w:val="22"/>
          <w:szCs w:val="22"/>
          <w:lang w:val="hr-HR"/>
        </w:rPr>
      </w:pPr>
      <w:r w:rsidRPr="00CA5C0C">
        <w:rPr>
          <w:rFonts w:asciiTheme="minorHAnsi" w:hAnsiTheme="minorHAnsi" w:cstheme="minorHAnsi"/>
          <w:sz w:val="22"/>
          <w:szCs w:val="22"/>
          <w:lang w:val="hr-HR"/>
        </w:rPr>
        <w:t>Zakupnik je obvezan prilikom sklapanja ugovora o zakupu poslovnog prostora zakupodavcu predati</w:t>
      </w:r>
      <w:r w:rsidR="00E335A5">
        <w:rPr>
          <w:rFonts w:asciiTheme="minorHAnsi" w:hAnsiTheme="minorHAnsi" w:cstheme="minorHAnsi"/>
          <w:sz w:val="22"/>
          <w:szCs w:val="22"/>
          <w:lang w:val="hr-HR"/>
        </w:rPr>
        <w:t xml:space="preserve"> </w:t>
      </w:r>
      <w:r w:rsidRPr="00C921CA">
        <w:rPr>
          <w:rFonts w:asciiTheme="minorHAnsi" w:hAnsiTheme="minorHAnsi" w:cstheme="minorHAnsi"/>
          <w:sz w:val="22"/>
          <w:szCs w:val="22"/>
          <w:lang w:val="hr-HR"/>
        </w:rPr>
        <w:t xml:space="preserve">ovjerenu bjanko zadužnicu na iznos </w:t>
      </w:r>
      <w:r w:rsidR="00D06658" w:rsidRPr="00C921CA">
        <w:rPr>
          <w:rFonts w:asciiTheme="minorHAnsi" w:hAnsiTheme="minorHAnsi" w:cstheme="minorHAnsi"/>
          <w:sz w:val="22"/>
          <w:szCs w:val="22"/>
          <w:lang w:val="hr-HR"/>
        </w:rPr>
        <w:t>zakupnine za cjelokupno trajanje zakupa</w:t>
      </w:r>
      <w:r w:rsidR="00C921CA" w:rsidRPr="00C921CA">
        <w:rPr>
          <w:rFonts w:asciiTheme="minorHAnsi" w:hAnsiTheme="minorHAnsi" w:cstheme="minorHAnsi"/>
          <w:sz w:val="22"/>
          <w:szCs w:val="22"/>
          <w:lang w:val="hr-HR"/>
        </w:rPr>
        <w:t xml:space="preserve"> </w:t>
      </w:r>
      <w:r w:rsidR="00D06658" w:rsidRPr="00C921CA">
        <w:rPr>
          <w:rFonts w:asciiTheme="minorHAnsi" w:hAnsiTheme="minorHAnsi" w:cstheme="minorHAnsi"/>
          <w:sz w:val="22"/>
          <w:szCs w:val="22"/>
          <w:lang w:val="hr-HR"/>
        </w:rPr>
        <w:t>kao sredstvo osiguranja plaćanja ugovornih obveza i naknade za bespravno korištenje poslovnog prostora</w:t>
      </w:r>
      <w:r w:rsidR="00E335A5">
        <w:rPr>
          <w:rFonts w:asciiTheme="minorHAnsi" w:hAnsiTheme="minorHAnsi" w:cstheme="minorHAnsi"/>
          <w:sz w:val="22"/>
          <w:szCs w:val="22"/>
          <w:lang w:val="hr-HR"/>
        </w:rPr>
        <w:t xml:space="preserve"> </w:t>
      </w:r>
      <w:r w:rsidRPr="00C921CA">
        <w:rPr>
          <w:rFonts w:asciiTheme="minorHAnsi" w:hAnsiTheme="minorHAnsi" w:cstheme="minorHAnsi"/>
          <w:sz w:val="22"/>
          <w:szCs w:val="22"/>
          <w:lang w:val="hr-HR"/>
        </w:rPr>
        <w:t>koj</w:t>
      </w:r>
      <w:r w:rsidR="00E335A5">
        <w:rPr>
          <w:rFonts w:asciiTheme="minorHAnsi" w:hAnsiTheme="minorHAnsi" w:cstheme="minorHAnsi"/>
          <w:sz w:val="22"/>
          <w:szCs w:val="22"/>
          <w:lang w:val="hr-HR"/>
        </w:rPr>
        <w:t>a</w:t>
      </w:r>
      <w:r w:rsidRPr="00C921CA">
        <w:rPr>
          <w:rFonts w:asciiTheme="minorHAnsi" w:hAnsiTheme="minorHAnsi" w:cstheme="minorHAnsi"/>
          <w:sz w:val="22"/>
          <w:szCs w:val="22"/>
          <w:lang w:val="hr-HR"/>
        </w:rPr>
        <w:t xml:space="preserve"> će se naplatiti u slučaju da zakupnik tijekom ugovornog odnosa ne podmiri dospjelu zakupni</w:t>
      </w:r>
      <w:r w:rsidR="00160919" w:rsidRPr="00C921CA">
        <w:rPr>
          <w:rFonts w:asciiTheme="minorHAnsi" w:hAnsiTheme="minorHAnsi" w:cstheme="minorHAnsi"/>
          <w:sz w:val="22"/>
          <w:szCs w:val="22"/>
          <w:lang w:val="hr-HR"/>
        </w:rPr>
        <w:t>nu</w:t>
      </w:r>
      <w:r w:rsidRPr="00C921CA">
        <w:rPr>
          <w:rFonts w:asciiTheme="minorHAnsi" w:hAnsiTheme="minorHAnsi" w:cstheme="minorHAnsi"/>
          <w:sz w:val="22"/>
          <w:szCs w:val="22"/>
          <w:lang w:val="hr-HR"/>
        </w:rPr>
        <w:t>, zateznu kamatu i/ili troškove po osnovi korištenja poslovnog prostora najmanje tri (3) mjeseca uzastopno ili četiri (4) mjeseca tijekom trajanja ugovornog odnosa, i/ili u slučaju naplate ugovorne kazne.</w:t>
      </w:r>
    </w:p>
    <w:p w14:paraId="168B58AB" w14:textId="5247E123" w:rsidR="001F3D18" w:rsidRPr="00CA5C0C" w:rsidRDefault="001F3D18" w:rsidP="00CA5C0C">
      <w:pPr>
        <w:ind w:firstLine="708"/>
        <w:rPr>
          <w:rFonts w:asciiTheme="minorHAnsi" w:hAnsiTheme="minorHAnsi" w:cstheme="minorHAnsi"/>
          <w:sz w:val="22"/>
          <w:szCs w:val="22"/>
          <w:lang w:val="hr-HR"/>
        </w:rPr>
      </w:pPr>
      <w:r w:rsidRPr="00C921CA">
        <w:rPr>
          <w:rFonts w:asciiTheme="minorHAnsi" w:hAnsiTheme="minorHAnsi" w:cstheme="minorHAnsi"/>
          <w:sz w:val="22"/>
          <w:szCs w:val="22"/>
          <w:lang w:val="hr-HR"/>
        </w:rPr>
        <w:t>Ugovorna kazna u iznosu od dvije (2) mjesečne zakupnine naplatit će se iz sredstava osiguranja plaćanja iz prethodno navedenog stavka ukoliko zakupnik poslovni prostor ne preda Gradu, slobodan od stvari u roku od osam (8) dana od dana prestanka ugovora o zakupu.</w:t>
      </w:r>
    </w:p>
    <w:p w14:paraId="7AD54706" w14:textId="77777777" w:rsidR="001F3D18" w:rsidRPr="00CA5C0C" w:rsidRDefault="001F3D18" w:rsidP="00CA5C0C">
      <w:pPr>
        <w:rPr>
          <w:rFonts w:asciiTheme="minorHAnsi" w:hAnsiTheme="minorHAnsi" w:cstheme="minorHAnsi"/>
          <w:sz w:val="22"/>
          <w:szCs w:val="22"/>
          <w:lang w:val="hr-HR"/>
        </w:rPr>
      </w:pPr>
    </w:p>
    <w:p w14:paraId="6312A624" w14:textId="6FEA27E0" w:rsidR="001F3D18" w:rsidRPr="00CA5C0C" w:rsidRDefault="001F3D18" w:rsidP="00CA5C0C">
      <w:pPr>
        <w:pStyle w:val="Tijeloteksta-uvlaka2"/>
        <w:ind w:firstLine="0"/>
        <w:jc w:val="center"/>
        <w:rPr>
          <w:rFonts w:cstheme="minorHAnsi"/>
          <w:sz w:val="22"/>
        </w:rPr>
      </w:pPr>
      <w:r w:rsidRPr="00CA5C0C">
        <w:rPr>
          <w:rFonts w:cstheme="minorHAnsi"/>
          <w:sz w:val="22"/>
        </w:rPr>
        <w:t>X</w:t>
      </w:r>
      <w:r w:rsidR="003B02F7">
        <w:rPr>
          <w:rFonts w:cstheme="minorHAnsi"/>
          <w:sz w:val="22"/>
        </w:rPr>
        <w:t>V</w:t>
      </w:r>
      <w:r w:rsidRPr="00CA5C0C">
        <w:rPr>
          <w:rFonts w:cstheme="minorHAnsi"/>
          <w:sz w:val="22"/>
        </w:rPr>
        <w:t>.</w:t>
      </w:r>
    </w:p>
    <w:p w14:paraId="5D7CA1BF" w14:textId="7BF1444E" w:rsidR="001F3D18" w:rsidRPr="00CA5C0C" w:rsidRDefault="001F3D18" w:rsidP="00CA5C0C">
      <w:pPr>
        <w:pStyle w:val="Tijeloteksta-uvlaka2"/>
        <w:rPr>
          <w:rFonts w:cstheme="minorHAnsi"/>
          <w:b w:val="0"/>
          <w:sz w:val="22"/>
        </w:rPr>
      </w:pPr>
      <w:r w:rsidRPr="00CA5C0C">
        <w:rPr>
          <w:rFonts w:cstheme="minorHAnsi"/>
          <w:b w:val="0"/>
          <w:sz w:val="22"/>
        </w:rPr>
        <w:t xml:space="preserve">Ugovor o zakupu poslovnog prostora </w:t>
      </w:r>
      <w:r w:rsidR="00D06658">
        <w:rPr>
          <w:rFonts w:cstheme="minorHAnsi"/>
          <w:b w:val="0"/>
          <w:sz w:val="22"/>
        </w:rPr>
        <w:t>sklapa se u pisanom obliku i potvrđuje (</w:t>
      </w:r>
      <w:proofErr w:type="spellStart"/>
      <w:r w:rsidR="00D06658">
        <w:rPr>
          <w:rFonts w:cstheme="minorHAnsi"/>
          <w:b w:val="0"/>
          <w:sz w:val="22"/>
        </w:rPr>
        <w:t>solemnizira</w:t>
      </w:r>
      <w:proofErr w:type="spellEnd"/>
      <w:r w:rsidR="00D06658">
        <w:rPr>
          <w:rFonts w:cstheme="minorHAnsi"/>
          <w:b w:val="0"/>
          <w:sz w:val="22"/>
        </w:rPr>
        <w:t>) kod javnog bilježnika o trošku zakupnika.</w:t>
      </w:r>
    </w:p>
    <w:p w14:paraId="11560118" w14:textId="77777777" w:rsidR="001F3D18" w:rsidRPr="00CA5C0C" w:rsidRDefault="001F3D18" w:rsidP="00CA5C0C">
      <w:pPr>
        <w:pStyle w:val="Tijeloteksta-uvlaka2"/>
        <w:rPr>
          <w:rFonts w:cstheme="minorHAnsi"/>
          <w:b w:val="0"/>
          <w:sz w:val="22"/>
        </w:rPr>
      </w:pPr>
      <w:r w:rsidRPr="00CA5C0C">
        <w:rPr>
          <w:rFonts w:cstheme="minorHAnsi"/>
          <w:b w:val="0"/>
          <w:sz w:val="22"/>
        </w:rPr>
        <w:t>U slučaju neispunjenja navedenih obveza, smatrat će se da je najpovoljniji ponuditelj odustao od potpisa Ugovora o zakupu, te nema pravo na povrat uplaćene jamčevine.</w:t>
      </w:r>
    </w:p>
    <w:p w14:paraId="2B74ADFE" w14:textId="77777777" w:rsidR="001F3D18" w:rsidRPr="00CA5C0C" w:rsidRDefault="001F3D18" w:rsidP="00CA5C0C">
      <w:pPr>
        <w:pStyle w:val="Tijeloteksta-uvlaka2"/>
        <w:ind w:firstLine="0"/>
        <w:rPr>
          <w:rFonts w:cstheme="minorHAnsi"/>
          <w:b w:val="0"/>
          <w:sz w:val="22"/>
        </w:rPr>
      </w:pPr>
    </w:p>
    <w:p w14:paraId="37EA217A" w14:textId="764161C4" w:rsidR="001F3D18" w:rsidRPr="00CA5C0C" w:rsidRDefault="001F3D18" w:rsidP="00CA5C0C">
      <w:pPr>
        <w:jc w:val="center"/>
        <w:rPr>
          <w:rFonts w:asciiTheme="minorHAnsi" w:hAnsiTheme="minorHAnsi" w:cstheme="minorHAnsi"/>
          <w:b/>
          <w:sz w:val="22"/>
          <w:szCs w:val="22"/>
          <w:lang w:val="hr-HR"/>
        </w:rPr>
      </w:pPr>
      <w:r w:rsidRPr="00CA5C0C">
        <w:rPr>
          <w:rFonts w:asciiTheme="minorHAnsi" w:hAnsiTheme="minorHAnsi" w:cstheme="minorHAnsi"/>
          <w:b/>
          <w:sz w:val="22"/>
          <w:szCs w:val="22"/>
          <w:lang w:val="hr-HR"/>
        </w:rPr>
        <w:t>X</w:t>
      </w:r>
      <w:r w:rsidR="00B41765" w:rsidRPr="00CA5C0C">
        <w:rPr>
          <w:rFonts w:asciiTheme="minorHAnsi" w:hAnsiTheme="minorHAnsi" w:cstheme="minorHAnsi"/>
          <w:b/>
          <w:sz w:val="22"/>
          <w:szCs w:val="22"/>
          <w:lang w:val="hr-HR"/>
        </w:rPr>
        <w:t>V</w:t>
      </w:r>
      <w:r w:rsidRPr="00CA5C0C">
        <w:rPr>
          <w:rFonts w:asciiTheme="minorHAnsi" w:hAnsiTheme="minorHAnsi" w:cstheme="minorHAnsi"/>
          <w:b/>
          <w:sz w:val="22"/>
          <w:szCs w:val="22"/>
          <w:lang w:val="hr-HR"/>
        </w:rPr>
        <w:t>I.</w:t>
      </w:r>
    </w:p>
    <w:p w14:paraId="2C132023" w14:textId="0432E86E" w:rsidR="001F3D18" w:rsidRPr="00CA5C0C" w:rsidRDefault="001F3D18" w:rsidP="00CA5C0C">
      <w:pPr>
        <w:rPr>
          <w:rFonts w:asciiTheme="minorHAnsi" w:hAnsiTheme="minorHAnsi" w:cstheme="minorHAnsi"/>
          <w:sz w:val="22"/>
          <w:szCs w:val="22"/>
          <w:lang w:val="hr-HR"/>
        </w:rPr>
      </w:pPr>
      <w:r w:rsidRPr="00CA5C0C">
        <w:rPr>
          <w:rFonts w:asciiTheme="minorHAnsi" w:hAnsiTheme="minorHAnsi" w:cstheme="minorHAnsi"/>
          <w:sz w:val="22"/>
          <w:szCs w:val="22"/>
          <w:lang w:val="hr-HR"/>
        </w:rPr>
        <w:tab/>
        <w:t>Sve dodatne obavijesti i informacije u svezi natječaja mogu se dobiti u prostorijama Grada Sv. Ivana Zeline na adresi Trg A. Starčevića 12, Sv. Ivan Zelina ili</w:t>
      </w:r>
      <w:r w:rsidR="0083063F">
        <w:rPr>
          <w:rFonts w:asciiTheme="minorHAnsi" w:hAnsiTheme="minorHAnsi" w:cstheme="minorHAnsi"/>
          <w:sz w:val="22"/>
          <w:szCs w:val="22"/>
          <w:lang w:val="hr-HR"/>
        </w:rPr>
        <w:t xml:space="preserve"> </w:t>
      </w:r>
      <w:r w:rsidR="0083063F" w:rsidRPr="0083063F">
        <w:rPr>
          <w:rFonts w:asciiTheme="minorHAnsi" w:hAnsiTheme="minorHAnsi" w:cstheme="minorHAnsi"/>
          <w:sz w:val="22"/>
          <w:szCs w:val="22"/>
          <w:lang w:val="hr-HR"/>
        </w:rPr>
        <w:t xml:space="preserve">tel.: 385 (01) 2019-214, Dragutin Mahnet, dipl. </w:t>
      </w:r>
      <w:proofErr w:type="spellStart"/>
      <w:r w:rsidR="0083063F" w:rsidRPr="0083063F">
        <w:rPr>
          <w:rFonts w:asciiTheme="minorHAnsi" w:hAnsiTheme="minorHAnsi" w:cstheme="minorHAnsi"/>
          <w:sz w:val="22"/>
          <w:szCs w:val="22"/>
          <w:lang w:val="hr-HR"/>
        </w:rPr>
        <w:t>iur</w:t>
      </w:r>
      <w:proofErr w:type="spellEnd"/>
      <w:r w:rsidR="0083063F" w:rsidRPr="0083063F">
        <w:rPr>
          <w:rFonts w:asciiTheme="minorHAnsi" w:hAnsiTheme="minorHAnsi" w:cstheme="minorHAnsi"/>
          <w:sz w:val="22"/>
          <w:szCs w:val="22"/>
          <w:lang w:val="hr-HR"/>
        </w:rPr>
        <w:t>.</w:t>
      </w:r>
      <w:r w:rsidR="0083063F">
        <w:rPr>
          <w:rFonts w:asciiTheme="minorHAnsi" w:hAnsiTheme="minorHAnsi" w:cstheme="minorHAnsi"/>
          <w:sz w:val="22"/>
          <w:szCs w:val="22"/>
          <w:lang w:val="hr-HR"/>
        </w:rPr>
        <w:t xml:space="preserve"> / </w:t>
      </w:r>
      <w:r w:rsidR="0083063F" w:rsidRPr="0083063F">
        <w:rPr>
          <w:rFonts w:asciiTheme="minorHAnsi" w:hAnsiTheme="minorHAnsi" w:cstheme="minorHAnsi"/>
          <w:sz w:val="22"/>
          <w:szCs w:val="22"/>
          <w:lang w:val="hr-HR"/>
        </w:rPr>
        <w:t xml:space="preserve">e-mail: </w:t>
      </w:r>
      <w:hyperlink r:id="rId9" w:history="1">
        <w:r w:rsidR="0037331F" w:rsidRPr="00D569FE">
          <w:rPr>
            <w:rStyle w:val="Hiperveza"/>
            <w:rFonts w:asciiTheme="minorHAnsi" w:hAnsiTheme="minorHAnsi" w:cstheme="minorHAnsi"/>
            <w:sz w:val="22"/>
            <w:szCs w:val="22"/>
            <w:lang w:val="hr-HR"/>
          </w:rPr>
          <w:t>dragutin.mahnet@zelina.hr</w:t>
        </w:r>
      </w:hyperlink>
      <w:r w:rsidR="0037331F">
        <w:rPr>
          <w:rFonts w:asciiTheme="minorHAnsi" w:hAnsiTheme="minorHAnsi" w:cstheme="minorHAnsi"/>
          <w:sz w:val="22"/>
          <w:szCs w:val="22"/>
          <w:lang w:val="hr-HR"/>
        </w:rPr>
        <w:t xml:space="preserve"> </w:t>
      </w:r>
      <w:r w:rsidR="0083063F" w:rsidRPr="0083063F">
        <w:rPr>
          <w:rFonts w:asciiTheme="minorHAnsi" w:hAnsiTheme="minorHAnsi" w:cstheme="minorHAnsi"/>
          <w:sz w:val="22"/>
          <w:szCs w:val="22"/>
          <w:lang w:val="hr-HR"/>
        </w:rPr>
        <w:t xml:space="preserve">, tel.: 385 (01) 2019-209, Ivana Koščec Jardas, </w:t>
      </w:r>
      <w:proofErr w:type="spellStart"/>
      <w:r w:rsidR="0083063F" w:rsidRPr="0083063F">
        <w:rPr>
          <w:rFonts w:asciiTheme="minorHAnsi" w:hAnsiTheme="minorHAnsi" w:cstheme="minorHAnsi"/>
          <w:sz w:val="22"/>
          <w:szCs w:val="22"/>
          <w:lang w:val="hr-HR"/>
        </w:rPr>
        <w:t>mag.iur</w:t>
      </w:r>
      <w:proofErr w:type="spellEnd"/>
      <w:r w:rsidR="0083063F" w:rsidRPr="0083063F">
        <w:rPr>
          <w:rFonts w:asciiTheme="minorHAnsi" w:hAnsiTheme="minorHAnsi" w:cstheme="minorHAnsi"/>
          <w:sz w:val="22"/>
          <w:szCs w:val="22"/>
          <w:lang w:val="hr-HR"/>
        </w:rPr>
        <w:t xml:space="preserve">. </w:t>
      </w:r>
      <w:r w:rsidR="0083063F">
        <w:rPr>
          <w:rFonts w:asciiTheme="minorHAnsi" w:hAnsiTheme="minorHAnsi" w:cstheme="minorHAnsi"/>
          <w:sz w:val="22"/>
          <w:szCs w:val="22"/>
          <w:lang w:val="hr-HR"/>
        </w:rPr>
        <w:t xml:space="preserve">/ </w:t>
      </w:r>
      <w:r w:rsidR="0083063F" w:rsidRPr="0083063F">
        <w:rPr>
          <w:rFonts w:asciiTheme="minorHAnsi" w:hAnsiTheme="minorHAnsi" w:cstheme="minorHAnsi"/>
          <w:sz w:val="22"/>
          <w:szCs w:val="22"/>
          <w:lang w:val="hr-HR"/>
        </w:rPr>
        <w:t xml:space="preserve">e-mail: </w:t>
      </w:r>
      <w:hyperlink r:id="rId10" w:history="1">
        <w:r w:rsidR="0037331F" w:rsidRPr="00D569FE">
          <w:rPr>
            <w:rStyle w:val="Hiperveza"/>
            <w:rFonts w:asciiTheme="minorHAnsi" w:hAnsiTheme="minorHAnsi" w:cstheme="minorHAnsi"/>
            <w:sz w:val="22"/>
            <w:szCs w:val="22"/>
            <w:lang w:val="hr-HR"/>
          </w:rPr>
          <w:t>ivana.koscec@zelina.hr</w:t>
        </w:r>
      </w:hyperlink>
      <w:r w:rsidR="0037331F">
        <w:rPr>
          <w:rFonts w:asciiTheme="minorHAnsi" w:hAnsiTheme="minorHAnsi" w:cstheme="minorHAnsi"/>
          <w:sz w:val="22"/>
          <w:szCs w:val="22"/>
          <w:lang w:val="hr-HR"/>
        </w:rPr>
        <w:t xml:space="preserve">. </w:t>
      </w:r>
    </w:p>
    <w:p w14:paraId="74C497E2" w14:textId="77777777" w:rsidR="001F3D18" w:rsidRPr="00CA5C0C" w:rsidRDefault="001F3D18" w:rsidP="00CA5C0C">
      <w:pPr>
        <w:rPr>
          <w:rFonts w:asciiTheme="minorHAnsi" w:hAnsiTheme="minorHAnsi" w:cstheme="minorHAnsi"/>
          <w:sz w:val="22"/>
          <w:szCs w:val="22"/>
          <w:lang w:val="hr-HR"/>
        </w:rPr>
      </w:pPr>
      <w:r w:rsidRPr="00CA5C0C">
        <w:rPr>
          <w:rFonts w:asciiTheme="minorHAnsi" w:hAnsiTheme="minorHAnsi" w:cstheme="minorHAnsi"/>
          <w:sz w:val="22"/>
          <w:szCs w:val="22"/>
          <w:lang w:val="hr-HR"/>
        </w:rPr>
        <w:t xml:space="preserve">                                                                                              </w:t>
      </w:r>
    </w:p>
    <w:tbl>
      <w:tblPr>
        <w:tblW w:w="3260" w:type="dxa"/>
        <w:tblInd w:w="5812" w:type="dxa"/>
        <w:tblLook w:val="04A0" w:firstRow="1" w:lastRow="0" w:firstColumn="1" w:lastColumn="0" w:noHBand="0" w:noVBand="1"/>
      </w:tblPr>
      <w:tblGrid>
        <w:gridCol w:w="3260"/>
      </w:tblGrid>
      <w:tr w:rsidR="001F3D18" w:rsidRPr="00CA5C0C" w14:paraId="754AEDB5" w14:textId="77777777" w:rsidTr="00E335A5">
        <w:tc>
          <w:tcPr>
            <w:tcW w:w="3260" w:type="dxa"/>
            <w:vAlign w:val="center"/>
            <w:hideMark/>
          </w:tcPr>
          <w:p w14:paraId="688FF22F" w14:textId="4BEE9A4F" w:rsidR="001F3D18" w:rsidRPr="00CA5C0C" w:rsidRDefault="001F3D18" w:rsidP="00CA5C0C">
            <w:pPr>
              <w:jc w:val="center"/>
              <w:rPr>
                <w:rFonts w:asciiTheme="minorHAnsi" w:hAnsiTheme="minorHAnsi" w:cstheme="minorHAnsi"/>
                <w:b/>
                <w:sz w:val="22"/>
                <w:szCs w:val="22"/>
                <w:lang w:val="hr-HR"/>
              </w:rPr>
            </w:pPr>
            <w:r w:rsidRPr="00CA5C0C">
              <w:rPr>
                <w:rFonts w:asciiTheme="minorHAnsi" w:hAnsiTheme="minorHAnsi" w:cstheme="minorHAnsi"/>
                <w:b/>
                <w:sz w:val="22"/>
                <w:szCs w:val="22"/>
                <w:lang w:val="hr-HR"/>
              </w:rPr>
              <w:t>GRADONAČELNI</w:t>
            </w:r>
            <w:r w:rsidR="007B1B1F">
              <w:rPr>
                <w:rFonts w:asciiTheme="minorHAnsi" w:hAnsiTheme="minorHAnsi" w:cstheme="minorHAnsi"/>
                <w:b/>
                <w:sz w:val="22"/>
                <w:szCs w:val="22"/>
                <w:lang w:val="hr-HR"/>
              </w:rPr>
              <w:t>CA</w:t>
            </w:r>
          </w:p>
        </w:tc>
      </w:tr>
      <w:tr w:rsidR="001F3D18" w:rsidRPr="00CA5C0C" w14:paraId="25F5C5BD" w14:textId="77777777" w:rsidTr="00E335A5">
        <w:tc>
          <w:tcPr>
            <w:tcW w:w="3260" w:type="dxa"/>
            <w:vAlign w:val="center"/>
            <w:hideMark/>
          </w:tcPr>
          <w:p w14:paraId="568E2387" w14:textId="697BD1FA" w:rsidR="001F3D18" w:rsidRPr="00CA5C0C" w:rsidRDefault="007B1B1F" w:rsidP="00CA5C0C">
            <w:pPr>
              <w:jc w:val="center"/>
              <w:rPr>
                <w:rFonts w:asciiTheme="minorHAnsi" w:hAnsiTheme="minorHAnsi" w:cstheme="minorHAnsi"/>
                <w:sz w:val="22"/>
                <w:szCs w:val="22"/>
                <w:lang w:val="hr-HR"/>
              </w:rPr>
            </w:pPr>
            <w:r>
              <w:rPr>
                <w:rFonts w:asciiTheme="minorHAnsi" w:hAnsiTheme="minorHAnsi" w:cstheme="minorHAnsi"/>
                <w:sz w:val="22"/>
                <w:szCs w:val="22"/>
                <w:lang w:val="hr-HR"/>
              </w:rPr>
              <w:t xml:space="preserve">Eva Jendriš Škrljak, </w:t>
            </w:r>
            <w:proofErr w:type="spellStart"/>
            <w:r>
              <w:rPr>
                <w:rFonts w:asciiTheme="minorHAnsi" w:hAnsiTheme="minorHAnsi" w:cstheme="minorHAnsi"/>
                <w:sz w:val="22"/>
                <w:szCs w:val="22"/>
                <w:lang w:val="hr-HR"/>
              </w:rPr>
              <w:t>dr.med</w:t>
            </w:r>
            <w:proofErr w:type="spellEnd"/>
            <w:r>
              <w:rPr>
                <w:rFonts w:asciiTheme="minorHAnsi" w:hAnsiTheme="minorHAnsi" w:cstheme="minorHAnsi"/>
                <w:sz w:val="22"/>
                <w:szCs w:val="22"/>
                <w:lang w:val="hr-HR"/>
              </w:rPr>
              <w:t>.</w:t>
            </w:r>
          </w:p>
        </w:tc>
      </w:tr>
      <w:tr w:rsidR="001F3D18" w:rsidRPr="00CA5C0C" w14:paraId="50679049" w14:textId="77777777" w:rsidTr="00E335A5">
        <w:tc>
          <w:tcPr>
            <w:tcW w:w="3260" w:type="dxa"/>
            <w:vAlign w:val="center"/>
          </w:tcPr>
          <w:p w14:paraId="60AFB960" w14:textId="77777777" w:rsidR="001F3D18" w:rsidRPr="00CA5C0C" w:rsidRDefault="001F3D18" w:rsidP="00CA5C0C">
            <w:pPr>
              <w:jc w:val="center"/>
              <w:rPr>
                <w:rFonts w:asciiTheme="minorHAnsi" w:hAnsiTheme="minorHAnsi" w:cstheme="minorHAnsi"/>
                <w:b/>
                <w:sz w:val="22"/>
                <w:szCs w:val="22"/>
                <w:lang w:val="hr-HR"/>
              </w:rPr>
            </w:pPr>
          </w:p>
        </w:tc>
      </w:tr>
    </w:tbl>
    <w:p w14:paraId="5D4FD4BF" w14:textId="77777777" w:rsidR="00021556" w:rsidRPr="00CA5C0C" w:rsidRDefault="00021556" w:rsidP="00E335A5">
      <w:pPr>
        <w:rPr>
          <w:rFonts w:asciiTheme="minorHAnsi" w:hAnsiTheme="minorHAnsi" w:cstheme="minorHAnsi"/>
          <w:sz w:val="22"/>
          <w:szCs w:val="22"/>
          <w:lang w:val="hr-HR"/>
        </w:rPr>
      </w:pPr>
    </w:p>
    <w:sectPr w:rsidR="00021556" w:rsidRPr="00CA5C0C" w:rsidSect="00E335A5">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2B50"/>
    <w:multiLevelType w:val="hybridMultilevel"/>
    <w:tmpl w:val="B0AC697A"/>
    <w:lvl w:ilvl="0" w:tplc="C062226E">
      <w:numFmt w:val="bullet"/>
      <w:lvlText w:val="-"/>
      <w:lvlJc w:val="left"/>
      <w:pPr>
        <w:ind w:left="720" w:hanging="360"/>
      </w:pPr>
      <w:rPr>
        <w:rFonts w:ascii="Calibri" w:eastAsia="Calibri"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066862A3"/>
    <w:multiLevelType w:val="hybridMultilevel"/>
    <w:tmpl w:val="0D3272A8"/>
    <w:lvl w:ilvl="0" w:tplc="2AD0E648">
      <w:start w:val="8"/>
      <w:numFmt w:val="bullet"/>
      <w:lvlText w:val="-"/>
      <w:lvlJc w:val="left"/>
      <w:pPr>
        <w:ind w:left="1068" w:hanging="360"/>
      </w:pPr>
      <w:rPr>
        <w:rFonts w:ascii="Calibri" w:eastAsia="Times New Roman" w:hAnsi="Calibri" w:cs="Calibr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 w15:restartNumberingAfterBreak="0">
    <w:nsid w:val="08554667"/>
    <w:multiLevelType w:val="hybridMultilevel"/>
    <w:tmpl w:val="5CA21FE0"/>
    <w:lvl w:ilvl="0" w:tplc="041A000F">
      <w:start w:val="1"/>
      <w:numFmt w:val="decimal"/>
      <w:lvlText w:val="%1."/>
      <w:lvlJc w:val="left"/>
      <w:pPr>
        <w:ind w:left="1068" w:hanging="360"/>
      </w:pPr>
      <w:rPr>
        <w:rFont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15:restartNumberingAfterBreak="0">
    <w:nsid w:val="0CDA47BB"/>
    <w:multiLevelType w:val="hybridMultilevel"/>
    <w:tmpl w:val="7FD0ADAC"/>
    <w:lvl w:ilvl="0" w:tplc="1158CC4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 w15:restartNumberingAfterBreak="0">
    <w:nsid w:val="0DBB7B3C"/>
    <w:multiLevelType w:val="hybridMultilevel"/>
    <w:tmpl w:val="24423F3E"/>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5" w15:restartNumberingAfterBreak="0">
    <w:nsid w:val="18AB1CF1"/>
    <w:multiLevelType w:val="hybridMultilevel"/>
    <w:tmpl w:val="5BE4AA9A"/>
    <w:lvl w:ilvl="0" w:tplc="7EAE5D44">
      <w:start w:val="8"/>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AAA2D39"/>
    <w:multiLevelType w:val="multilevel"/>
    <w:tmpl w:val="5F98E7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4CAD572C"/>
    <w:multiLevelType w:val="hybridMultilevel"/>
    <w:tmpl w:val="EEC2253C"/>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8" w15:restartNumberingAfterBreak="0">
    <w:nsid w:val="5EEB1AAE"/>
    <w:multiLevelType w:val="hybridMultilevel"/>
    <w:tmpl w:val="1EDC2B04"/>
    <w:lvl w:ilvl="0" w:tplc="C062226E">
      <w:numFmt w:val="bullet"/>
      <w:lvlText w:val="-"/>
      <w:lvlJc w:val="left"/>
      <w:pPr>
        <w:ind w:left="720" w:hanging="360"/>
      </w:pPr>
      <w:rPr>
        <w:rFonts w:ascii="Calibri" w:eastAsia="Calibri"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69860E67"/>
    <w:multiLevelType w:val="hybridMultilevel"/>
    <w:tmpl w:val="32F2E7F6"/>
    <w:lvl w:ilvl="0" w:tplc="D8F23C9A">
      <w:start w:val="5"/>
      <w:numFmt w:val="bullet"/>
      <w:lvlText w:val="-"/>
      <w:lvlJc w:val="left"/>
      <w:pPr>
        <w:ind w:left="1068" w:hanging="360"/>
      </w:pPr>
      <w:rPr>
        <w:rFonts w:ascii="Calibri" w:eastAsia="Times New Roman" w:hAnsi="Calibri" w:cs="Calibr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0" w15:restartNumberingAfterBreak="0">
    <w:nsid w:val="7B413BBB"/>
    <w:multiLevelType w:val="hybridMultilevel"/>
    <w:tmpl w:val="23DAAC7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15:restartNumberingAfterBreak="0">
    <w:nsid w:val="7CC4083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614248867">
    <w:abstractNumId w:val="0"/>
  </w:num>
  <w:num w:numId="2" w16cid:durableId="40860089">
    <w:abstractNumId w:val="8"/>
  </w:num>
  <w:num w:numId="3" w16cid:durableId="20320320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1003172">
    <w:abstractNumId w:val="6"/>
  </w:num>
  <w:num w:numId="5" w16cid:durableId="1465852456">
    <w:abstractNumId w:val="10"/>
  </w:num>
  <w:num w:numId="6" w16cid:durableId="1753620002">
    <w:abstractNumId w:val="7"/>
  </w:num>
  <w:num w:numId="7" w16cid:durableId="1221403584">
    <w:abstractNumId w:val="4"/>
  </w:num>
  <w:num w:numId="8" w16cid:durableId="1705475972">
    <w:abstractNumId w:val="9"/>
  </w:num>
  <w:num w:numId="9" w16cid:durableId="1459762554">
    <w:abstractNumId w:val="2"/>
  </w:num>
  <w:num w:numId="10" w16cid:durableId="2138058562">
    <w:abstractNumId w:val="3"/>
  </w:num>
  <w:num w:numId="11" w16cid:durableId="1488738816">
    <w:abstractNumId w:val="11"/>
  </w:num>
  <w:num w:numId="12" w16cid:durableId="1944999001">
    <w:abstractNumId w:val="1"/>
  </w:num>
  <w:num w:numId="13" w16cid:durableId="16204525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D18"/>
    <w:rsid w:val="0001470F"/>
    <w:rsid w:val="00021556"/>
    <w:rsid w:val="00023A77"/>
    <w:rsid w:val="000333F0"/>
    <w:rsid w:val="000500E8"/>
    <w:rsid w:val="000650D9"/>
    <w:rsid w:val="00072D10"/>
    <w:rsid w:val="00083979"/>
    <w:rsid w:val="000934A1"/>
    <w:rsid w:val="000939F1"/>
    <w:rsid w:val="0009482F"/>
    <w:rsid w:val="00096094"/>
    <w:rsid w:val="000B2BF4"/>
    <w:rsid w:val="000B308E"/>
    <w:rsid w:val="000B3952"/>
    <w:rsid w:val="000B60DE"/>
    <w:rsid w:val="000D5258"/>
    <w:rsid w:val="000D5E6D"/>
    <w:rsid w:val="000E1B38"/>
    <w:rsid w:val="000F7D31"/>
    <w:rsid w:val="00103979"/>
    <w:rsid w:val="00106919"/>
    <w:rsid w:val="0011751A"/>
    <w:rsid w:val="001350B8"/>
    <w:rsid w:val="001428C1"/>
    <w:rsid w:val="00143C7E"/>
    <w:rsid w:val="00151BC2"/>
    <w:rsid w:val="00160919"/>
    <w:rsid w:val="0016151F"/>
    <w:rsid w:val="001645E5"/>
    <w:rsid w:val="00165E38"/>
    <w:rsid w:val="00167C7C"/>
    <w:rsid w:val="00175D93"/>
    <w:rsid w:val="001A22B1"/>
    <w:rsid w:val="001A33C8"/>
    <w:rsid w:val="001A3F57"/>
    <w:rsid w:val="001B136D"/>
    <w:rsid w:val="001B7CF1"/>
    <w:rsid w:val="001D7994"/>
    <w:rsid w:val="001F27EF"/>
    <w:rsid w:val="001F3D18"/>
    <w:rsid w:val="001F416E"/>
    <w:rsid w:val="001F4B4A"/>
    <w:rsid w:val="001F7F68"/>
    <w:rsid w:val="00212AA9"/>
    <w:rsid w:val="00213797"/>
    <w:rsid w:val="00223EDF"/>
    <w:rsid w:val="00226B46"/>
    <w:rsid w:val="00231442"/>
    <w:rsid w:val="0023303E"/>
    <w:rsid w:val="0025414E"/>
    <w:rsid w:val="00280E8E"/>
    <w:rsid w:val="00281B12"/>
    <w:rsid w:val="00287D22"/>
    <w:rsid w:val="002901C3"/>
    <w:rsid w:val="00293F4E"/>
    <w:rsid w:val="00297336"/>
    <w:rsid w:val="002A317C"/>
    <w:rsid w:val="002A65A2"/>
    <w:rsid w:val="002A6639"/>
    <w:rsid w:val="002B2F6F"/>
    <w:rsid w:val="002B3C66"/>
    <w:rsid w:val="002B6D2B"/>
    <w:rsid w:val="002C12AB"/>
    <w:rsid w:val="002C3FFE"/>
    <w:rsid w:val="002F61AF"/>
    <w:rsid w:val="0030592C"/>
    <w:rsid w:val="00307C57"/>
    <w:rsid w:val="00311EF8"/>
    <w:rsid w:val="003138CD"/>
    <w:rsid w:val="00316027"/>
    <w:rsid w:val="003160F7"/>
    <w:rsid w:val="00324634"/>
    <w:rsid w:val="0033453D"/>
    <w:rsid w:val="0034663F"/>
    <w:rsid w:val="00364E8D"/>
    <w:rsid w:val="0037331F"/>
    <w:rsid w:val="003770EA"/>
    <w:rsid w:val="00391843"/>
    <w:rsid w:val="003B02F7"/>
    <w:rsid w:val="003C1079"/>
    <w:rsid w:val="003D18D4"/>
    <w:rsid w:val="003D2781"/>
    <w:rsid w:val="004142B1"/>
    <w:rsid w:val="00414877"/>
    <w:rsid w:val="00423D84"/>
    <w:rsid w:val="0042772F"/>
    <w:rsid w:val="00430C72"/>
    <w:rsid w:val="0045077F"/>
    <w:rsid w:val="004542C6"/>
    <w:rsid w:val="00460DBB"/>
    <w:rsid w:val="00465A3A"/>
    <w:rsid w:val="004845C9"/>
    <w:rsid w:val="004922DB"/>
    <w:rsid w:val="004927BE"/>
    <w:rsid w:val="00494F0A"/>
    <w:rsid w:val="004A046A"/>
    <w:rsid w:val="004A505A"/>
    <w:rsid w:val="004A5A11"/>
    <w:rsid w:val="004B1A17"/>
    <w:rsid w:val="004B4401"/>
    <w:rsid w:val="004C178F"/>
    <w:rsid w:val="004C2117"/>
    <w:rsid w:val="004C27EC"/>
    <w:rsid w:val="004C31B4"/>
    <w:rsid w:val="004C35E7"/>
    <w:rsid w:val="004D5125"/>
    <w:rsid w:val="004D5C09"/>
    <w:rsid w:val="004D64C7"/>
    <w:rsid w:val="004D7D62"/>
    <w:rsid w:val="004E4AF1"/>
    <w:rsid w:val="004E6B1F"/>
    <w:rsid w:val="0055174B"/>
    <w:rsid w:val="00573E8A"/>
    <w:rsid w:val="005815A3"/>
    <w:rsid w:val="00584B5F"/>
    <w:rsid w:val="005D3843"/>
    <w:rsid w:val="005D770E"/>
    <w:rsid w:val="005E7813"/>
    <w:rsid w:val="005F3532"/>
    <w:rsid w:val="005F4111"/>
    <w:rsid w:val="005F782B"/>
    <w:rsid w:val="00607699"/>
    <w:rsid w:val="00634E17"/>
    <w:rsid w:val="00635390"/>
    <w:rsid w:val="00635611"/>
    <w:rsid w:val="00645923"/>
    <w:rsid w:val="0065459E"/>
    <w:rsid w:val="006550AD"/>
    <w:rsid w:val="00661139"/>
    <w:rsid w:val="00661AD6"/>
    <w:rsid w:val="00662806"/>
    <w:rsid w:val="00670864"/>
    <w:rsid w:val="00670D72"/>
    <w:rsid w:val="00671951"/>
    <w:rsid w:val="00673183"/>
    <w:rsid w:val="00676B33"/>
    <w:rsid w:val="00683899"/>
    <w:rsid w:val="006C0B87"/>
    <w:rsid w:val="006D049E"/>
    <w:rsid w:val="006D1828"/>
    <w:rsid w:val="006E2DA1"/>
    <w:rsid w:val="006E54AB"/>
    <w:rsid w:val="006E5E92"/>
    <w:rsid w:val="00707C55"/>
    <w:rsid w:val="0071432F"/>
    <w:rsid w:val="00721535"/>
    <w:rsid w:val="00730447"/>
    <w:rsid w:val="0073612F"/>
    <w:rsid w:val="0073735B"/>
    <w:rsid w:val="0074195C"/>
    <w:rsid w:val="007474E3"/>
    <w:rsid w:val="007539CC"/>
    <w:rsid w:val="00755A0B"/>
    <w:rsid w:val="00774531"/>
    <w:rsid w:val="007849CC"/>
    <w:rsid w:val="007A36EB"/>
    <w:rsid w:val="007B18AC"/>
    <w:rsid w:val="007B1B1F"/>
    <w:rsid w:val="007B71D6"/>
    <w:rsid w:val="007C07C8"/>
    <w:rsid w:val="007C1B49"/>
    <w:rsid w:val="007E3094"/>
    <w:rsid w:val="007E40D0"/>
    <w:rsid w:val="007E7C0B"/>
    <w:rsid w:val="00826003"/>
    <w:rsid w:val="0083063F"/>
    <w:rsid w:val="00846690"/>
    <w:rsid w:val="008470B7"/>
    <w:rsid w:val="00847711"/>
    <w:rsid w:val="00854EF2"/>
    <w:rsid w:val="00855C75"/>
    <w:rsid w:val="008615A3"/>
    <w:rsid w:val="00861DD4"/>
    <w:rsid w:val="00867387"/>
    <w:rsid w:val="00870455"/>
    <w:rsid w:val="00870EBD"/>
    <w:rsid w:val="008765AF"/>
    <w:rsid w:val="0089095D"/>
    <w:rsid w:val="00893D2E"/>
    <w:rsid w:val="00895A1D"/>
    <w:rsid w:val="008A272B"/>
    <w:rsid w:val="008A5576"/>
    <w:rsid w:val="008B280C"/>
    <w:rsid w:val="008D27F7"/>
    <w:rsid w:val="008D3AD5"/>
    <w:rsid w:val="008E318A"/>
    <w:rsid w:val="008F1B75"/>
    <w:rsid w:val="00900AFA"/>
    <w:rsid w:val="00900CA2"/>
    <w:rsid w:val="00906282"/>
    <w:rsid w:val="00906C54"/>
    <w:rsid w:val="00924BC8"/>
    <w:rsid w:val="009375F2"/>
    <w:rsid w:val="00951FB6"/>
    <w:rsid w:val="00952541"/>
    <w:rsid w:val="00956635"/>
    <w:rsid w:val="00963BC0"/>
    <w:rsid w:val="0096400E"/>
    <w:rsid w:val="00974084"/>
    <w:rsid w:val="00984504"/>
    <w:rsid w:val="00987EB5"/>
    <w:rsid w:val="009A1871"/>
    <w:rsid w:val="009A3E39"/>
    <w:rsid w:val="009A785F"/>
    <w:rsid w:val="009C4C1B"/>
    <w:rsid w:val="009E665E"/>
    <w:rsid w:val="009F7F37"/>
    <w:rsid w:val="00A020B6"/>
    <w:rsid w:val="00A060B8"/>
    <w:rsid w:val="00A428C2"/>
    <w:rsid w:val="00A42E35"/>
    <w:rsid w:val="00A50A04"/>
    <w:rsid w:val="00A75B85"/>
    <w:rsid w:val="00A76982"/>
    <w:rsid w:val="00A968B9"/>
    <w:rsid w:val="00AA1EF8"/>
    <w:rsid w:val="00AB202A"/>
    <w:rsid w:val="00AC0A4C"/>
    <w:rsid w:val="00AF4C29"/>
    <w:rsid w:val="00B003A9"/>
    <w:rsid w:val="00B033AD"/>
    <w:rsid w:val="00B13327"/>
    <w:rsid w:val="00B13CBC"/>
    <w:rsid w:val="00B22334"/>
    <w:rsid w:val="00B41765"/>
    <w:rsid w:val="00B5564F"/>
    <w:rsid w:val="00B727F0"/>
    <w:rsid w:val="00B87232"/>
    <w:rsid w:val="00BA6672"/>
    <w:rsid w:val="00BE24BF"/>
    <w:rsid w:val="00BE3B66"/>
    <w:rsid w:val="00BE7721"/>
    <w:rsid w:val="00BF5845"/>
    <w:rsid w:val="00BF5872"/>
    <w:rsid w:val="00BF61FD"/>
    <w:rsid w:val="00C0200D"/>
    <w:rsid w:val="00C038C0"/>
    <w:rsid w:val="00C071C4"/>
    <w:rsid w:val="00C44998"/>
    <w:rsid w:val="00C44F81"/>
    <w:rsid w:val="00C53878"/>
    <w:rsid w:val="00C849F6"/>
    <w:rsid w:val="00C921CA"/>
    <w:rsid w:val="00C9337C"/>
    <w:rsid w:val="00C94BFD"/>
    <w:rsid w:val="00C95BE7"/>
    <w:rsid w:val="00CA5C0C"/>
    <w:rsid w:val="00CB441C"/>
    <w:rsid w:val="00CE7F2F"/>
    <w:rsid w:val="00CF64BE"/>
    <w:rsid w:val="00D044A3"/>
    <w:rsid w:val="00D06658"/>
    <w:rsid w:val="00D15787"/>
    <w:rsid w:val="00D2651A"/>
    <w:rsid w:val="00D45628"/>
    <w:rsid w:val="00D46360"/>
    <w:rsid w:val="00D542DF"/>
    <w:rsid w:val="00D54723"/>
    <w:rsid w:val="00D878E2"/>
    <w:rsid w:val="00D93585"/>
    <w:rsid w:val="00DA0BB7"/>
    <w:rsid w:val="00DA259C"/>
    <w:rsid w:val="00DA2A3F"/>
    <w:rsid w:val="00DA5958"/>
    <w:rsid w:val="00DA7FD4"/>
    <w:rsid w:val="00DC49AA"/>
    <w:rsid w:val="00DC6917"/>
    <w:rsid w:val="00DD4C2A"/>
    <w:rsid w:val="00DF3457"/>
    <w:rsid w:val="00E1398A"/>
    <w:rsid w:val="00E335A5"/>
    <w:rsid w:val="00E56DBB"/>
    <w:rsid w:val="00E71A96"/>
    <w:rsid w:val="00E85FEB"/>
    <w:rsid w:val="00E86DC8"/>
    <w:rsid w:val="00E873A1"/>
    <w:rsid w:val="00E9778D"/>
    <w:rsid w:val="00EA32D5"/>
    <w:rsid w:val="00EA71EC"/>
    <w:rsid w:val="00EF426D"/>
    <w:rsid w:val="00F02B76"/>
    <w:rsid w:val="00F23FE6"/>
    <w:rsid w:val="00F25512"/>
    <w:rsid w:val="00F33326"/>
    <w:rsid w:val="00F33495"/>
    <w:rsid w:val="00F535E1"/>
    <w:rsid w:val="00F97813"/>
    <w:rsid w:val="00FC5777"/>
    <w:rsid w:val="00FC6EC3"/>
    <w:rsid w:val="00FC7B31"/>
    <w:rsid w:val="00FE5546"/>
    <w:rsid w:val="00FE6A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8D3E3"/>
  <w15:chartTrackingRefBased/>
  <w15:docId w15:val="{04E10596-C234-4F67-9A54-A03CE12FC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D18"/>
    <w:pPr>
      <w:spacing w:after="0" w:line="240" w:lineRule="auto"/>
      <w:jc w:val="both"/>
    </w:pPr>
    <w:rPr>
      <w:rFonts w:ascii="Times New Roman" w:eastAsia="Times New Roman" w:hAnsi="Times New Roman" w:cs="Times New Roman"/>
      <w:sz w:val="24"/>
      <w:szCs w:val="20"/>
      <w:lang w:val="en-US"/>
    </w:rPr>
  </w:style>
  <w:style w:type="paragraph" w:styleId="Naslov1">
    <w:name w:val="heading 1"/>
    <w:basedOn w:val="Normal"/>
    <w:next w:val="Normal"/>
    <w:link w:val="Naslov1Char"/>
    <w:qFormat/>
    <w:rsid w:val="001F3D18"/>
    <w:pPr>
      <w:keepNext/>
      <w:outlineLvl w:val="0"/>
    </w:pPr>
    <w:rPr>
      <w:i/>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1F3D18"/>
    <w:rPr>
      <w:rFonts w:ascii="Times New Roman" w:eastAsia="Times New Roman" w:hAnsi="Times New Roman" w:cs="Times New Roman"/>
      <w:i/>
      <w:sz w:val="24"/>
      <w:szCs w:val="20"/>
      <w:lang w:val="en-US"/>
    </w:rPr>
  </w:style>
  <w:style w:type="paragraph" w:styleId="Podnoje">
    <w:name w:val="footer"/>
    <w:basedOn w:val="Normal"/>
    <w:link w:val="PodnojeChar"/>
    <w:semiHidden/>
    <w:unhideWhenUsed/>
    <w:rsid w:val="001F3D18"/>
    <w:pPr>
      <w:tabs>
        <w:tab w:val="center" w:pos="4320"/>
        <w:tab w:val="right" w:pos="8640"/>
      </w:tabs>
    </w:pPr>
  </w:style>
  <w:style w:type="character" w:customStyle="1" w:styleId="PodnojeChar">
    <w:name w:val="Podnožje Char"/>
    <w:basedOn w:val="Zadanifontodlomka"/>
    <w:link w:val="Podnoje"/>
    <w:semiHidden/>
    <w:rsid w:val="001F3D18"/>
    <w:rPr>
      <w:rFonts w:ascii="Times New Roman" w:eastAsia="Times New Roman" w:hAnsi="Times New Roman" w:cs="Times New Roman"/>
      <w:sz w:val="24"/>
      <w:szCs w:val="20"/>
      <w:lang w:val="en-US"/>
    </w:rPr>
  </w:style>
  <w:style w:type="paragraph" w:styleId="Tijeloteksta">
    <w:name w:val="Body Text"/>
    <w:basedOn w:val="Normal"/>
    <w:link w:val="TijelotekstaChar"/>
    <w:unhideWhenUsed/>
    <w:rsid w:val="001F3D18"/>
    <w:rPr>
      <w:i/>
      <w:lang w:val="hr-HR"/>
    </w:rPr>
  </w:style>
  <w:style w:type="character" w:customStyle="1" w:styleId="TijelotekstaChar">
    <w:name w:val="Tijelo teksta Char"/>
    <w:basedOn w:val="Zadanifontodlomka"/>
    <w:link w:val="Tijeloteksta"/>
    <w:rsid w:val="001F3D18"/>
    <w:rPr>
      <w:rFonts w:ascii="Times New Roman" w:eastAsia="Times New Roman" w:hAnsi="Times New Roman" w:cs="Times New Roman"/>
      <w:i/>
      <w:sz w:val="24"/>
      <w:szCs w:val="20"/>
    </w:rPr>
  </w:style>
  <w:style w:type="character" w:customStyle="1" w:styleId="Tijeloteksta-uvlaka2Char">
    <w:name w:val="Tijelo teksta - uvlaka 2 Char"/>
    <w:aliases w:val="uvlaka 2 Char"/>
    <w:basedOn w:val="Zadanifontodlomka"/>
    <w:link w:val="Tijeloteksta-uvlaka2"/>
    <w:semiHidden/>
    <w:locked/>
    <w:rsid w:val="001F3D18"/>
    <w:rPr>
      <w:b/>
      <w:sz w:val="24"/>
    </w:rPr>
  </w:style>
  <w:style w:type="paragraph" w:styleId="Tijeloteksta-uvlaka2">
    <w:name w:val="Body Text Indent 2"/>
    <w:aliases w:val="uvlaka 2"/>
    <w:basedOn w:val="Normal"/>
    <w:link w:val="Tijeloteksta-uvlaka2Char"/>
    <w:semiHidden/>
    <w:unhideWhenUsed/>
    <w:rsid w:val="001F3D18"/>
    <w:pPr>
      <w:ind w:firstLine="720"/>
    </w:pPr>
    <w:rPr>
      <w:rFonts w:asciiTheme="minorHAnsi" w:eastAsiaTheme="minorHAnsi" w:hAnsiTheme="minorHAnsi" w:cstheme="minorBidi"/>
      <w:b/>
      <w:szCs w:val="22"/>
      <w:lang w:val="hr-HR"/>
    </w:rPr>
  </w:style>
  <w:style w:type="character" w:customStyle="1" w:styleId="Tijeloteksta-uvlaka2Char1">
    <w:name w:val="Tijelo teksta - uvlaka 2 Char1"/>
    <w:basedOn w:val="Zadanifontodlomka"/>
    <w:uiPriority w:val="99"/>
    <w:semiHidden/>
    <w:rsid w:val="001F3D18"/>
    <w:rPr>
      <w:rFonts w:ascii="Times New Roman" w:eastAsia="Times New Roman" w:hAnsi="Times New Roman" w:cs="Times New Roman"/>
      <w:sz w:val="24"/>
      <w:szCs w:val="20"/>
      <w:lang w:val="en-US"/>
    </w:rPr>
  </w:style>
  <w:style w:type="paragraph" w:styleId="Bezproreda">
    <w:name w:val="No Spacing"/>
    <w:uiPriority w:val="1"/>
    <w:qFormat/>
    <w:rsid w:val="001F3D18"/>
    <w:pPr>
      <w:spacing w:after="0" w:line="240" w:lineRule="auto"/>
    </w:pPr>
    <w:rPr>
      <w:rFonts w:ascii="Calibri" w:eastAsia="Calibri" w:hAnsi="Calibri" w:cs="Times New Roman"/>
    </w:rPr>
  </w:style>
  <w:style w:type="paragraph" w:styleId="Odlomakpopisa">
    <w:name w:val="List Paragraph"/>
    <w:basedOn w:val="Normal"/>
    <w:uiPriority w:val="34"/>
    <w:qFormat/>
    <w:rsid w:val="001F3D18"/>
    <w:pPr>
      <w:ind w:left="720"/>
      <w:contextualSpacing/>
    </w:pPr>
  </w:style>
  <w:style w:type="table" w:styleId="Reetkatablice">
    <w:name w:val="Table Grid"/>
    <w:basedOn w:val="Obinatablica"/>
    <w:rsid w:val="001F3D1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39"/>
    <w:rsid w:val="004E6B1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draj3">
    <w:name w:val="toc 3"/>
    <w:basedOn w:val="Normal"/>
    <w:next w:val="Normal"/>
    <w:autoRedefine/>
    <w:uiPriority w:val="39"/>
    <w:semiHidden/>
    <w:unhideWhenUsed/>
    <w:rsid w:val="002B6D2B"/>
    <w:pPr>
      <w:spacing w:after="100"/>
      <w:ind w:left="480"/>
    </w:pPr>
  </w:style>
  <w:style w:type="character" w:styleId="Tekstrezerviranogmjesta">
    <w:name w:val="Placeholder Text"/>
    <w:basedOn w:val="Zadanifontodlomka"/>
    <w:uiPriority w:val="99"/>
    <w:semiHidden/>
    <w:rsid w:val="00661AD6"/>
    <w:rPr>
      <w:color w:val="808080"/>
    </w:rPr>
  </w:style>
  <w:style w:type="character" w:styleId="Hiperveza">
    <w:name w:val="Hyperlink"/>
    <w:basedOn w:val="Zadanifontodlomka"/>
    <w:uiPriority w:val="99"/>
    <w:unhideWhenUsed/>
    <w:rsid w:val="0045077F"/>
    <w:rPr>
      <w:color w:val="0563C1" w:themeColor="hyperlink"/>
      <w:u w:val="single"/>
    </w:rPr>
  </w:style>
  <w:style w:type="character" w:styleId="Nerijeenospominjanje">
    <w:name w:val="Unresolved Mention"/>
    <w:basedOn w:val="Zadanifontodlomka"/>
    <w:uiPriority w:val="99"/>
    <w:semiHidden/>
    <w:unhideWhenUsed/>
    <w:rsid w:val="0045077F"/>
    <w:rPr>
      <w:color w:val="605E5C"/>
      <w:shd w:val="clear" w:color="auto" w:fill="E1DFDD"/>
    </w:rPr>
  </w:style>
  <w:style w:type="paragraph" w:customStyle="1" w:styleId="Default">
    <w:name w:val="Default"/>
    <w:rsid w:val="00F25512"/>
    <w:pPr>
      <w:autoSpaceDE w:val="0"/>
      <w:autoSpaceDN w:val="0"/>
      <w:adjustRightInd w:val="0"/>
      <w:spacing w:after="0" w:line="240" w:lineRule="auto"/>
    </w:pPr>
    <w:rPr>
      <w:rFonts w:ascii="Arial" w:hAnsi="Arial" w:cs="Arial"/>
      <w:color w:val="000000"/>
      <w:sz w:val="24"/>
      <w:szCs w:val="24"/>
    </w:rPr>
  </w:style>
  <w:style w:type="paragraph" w:styleId="Revizija">
    <w:name w:val="Revision"/>
    <w:hidden/>
    <w:uiPriority w:val="99"/>
    <w:semiHidden/>
    <w:rsid w:val="00F23FE6"/>
    <w:pPr>
      <w:spacing w:after="0" w:line="240" w:lineRule="auto"/>
    </w:pPr>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550468">
      <w:bodyDiv w:val="1"/>
      <w:marLeft w:val="0"/>
      <w:marRight w:val="0"/>
      <w:marTop w:val="0"/>
      <w:marBottom w:val="0"/>
      <w:divBdr>
        <w:top w:val="none" w:sz="0" w:space="0" w:color="auto"/>
        <w:left w:val="none" w:sz="0" w:space="0" w:color="auto"/>
        <w:bottom w:val="none" w:sz="0" w:space="0" w:color="auto"/>
        <w:right w:val="none" w:sz="0" w:space="0" w:color="auto"/>
      </w:divBdr>
    </w:div>
    <w:div w:id="1671375135">
      <w:bodyDiv w:val="1"/>
      <w:marLeft w:val="0"/>
      <w:marRight w:val="0"/>
      <w:marTop w:val="0"/>
      <w:marBottom w:val="0"/>
      <w:divBdr>
        <w:top w:val="none" w:sz="0" w:space="0" w:color="auto"/>
        <w:left w:val="none" w:sz="0" w:space="0" w:color="auto"/>
        <w:bottom w:val="none" w:sz="0" w:space="0" w:color="auto"/>
        <w:right w:val="none" w:sz="0" w:space="0" w:color="auto"/>
      </w:divBdr>
    </w:div>
    <w:div w:id="187322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vana.koscec@zelina.hr" TargetMode="External"/><Relationship Id="rId4" Type="http://schemas.openxmlformats.org/officeDocument/2006/relationships/settings" Target="settings.xml"/><Relationship Id="rId9" Type="http://schemas.openxmlformats.org/officeDocument/2006/relationships/hyperlink" Target="mailto:dragutin.mahnet@zelina.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B0512-361A-45EE-923D-58B50B60C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6</Pages>
  <Words>3016</Words>
  <Characters>17192</Characters>
  <Application>Microsoft Office Word</Application>
  <DocSecurity>0</DocSecurity>
  <Lines>143</Lines>
  <Paragraphs>40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Branka Hođa</dc:creator>
  <cp:keywords/>
  <dc:description/>
  <cp:lastModifiedBy>Ivana Koščec Jardas</cp:lastModifiedBy>
  <cp:revision>25</cp:revision>
  <cp:lastPrinted>2021-10-18T07:37:00Z</cp:lastPrinted>
  <dcterms:created xsi:type="dcterms:W3CDTF">2026-05-13T12:20:00Z</dcterms:created>
  <dcterms:modified xsi:type="dcterms:W3CDTF">2026-05-21T06:03:00Z</dcterms:modified>
</cp:coreProperties>
</file>