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5B" w:rsidRDefault="00DB3F5B" w:rsidP="00DB3F5B">
      <w:pPr>
        <w:ind w:left="637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DB3F5B" w:rsidTr="00DB3F5B">
        <w:trPr>
          <w:cantSplit/>
          <w:trHeight w:val="1450"/>
        </w:trPr>
        <w:tc>
          <w:tcPr>
            <w:tcW w:w="1260" w:type="dxa"/>
            <w:vAlign w:val="center"/>
          </w:tcPr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586334999" r:id="rId6"/>
              </w:object>
            </w:r>
          </w:p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REPUBLIKA HRVATSKA</w:t>
            </w:r>
          </w:p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ZAGREBA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KA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Ž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UPANIJA</w:t>
            </w:r>
          </w:p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GRADONAČELNIK</w:t>
            </w:r>
          </w:p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B3F5B" w:rsidTr="00DB3F5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DB3F5B" w:rsidRDefault="00DB3F5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DB3F5B" w:rsidRDefault="00DB3F5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740-09/13-01/03</w:t>
      </w:r>
    </w:p>
    <w:p w:rsidR="00DB3F5B" w:rsidRDefault="00BF3602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238/30-02/07-1</w:t>
      </w:r>
      <w:r w:rsidR="00DB596A">
        <w:rPr>
          <w:rFonts w:ascii="Arial" w:hAnsi="Arial" w:cs="Arial"/>
          <w:sz w:val="22"/>
          <w:szCs w:val="22"/>
        </w:rPr>
        <w:t>8</w:t>
      </w:r>
      <w:r w:rsidR="00DB3F5B">
        <w:rPr>
          <w:rFonts w:ascii="Arial" w:hAnsi="Arial" w:cs="Arial"/>
          <w:sz w:val="22"/>
          <w:szCs w:val="22"/>
        </w:rPr>
        <w:t>-</w:t>
      </w:r>
      <w:r w:rsidR="003B6561">
        <w:rPr>
          <w:rFonts w:ascii="Arial" w:hAnsi="Arial" w:cs="Arial"/>
          <w:sz w:val="22"/>
          <w:szCs w:val="22"/>
        </w:rPr>
        <w:t>25</w:t>
      </w:r>
    </w:p>
    <w:p w:rsidR="00DB3F5B" w:rsidRDefault="00BF3602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Sv. Ivan Zelina, </w:t>
      </w:r>
      <w:r w:rsidR="00691D6C">
        <w:rPr>
          <w:rFonts w:ascii="Arial" w:hAnsi="Arial" w:cs="Arial"/>
          <w:sz w:val="22"/>
          <w:szCs w:val="22"/>
        </w:rPr>
        <w:t>27</w:t>
      </w:r>
      <w:r w:rsidR="00DB3F5B">
        <w:rPr>
          <w:rFonts w:ascii="Arial" w:hAnsi="Arial" w:cs="Arial"/>
          <w:sz w:val="22"/>
          <w:szCs w:val="22"/>
        </w:rPr>
        <w:t xml:space="preserve">. </w:t>
      </w:r>
      <w:r w:rsidR="003B6561">
        <w:rPr>
          <w:rFonts w:ascii="Arial" w:hAnsi="Arial" w:cs="Arial"/>
          <w:sz w:val="22"/>
          <w:szCs w:val="22"/>
        </w:rPr>
        <w:t>travnja</w:t>
      </w:r>
      <w:r w:rsidR="001270F7">
        <w:rPr>
          <w:rFonts w:ascii="Arial" w:hAnsi="Arial" w:cs="Arial"/>
          <w:sz w:val="22"/>
          <w:szCs w:val="22"/>
        </w:rPr>
        <w:t xml:space="preserve"> 201</w:t>
      </w:r>
      <w:r w:rsidR="00DB596A">
        <w:rPr>
          <w:rFonts w:ascii="Arial" w:hAnsi="Arial" w:cs="Arial"/>
          <w:sz w:val="22"/>
          <w:szCs w:val="22"/>
        </w:rPr>
        <w:t>8</w:t>
      </w:r>
      <w:r w:rsidR="00DB3F5B">
        <w:rPr>
          <w:rFonts w:ascii="Arial" w:hAnsi="Arial" w:cs="Arial"/>
          <w:sz w:val="22"/>
          <w:szCs w:val="22"/>
        </w:rPr>
        <w:t>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3B65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Hlk479253834"/>
      <w:r>
        <w:rPr>
          <w:rFonts w:ascii="Arial" w:hAnsi="Arial" w:cs="Arial"/>
          <w:sz w:val="22"/>
          <w:szCs w:val="22"/>
        </w:rPr>
        <w:t>Na temelju članka 35. stavka 2. i članka 391. stavka 1. Zakona o vlasništvu i drugim stvarnim pravima (Narodne novine, br. 91/96, 68/98, 137/99, 22/00, 73/00, 114/01, 79/06, 141/06, 146/08, 38/09, 153/09, 143/12</w:t>
      </w:r>
      <w:r w:rsidR="00987D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152/14</w:t>
      </w:r>
      <w:r w:rsidR="008B1D04">
        <w:rPr>
          <w:rFonts w:ascii="Arial" w:hAnsi="Arial" w:cs="Arial"/>
          <w:sz w:val="22"/>
          <w:szCs w:val="22"/>
        </w:rPr>
        <w:t xml:space="preserve"> i</w:t>
      </w:r>
      <w:r w:rsidR="00987D53">
        <w:rPr>
          <w:rFonts w:ascii="Arial" w:hAnsi="Arial" w:cs="Arial"/>
          <w:sz w:val="22"/>
          <w:szCs w:val="22"/>
        </w:rPr>
        <w:t xml:space="preserve"> 81/15 – pročišćeni tekst</w:t>
      </w:r>
      <w:r w:rsidR="00E94E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), članka 48. stavka 1. točke 5. Zakona o lokalnoj i područnoj (regionalnoj) samoupravi (Narodne novine, br. 33/01, 60/01, 129/05, 109/07, 125/08, 36/09, 150/11, 144/12</w:t>
      </w:r>
      <w:r w:rsidR="008B1D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19/13- pročišćeni tekst</w:t>
      </w:r>
      <w:r w:rsidR="008B1D04">
        <w:rPr>
          <w:rFonts w:ascii="Arial" w:hAnsi="Arial" w:cs="Arial"/>
          <w:sz w:val="22"/>
          <w:szCs w:val="22"/>
        </w:rPr>
        <w:t>, 137/15 – ispravak i 123/17</w:t>
      </w:r>
      <w:r>
        <w:rPr>
          <w:rFonts w:ascii="Arial" w:hAnsi="Arial" w:cs="Arial"/>
          <w:sz w:val="22"/>
          <w:szCs w:val="22"/>
        </w:rPr>
        <w:t>), članka 36.a. stavka 1. točke 5. Statuta Grada Svetog Ivana Zeline (Zelinske novine, br. 8/01, 7/02, 10/04, 1/06, 3/06 – pročišćeni tekst, 9/09, 11/09 – pročišćeni tekst, 5/13</w:t>
      </w:r>
      <w:r w:rsidR="008B1D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12/13 – pročišćeni tekst</w:t>
      </w:r>
      <w:r w:rsidR="008B1D04">
        <w:rPr>
          <w:rFonts w:ascii="Arial" w:hAnsi="Arial" w:cs="Arial"/>
          <w:sz w:val="22"/>
          <w:szCs w:val="22"/>
        </w:rPr>
        <w:t xml:space="preserve"> i 4/18</w:t>
      </w:r>
      <w:r>
        <w:rPr>
          <w:rFonts w:ascii="Arial" w:hAnsi="Arial" w:cs="Arial"/>
          <w:sz w:val="22"/>
          <w:szCs w:val="22"/>
        </w:rPr>
        <w:t xml:space="preserve">) </w:t>
      </w:r>
      <w:bookmarkEnd w:id="0"/>
      <w:r>
        <w:rPr>
          <w:rFonts w:ascii="Arial" w:hAnsi="Arial" w:cs="Arial"/>
          <w:sz w:val="22"/>
          <w:szCs w:val="22"/>
        </w:rPr>
        <w:t xml:space="preserve">te Zaključka Gradonačelnika Grada Svetog Ivana Zeline, </w:t>
      </w:r>
      <w:r w:rsidR="00480AC4">
        <w:rPr>
          <w:rFonts w:ascii="Arial" w:hAnsi="Arial" w:cs="Arial"/>
          <w:sz w:val="22"/>
          <w:szCs w:val="22"/>
        </w:rPr>
        <w:t>KLASA</w:t>
      </w:r>
      <w:r>
        <w:rPr>
          <w:rFonts w:ascii="Arial" w:hAnsi="Arial" w:cs="Arial"/>
          <w:sz w:val="22"/>
          <w:szCs w:val="22"/>
        </w:rPr>
        <w:t xml:space="preserve">: 740-09/13-01/03, </w:t>
      </w:r>
      <w:r w:rsidR="00480AC4">
        <w:rPr>
          <w:rFonts w:ascii="Arial" w:hAnsi="Arial" w:cs="Arial"/>
          <w:sz w:val="22"/>
          <w:szCs w:val="22"/>
        </w:rPr>
        <w:t>URBROJ</w:t>
      </w:r>
      <w:r>
        <w:rPr>
          <w:rFonts w:ascii="Arial" w:hAnsi="Arial" w:cs="Arial"/>
          <w:sz w:val="22"/>
          <w:szCs w:val="22"/>
        </w:rPr>
        <w:t>: 238/30-02/07-1</w:t>
      </w:r>
      <w:r w:rsidR="00480AC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</w:t>
      </w:r>
      <w:r w:rsidR="003B6561">
        <w:rPr>
          <w:rFonts w:ascii="Arial" w:hAnsi="Arial" w:cs="Arial"/>
          <w:sz w:val="22"/>
          <w:szCs w:val="22"/>
        </w:rPr>
        <w:t>24</w:t>
      </w:r>
      <w:r w:rsidR="00A86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</w:t>
      </w:r>
      <w:r w:rsidR="00691D6C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. </w:t>
      </w:r>
      <w:r w:rsidR="003B6561">
        <w:rPr>
          <w:rFonts w:ascii="Arial" w:hAnsi="Arial" w:cs="Arial"/>
          <w:sz w:val="22"/>
          <w:szCs w:val="22"/>
        </w:rPr>
        <w:t>travnja</w:t>
      </w:r>
      <w:r>
        <w:rPr>
          <w:rFonts w:ascii="Arial" w:hAnsi="Arial" w:cs="Arial"/>
          <w:sz w:val="22"/>
          <w:szCs w:val="22"/>
        </w:rPr>
        <w:t xml:space="preserve"> 201</w:t>
      </w:r>
      <w:r w:rsidR="00480AC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god., Gradonačelnik Grada Svetog Ivana Zeline raspisuje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59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JAVNI NATJEČAJ</w:t>
      </w:r>
    </w:p>
    <w:p w:rsidR="00DB3F5B" w:rsidRDefault="00DB3F5B" w:rsidP="00DB3F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prodaju nekretnina u </w:t>
      </w:r>
      <w:proofErr w:type="spellStart"/>
      <w:r>
        <w:rPr>
          <w:rFonts w:ascii="Arial" w:hAnsi="Arial" w:cs="Arial"/>
          <w:sz w:val="22"/>
          <w:szCs w:val="22"/>
        </w:rPr>
        <w:t>izvanknjižnom</w:t>
      </w:r>
      <w:proofErr w:type="spellEnd"/>
      <w:r>
        <w:rPr>
          <w:rFonts w:ascii="Arial" w:hAnsi="Arial" w:cs="Arial"/>
          <w:sz w:val="22"/>
          <w:szCs w:val="22"/>
        </w:rPr>
        <w:t xml:space="preserve"> vlasništvu Grada Svetog Ivana Zeline</w:t>
      </w:r>
    </w:p>
    <w:p w:rsidR="00DB3F5B" w:rsidRPr="00DB596A" w:rsidRDefault="00DB596A" w:rsidP="00DB59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(ponovljeni)</w:t>
      </w:r>
    </w:p>
    <w:p w:rsidR="00DB596A" w:rsidRDefault="00DB596A" w:rsidP="00DB3F5B">
      <w:pPr>
        <w:rPr>
          <w:rFonts w:ascii="Arial" w:hAnsi="Arial" w:cs="Arial"/>
          <w:b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PREDMET PRODAJE: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 Sveti Ivan Zelina javnim natječajem prodaje, pojedinačno, </w:t>
      </w:r>
      <w:proofErr w:type="spellStart"/>
      <w:r>
        <w:rPr>
          <w:rFonts w:ascii="Arial" w:hAnsi="Arial" w:cs="Arial"/>
          <w:sz w:val="22"/>
          <w:szCs w:val="22"/>
        </w:rPr>
        <w:t>izvanknjižne</w:t>
      </w:r>
      <w:proofErr w:type="spellEnd"/>
      <w:r>
        <w:rPr>
          <w:rFonts w:ascii="Arial" w:hAnsi="Arial" w:cs="Arial"/>
          <w:sz w:val="22"/>
          <w:szCs w:val="22"/>
        </w:rPr>
        <w:t xml:space="preserve"> nekretnine iz </w:t>
      </w:r>
      <w:proofErr w:type="spellStart"/>
      <w:r>
        <w:rPr>
          <w:rFonts w:ascii="Arial" w:hAnsi="Arial" w:cs="Arial"/>
          <w:sz w:val="22"/>
          <w:szCs w:val="22"/>
        </w:rPr>
        <w:t>pos</w:t>
      </w:r>
      <w:proofErr w:type="spellEnd"/>
      <w:r>
        <w:rPr>
          <w:rFonts w:ascii="Arial" w:hAnsi="Arial" w:cs="Arial"/>
          <w:sz w:val="22"/>
          <w:szCs w:val="22"/>
        </w:rPr>
        <w:t xml:space="preserve">. lista 508 k.o. </w:t>
      </w:r>
      <w:proofErr w:type="spellStart"/>
      <w:r>
        <w:rPr>
          <w:rFonts w:ascii="Arial" w:hAnsi="Arial" w:cs="Arial"/>
          <w:sz w:val="22"/>
          <w:szCs w:val="22"/>
        </w:rPr>
        <w:t>Blaškovec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2699/23 dio šuma </w:t>
      </w:r>
      <w:proofErr w:type="spellStart"/>
      <w:r>
        <w:rPr>
          <w:rFonts w:ascii="Arial" w:hAnsi="Arial" w:cs="Arial"/>
          <w:sz w:val="22"/>
          <w:szCs w:val="22"/>
        </w:rPr>
        <w:t>Kičetka</w:t>
      </w:r>
      <w:proofErr w:type="spellEnd"/>
      <w:r>
        <w:rPr>
          <w:rFonts w:ascii="Arial" w:hAnsi="Arial" w:cs="Arial"/>
          <w:sz w:val="22"/>
          <w:szCs w:val="22"/>
        </w:rPr>
        <w:t xml:space="preserve"> sa 3877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2699/150 dio šuma </w:t>
      </w:r>
      <w:proofErr w:type="spellStart"/>
      <w:r>
        <w:rPr>
          <w:rFonts w:ascii="Arial" w:hAnsi="Arial" w:cs="Arial"/>
          <w:sz w:val="22"/>
          <w:szCs w:val="22"/>
        </w:rPr>
        <w:t>Kičetka</w:t>
      </w:r>
      <w:proofErr w:type="spellEnd"/>
      <w:r>
        <w:rPr>
          <w:rFonts w:ascii="Arial" w:hAnsi="Arial" w:cs="Arial"/>
          <w:sz w:val="22"/>
          <w:szCs w:val="22"/>
        </w:rPr>
        <w:t xml:space="preserve"> sa 522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DB3F5B" w:rsidRDefault="00DB3F5B" w:rsidP="00DB3F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2940/2 dvorište </w:t>
      </w:r>
      <w:proofErr w:type="spellStart"/>
      <w:r>
        <w:rPr>
          <w:rFonts w:ascii="Arial" w:hAnsi="Arial" w:cs="Arial"/>
          <w:sz w:val="22"/>
          <w:szCs w:val="22"/>
        </w:rPr>
        <w:t>Fonduš</w:t>
      </w:r>
      <w:proofErr w:type="spellEnd"/>
      <w:r>
        <w:rPr>
          <w:rFonts w:ascii="Arial" w:hAnsi="Arial" w:cs="Arial"/>
          <w:sz w:val="22"/>
          <w:szCs w:val="22"/>
        </w:rPr>
        <w:t xml:space="preserve"> sa 234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, stambena zgrada na adresi: Gornja Drenova 29, priključena na komunalne instalacije struje i vode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2942/6 dvorište </w:t>
      </w:r>
      <w:proofErr w:type="spellStart"/>
      <w:r>
        <w:rPr>
          <w:rFonts w:ascii="Arial" w:hAnsi="Arial" w:cs="Arial"/>
          <w:sz w:val="22"/>
          <w:szCs w:val="22"/>
        </w:rPr>
        <w:t>Fonduš</w:t>
      </w:r>
      <w:proofErr w:type="spellEnd"/>
      <w:r>
        <w:rPr>
          <w:rFonts w:ascii="Arial" w:hAnsi="Arial" w:cs="Arial"/>
          <w:sz w:val="22"/>
          <w:szCs w:val="22"/>
        </w:rPr>
        <w:t xml:space="preserve"> sa 137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>. 2957 dio oranica Drenovo sa 1230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>. 2959 oranica Lazina sa 629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2986 dio oranica </w:t>
      </w:r>
      <w:proofErr w:type="spellStart"/>
      <w:r>
        <w:rPr>
          <w:rFonts w:ascii="Arial" w:hAnsi="Arial" w:cs="Arial"/>
          <w:sz w:val="22"/>
          <w:szCs w:val="22"/>
        </w:rPr>
        <w:t>Pašinec</w:t>
      </w:r>
      <w:proofErr w:type="spellEnd"/>
      <w:r>
        <w:rPr>
          <w:rFonts w:ascii="Arial" w:hAnsi="Arial" w:cs="Arial"/>
          <w:sz w:val="22"/>
          <w:szCs w:val="22"/>
        </w:rPr>
        <w:t xml:space="preserve"> sa 252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3058 dio oranica </w:t>
      </w:r>
      <w:proofErr w:type="spellStart"/>
      <w:r>
        <w:rPr>
          <w:rFonts w:ascii="Arial" w:hAnsi="Arial" w:cs="Arial"/>
          <w:sz w:val="22"/>
          <w:szCs w:val="22"/>
        </w:rPr>
        <w:t>Forčić</w:t>
      </w:r>
      <w:proofErr w:type="spellEnd"/>
      <w:r>
        <w:rPr>
          <w:rFonts w:ascii="Arial" w:hAnsi="Arial" w:cs="Arial"/>
          <w:sz w:val="22"/>
          <w:szCs w:val="22"/>
        </w:rPr>
        <w:t xml:space="preserve"> sa 68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3117/1 dio vinograd </w:t>
      </w:r>
      <w:proofErr w:type="spellStart"/>
      <w:r>
        <w:rPr>
          <w:rFonts w:ascii="Arial" w:hAnsi="Arial" w:cs="Arial"/>
          <w:sz w:val="22"/>
          <w:szCs w:val="22"/>
        </w:rPr>
        <w:t>Gegač</w:t>
      </w:r>
      <w:proofErr w:type="spellEnd"/>
      <w:r>
        <w:rPr>
          <w:rFonts w:ascii="Arial" w:hAnsi="Arial" w:cs="Arial"/>
          <w:sz w:val="22"/>
          <w:szCs w:val="22"/>
        </w:rPr>
        <w:t xml:space="preserve"> sa 647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3125/1 dio vinograd </w:t>
      </w:r>
      <w:proofErr w:type="spellStart"/>
      <w:r>
        <w:rPr>
          <w:rFonts w:ascii="Arial" w:hAnsi="Arial" w:cs="Arial"/>
          <w:sz w:val="22"/>
          <w:szCs w:val="22"/>
        </w:rPr>
        <w:t>Galafovo</w:t>
      </w:r>
      <w:proofErr w:type="spellEnd"/>
      <w:r>
        <w:rPr>
          <w:rFonts w:ascii="Arial" w:hAnsi="Arial" w:cs="Arial"/>
          <w:sz w:val="22"/>
          <w:szCs w:val="22"/>
        </w:rPr>
        <w:t xml:space="preserve"> sa 863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3355 dio vinograd </w:t>
      </w:r>
      <w:proofErr w:type="spellStart"/>
      <w:r>
        <w:rPr>
          <w:rFonts w:ascii="Arial" w:hAnsi="Arial" w:cs="Arial"/>
          <w:sz w:val="22"/>
          <w:szCs w:val="22"/>
        </w:rPr>
        <w:t>Graberje</w:t>
      </w:r>
      <w:proofErr w:type="spellEnd"/>
      <w:r>
        <w:rPr>
          <w:rFonts w:ascii="Arial" w:hAnsi="Arial" w:cs="Arial"/>
          <w:sz w:val="22"/>
          <w:szCs w:val="22"/>
        </w:rPr>
        <w:t xml:space="preserve"> sa 464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</w:p>
    <w:p w:rsidR="00DB3F5B" w:rsidRDefault="00DB3F5B" w:rsidP="00DB3F5B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 3396 dio oranica </w:t>
      </w:r>
      <w:proofErr w:type="spellStart"/>
      <w:r>
        <w:rPr>
          <w:rFonts w:ascii="Arial" w:hAnsi="Arial" w:cs="Arial"/>
          <w:sz w:val="22"/>
          <w:szCs w:val="22"/>
        </w:rPr>
        <w:t>Karasica</w:t>
      </w:r>
      <w:proofErr w:type="spellEnd"/>
      <w:r>
        <w:rPr>
          <w:rFonts w:ascii="Arial" w:hAnsi="Arial" w:cs="Arial"/>
          <w:sz w:val="22"/>
          <w:szCs w:val="22"/>
        </w:rPr>
        <w:t xml:space="preserve"> sa 1151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 podnošenja ponude imaju sve domaće i strane fizičke i pravne osobe koje po važećim propisima Republike Hrvatske mogu stjecati nekretnine na području Republike Hrvatske.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Predmetne nekretnine mogu se razgledati u otvorenom roku za podnošenje pisanih ponuda, uz prethodnu najavu na telefon broj: 01/2019-209.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 POČETNA CIJENA: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1.a) ovog Natječaja iznosi 15.508,00 kuna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nekretninu iz točke 1.b) ovog Natječaja iznosi 2.088,00 kuna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nekretninu iz točke 1.c) ovog Natječaja iznosi 43.080,00 kuna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</w:t>
      </w:r>
      <w:r w:rsidR="007C4AD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ovog Natječaja iznosi 1.644,00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1.e</w:t>
      </w:r>
      <w:r w:rsidR="00DB3F5B">
        <w:rPr>
          <w:rFonts w:ascii="Arial" w:hAnsi="Arial" w:cs="Arial"/>
          <w:sz w:val="22"/>
          <w:szCs w:val="22"/>
        </w:rPr>
        <w:t xml:space="preserve">) ovog Natječaja iznosi 8.610,00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1.f</w:t>
      </w:r>
      <w:r w:rsidR="00DB3F5B">
        <w:rPr>
          <w:rFonts w:ascii="Arial" w:hAnsi="Arial" w:cs="Arial"/>
          <w:sz w:val="22"/>
          <w:szCs w:val="22"/>
        </w:rPr>
        <w:t xml:space="preserve">) ovog Natječaja iznosi 4.403,00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1.g</w:t>
      </w:r>
      <w:r w:rsidR="00DB3F5B">
        <w:rPr>
          <w:rFonts w:ascii="Arial" w:hAnsi="Arial" w:cs="Arial"/>
          <w:sz w:val="22"/>
          <w:szCs w:val="22"/>
        </w:rPr>
        <w:t xml:space="preserve">) ovog Natječaja iznosi 1.764,00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1.h</w:t>
      </w:r>
      <w:r w:rsidR="00DB3F5B">
        <w:rPr>
          <w:rFonts w:ascii="Arial" w:hAnsi="Arial" w:cs="Arial"/>
          <w:sz w:val="22"/>
          <w:szCs w:val="22"/>
        </w:rPr>
        <w:t xml:space="preserve">) ovog Natječaja iznosi 476,00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1.i</w:t>
      </w:r>
      <w:r w:rsidR="00DB3F5B">
        <w:rPr>
          <w:rFonts w:ascii="Arial" w:hAnsi="Arial" w:cs="Arial"/>
          <w:sz w:val="22"/>
          <w:szCs w:val="22"/>
        </w:rPr>
        <w:t xml:space="preserve">) ovog Natječaja iznosi 4.529,00 kuna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</w:t>
      </w:r>
      <w:r w:rsidR="007C4AD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 ovog Natječaja iznosi 6.041,00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1.k</w:t>
      </w:r>
      <w:r w:rsidR="00DB3F5B">
        <w:rPr>
          <w:rFonts w:ascii="Arial" w:hAnsi="Arial" w:cs="Arial"/>
          <w:sz w:val="22"/>
          <w:szCs w:val="22"/>
        </w:rPr>
        <w:t xml:space="preserve">) ovog Natječaja iznosi 3.248,00 kuna </w:t>
      </w:r>
    </w:p>
    <w:p w:rsidR="00DB3F5B" w:rsidRDefault="007C4ADE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nekretninu iz točke 1.l</w:t>
      </w:r>
      <w:r w:rsidR="00DB3F5B">
        <w:rPr>
          <w:rFonts w:ascii="Arial" w:hAnsi="Arial" w:cs="Arial"/>
          <w:sz w:val="22"/>
          <w:szCs w:val="22"/>
        </w:rPr>
        <w:t xml:space="preserve">) ovog Natječaja iznosi 8.057,00 kuna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JAMČEVINA: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Ponuditelji su dužni platiti jamčevinu u iznosu od 10% početne cijene svake nekretnine za koju podnose ponudu na IBAN Grada Sv. Ivana Zeline, broj: HR9023600001842900004, model: HR68, poziv na broj: </w:t>
      </w:r>
      <w:r w:rsidR="00A14EFE">
        <w:rPr>
          <w:rFonts w:ascii="Arial" w:hAnsi="Arial" w:cs="Arial"/>
          <w:sz w:val="22"/>
          <w:szCs w:val="22"/>
        </w:rPr>
        <w:t>9016</w:t>
      </w:r>
      <w:r>
        <w:rPr>
          <w:rFonts w:ascii="Arial" w:hAnsi="Arial" w:cs="Arial"/>
          <w:sz w:val="22"/>
          <w:szCs w:val="22"/>
        </w:rPr>
        <w:t xml:space="preserve">-OIB ponuditelja, s naznakom «jamčevina za natječaj za prodaju nekretnina u k.o. </w:t>
      </w:r>
      <w:proofErr w:type="spellStart"/>
      <w:r>
        <w:rPr>
          <w:rFonts w:ascii="Arial" w:hAnsi="Arial" w:cs="Arial"/>
          <w:sz w:val="22"/>
          <w:szCs w:val="22"/>
        </w:rPr>
        <w:t>Blaškovec</w:t>
      </w:r>
      <w:proofErr w:type="spellEnd"/>
      <w:r>
        <w:rPr>
          <w:rFonts w:ascii="Arial" w:hAnsi="Arial" w:cs="Arial"/>
          <w:sz w:val="22"/>
          <w:szCs w:val="22"/>
        </w:rPr>
        <w:t xml:space="preserve">». 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Najpovoljnijem ponuditelju položena će se jamčevina uračunati u kupoprodajnu cijenu.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najpovoljniji ponuditelj odustane od sklapanja kupoprodajnog ugovora, odnosno uplate kupoprodajne cijene, gubi pravo na povrat jamčevine.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Ostalim ponuditeljima jamčevina će se vratiti u roku od 15 dana od dana odabira najpovoljnije ponude.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SADRŽAJ PONUDE: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Ponuda mora sadržavati: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oznaku/oznake nekretnine/nekretnina navedenu/navedene u točki 1. ovog Natječaja (</w:t>
      </w:r>
      <w:proofErr w:type="spellStart"/>
      <w:r>
        <w:rPr>
          <w:rFonts w:ascii="Arial" w:hAnsi="Arial" w:cs="Arial"/>
          <w:sz w:val="22"/>
          <w:szCs w:val="22"/>
        </w:rPr>
        <w:t>čkbr</w:t>
      </w:r>
      <w:proofErr w:type="spellEnd"/>
      <w:r>
        <w:rPr>
          <w:rFonts w:ascii="Arial" w:hAnsi="Arial" w:cs="Arial"/>
          <w:sz w:val="22"/>
          <w:szCs w:val="22"/>
        </w:rPr>
        <w:t xml:space="preserve">.) za koju/koje se podnosi ponuda 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ponuđeni iznos kupoprodajne cijene izražen u kunama zasebno za svaku nekretninu za koju se podnosi ponuda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dokaz o uplaćenoj jamčevini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osobne iskaznice ili putovnice za fizičke osobe, a za pravne osobe presliku rješenja o upisu u sudski ili drugi odgovarajući registar za pravne osobe, presliku kartice tekućeg računa ili broja žiro-računa na koji se može vratiti jamčevina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podatke o ponuditelju (OIB, prebivalište, broj telefona i dr.)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 o nepostojanju duga prema Gradu Sv. Ivanu Zelini od strane ponuditelja, kao i od strane članova njegovog kućanstva, te tvrtki i obrta koji su bilo u vlasništvu ponuditelja, bilo u vlasništvu članova njegovog kućanstva.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UVJETI PRODAJE: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nekretnine se prodaju pojedinačno po načelu «viđeno-kupljeno» što isključuje naknadne prigovore kupca po bilo kojoj osnovi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nekretnine se prodaju kao </w:t>
      </w:r>
      <w:proofErr w:type="spellStart"/>
      <w:r>
        <w:rPr>
          <w:rFonts w:ascii="Arial" w:hAnsi="Arial" w:cs="Arial"/>
          <w:sz w:val="22"/>
          <w:szCs w:val="22"/>
        </w:rPr>
        <w:t>izvanknjižno</w:t>
      </w:r>
      <w:proofErr w:type="spellEnd"/>
      <w:r>
        <w:rPr>
          <w:rFonts w:ascii="Arial" w:hAnsi="Arial" w:cs="Arial"/>
          <w:sz w:val="22"/>
          <w:szCs w:val="22"/>
        </w:rPr>
        <w:t xml:space="preserve"> vlasništvo te sav teret, odnosno rizik sređivanja vlasništva, odnosno uređivanja međa istih preuzima na sebe kupac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poreze i sve druge pristojbe u vezi s kupoprodajom snosi kupac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kupac i članovi njegovog kućanstva, kao i tvrtke i obrti u njihovom vlasništvu ne smiju imati dugovanja prema Gradu Sv. Ivanu Zelini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nekretnine se prodaju pod uvjetom jednokratne isplate ponuđene kupoprodajne cijene u cijelosti           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prodavatelj zadržava pravo poništiti natječaj,  pravo ne prihvatiti nijednu ponudu, kao i pravo izabrati drugog najpovoljnijeg ponuditelja među prispjelim ponudama ako najpovoljniji ponuditelj odustane od kupnje (</w:t>
      </w:r>
      <w:proofErr w:type="spellStart"/>
      <w:r>
        <w:rPr>
          <w:rFonts w:ascii="Arial" w:hAnsi="Arial" w:cs="Arial"/>
          <w:sz w:val="22"/>
          <w:szCs w:val="22"/>
        </w:rPr>
        <w:t>odustankom</w:t>
      </w:r>
      <w:proofErr w:type="spellEnd"/>
      <w:r>
        <w:rPr>
          <w:rFonts w:ascii="Arial" w:hAnsi="Arial" w:cs="Arial"/>
          <w:sz w:val="22"/>
          <w:szCs w:val="22"/>
        </w:rPr>
        <w:t xml:space="preserve"> od kupnje smatra se nesklapanje ugovora u roku utvrđenom ovim natječajem, odnosno neplaćanje kupoprodajne cijene u roku utvrđenom ovim </w:t>
      </w:r>
      <w:r>
        <w:rPr>
          <w:rFonts w:ascii="Arial" w:hAnsi="Arial" w:cs="Arial"/>
          <w:sz w:val="22"/>
          <w:szCs w:val="22"/>
        </w:rPr>
        <w:lastRenderedPageBreak/>
        <w:t>natječajem) a sve to bez ikakvog obrazloženja i odgovornosti prodavatelja prema ponuditeljima i njihovim troškovima.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NAJPOVOLJNIJA PONUDA: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Najpovoljnijom ponudom za svaku pojedinačnu nekretninu iz točke 1. ovog Natječaja smatrat će se ona ponuda koja uz ispunjenje uvjeta iz ovog Natječaja sadrži i najviši iznos ponuđene cijene.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Podnošenje ponude ima značaj prihvaćanja svih uvjeta ovog Natječaja.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Natječaj je valjan ako pristigne makar i samo jedna valjana ponuda.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dva ili više ponuditelja, uz ispunjavanje svih uvjeta ovog Natječaja, ponude isti iznos cijene za istu nekretninu, Natječaj će se ponoviti za tu nekretninu.</w:t>
      </w: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PODNOŠENJE I OTVARANJE PONUDA: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Ponude treba dostaviti u zatvorenoj omotnici na adresu: Grad Sveti Ivan Zelina, 10380 Sv. Ivan Zelina, Trg A. Starčevića 12, s naznakom: «ne otvarati – ponuda na natječaj za prodaju nekretnina u k. o. </w:t>
      </w:r>
      <w:proofErr w:type="spellStart"/>
      <w:r>
        <w:rPr>
          <w:rFonts w:ascii="Arial" w:hAnsi="Arial" w:cs="Arial"/>
          <w:sz w:val="22"/>
          <w:szCs w:val="22"/>
        </w:rPr>
        <w:t>Blaškovec</w:t>
      </w:r>
      <w:proofErr w:type="spellEnd"/>
      <w:r>
        <w:rPr>
          <w:rFonts w:ascii="Arial" w:hAnsi="Arial" w:cs="Arial"/>
          <w:sz w:val="22"/>
          <w:szCs w:val="22"/>
        </w:rPr>
        <w:t>».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Rok za podnošenje pisanih ponuda je </w:t>
      </w:r>
      <w:r w:rsidR="00A93738">
        <w:rPr>
          <w:rFonts w:ascii="Arial" w:hAnsi="Arial" w:cs="Arial"/>
          <w:sz w:val="22"/>
          <w:szCs w:val="22"/>
        </w:rPr>
        <w:t>14. svibnja</w:t>
      </w:r>
      <w:r>
        <w:rPr>
          <w:rFonts w:ascii="Arial" w:hAnsi="Arial" w:cs="Arial"/>
          <w:sz w:val="22"/>
          <w:szCs w:val="22"/>
        </w:rPr>
        <w:t xml:space="preserve"> </w:t>
      </w:r>
      <w:r w:rsidR="00723519">
        <w:rPr>
          <w:rFonts w:ascii="Arial" w:hAnsi="Arial" w:cs="Arial"/>
          <w:sz w:val="22"/>
          <w:szCs w:val="22"/>
        </w:rPr>
        <w:t>201</w:t>
      </w:r>
      <w:r w:rsidR="00DB596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god. do 1</w:t>
      </w:r>
      <w:r w:rsidR="00A937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,00 sati (do tog roka ponuda treba stići na urudžbeni zapisnik prodavatelja – Grada, bilo poštom, bilo osobnom dostavom).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Nepravodobno prispjele i nepotpune ponude neće se razmatrati.</w:t>
      </w:r>
    </w:p>
    <w:p w:rsidR="00DB3F5B" w:rsidRDefault="00723519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Javno otvaranje ponuda bit će </w:t>
      </w:r>
      <w:r w:rsidR="00A93738">
        <w:rPr>
          <w:rFonts w:ascii="Arial" w:hAnsi="Arial" w:cs="Arial"/>
          <w:sz w:val="22"/>
          <w:szCs w:val="22"/>
        </w:rPr>
        <w:t>14. svibnja</w:t>
      </w:r>
      <w:r w:rsidR="00DB3F5B">
        <w:rPr>
          <w:rFonts w:ascii="Arial" w:hAnsi="Arial" w:cs="Arial"/>
          <w:sz w:val="22"/>
          <w:szCs w:val="22"/>
        </w:rPr>
        <w:t xml:space="preserve"> 201</w:t>
      </w:r>
      <w:r w:rsidR="00DB596A">
        <w:rPr>
          <w:rFonts w:ascii="Arial" w:hAnsi="Arial" w:cs="Arial"/>
          <w:sz w:val="22"/>
          <w:szCs w:val="22"/>
        </w:rPr>
        <w:t>8</w:t>
      </w:r>
      <w:r w:rsidR="00DB3F5B">
        <w:rPr>
          <w:rFonts w:ascii="Arial" w:hAnsi="Arial" w:cs="Arial"/>
          <w:sz w:val="22"/>
          <w:szCs w:val="22"/>
        </w:rPr>
        <w:t>. god. u 1</w:t>
      </w:r>
      <w:r w:rsidR="00A93738">
        <w:rPr>
          <w:rFonts w:ascii="Arial" w:hAnsi="Arial" w:cs="Arial"/>
          <w:sz w:val="22"/>
          <w:szCs w:val="22"/>
        </w:rPr>
        <w:t>3</w:t>
      </w:r>
      <w:r w:rsidR="00DB3F5B">
        <w:rPr>
          <w:rFonts w:ascii="Arial" w:hAnsi="Arial" w:cs="Arial"/>
          <w:sz w:val="22"/>
          <w:szCs w:val="22"/>
        </w:rPr>
        <w:t>,00 sati u zgradi gradske uprave, I. kat,</w:t>
      </w:r>
      <w:r w:rsidR="003B6561">
        <w:rPr>
          <w:rFonts w:ascii="Arial" w:hAnsi="Arial" w:cs="Arial"/>
          <w:sz w:val="22"/>
          <w:szCs w:val="22"/>
        </w:rPr>
        <w:t xml:space="preserve"> soba 38,</w:t>
      </w:r>
      <w:r w:rsidR="00DB3F5B">
        <w:rPr>
          <w:rFonts w:ascii="Arial" w:hAnsi="Arial" w:cs="Arial"/>
          <w:sz w:val="22"/>
          <w:szCs w:val="22"/>
        </w:rPr>
        <w:t xml:space="preserve"> na adresi: Trg A. Starčevića 12, Sv. Ivan Zelina, u nazočnosti ponuditelja, odnosno njihovih ovlaštenih predstavnika.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SKLAPANJE KUPOPRODAJNOG UGOVORA I PLAĆANJE KUPOPRODAJNE CIJENE: </w:t>
      </w:r>
    </w:p>
    <w:p w:rsidR="00DB3F5B" w:rsidRDefault="00DB3F5B" w:rsidP="00DB3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Odabrani najpovoljniji ponuditelj za svaku pojedinačnu nekretninu iz točke 1. ovog Natječaja dužan je u roku od 8 dana od dana primitka pisane obavijesti o odabiru sklopiti kupoprodajni ugovor, te u roku od 15 dana od dana sklapanja ugovora platiti kupoprodajnu cijenu u cijelosti. 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Dodatne obavijesti mogu se dobiti na telefon broj: 01/2019-209.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GRADONAČELNIK: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Hrvoje Košćec</w:t>
      </w:r>
      <w:r w:rsidR="00A003C8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p w:rsidR="00DB3F5B" w:rsidRDefault="00DB3F5B" w:rsidP="00DB3F5B">
      <w:pPr>
        <w:rPr>
          <w:rFonts w:ascii="Arial" w:hAnsi="Arial" w:cs="Arial"/>
          <w:sz w:val="22"/>
          <w:szCs w:val="22"/>
        </w:rPr>
      </w:pPr>
    </w:p>
    <w:sectPr w:rsidR="00DB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D15"/>
    <w:multiLevelType w:val="hybridMultilevel"/>
    <w:tmpl w:val="0F1E6BCE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5EE03A1"/>
    <w:multiLevelType w:val="hybridMultilevel"/>
    <w:tmpl w:val="4E7E9496"/>
    <w:lvl w:ilvl="0" w:tplc="893A09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33767"/>
    <w:multiLevelType w:val="hybridMultilevel"/>
    <w:tmpl w:val="1D9E82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B5D1F"/>
    <w:multiLevelType w:val="hybridMultilevel"/>
    <w:tmpl w:val="8C6EE4A8"/>
    <w:lvl w:ilvl="0" w:tplc="F5ECF8CE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27E5F"/>
    <w:multiLevelType w:val="hybridMultilevel"/>
    <w:tmpl w:val="0E5EB0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5B"/>
    <w:rsid w:val="00021556"/>
    <w:rsid w:val="000960D0"/>
    <w:rsid w:val="001270F7"/>
    <w:rsid w:val="001F572B"/>
    <w:rsid w:val="0020044B"/>
    <w:rsid w:val="0027799F"/>
    <w:rsid w:val="002F0813"/>
    <w:rsid w:val="003B6561"/>
    <w:rsid w:val="003E44DD"/>
    <w:rsid w:val="00480AC4"/>
    <w:rsid w:val="0060549F"/>
    <w:rsid w:val="00611DD9"/>
    <w:rsid w:val="00691D6C"/>
    <w:rsid w:val="00723519"/>
    <w:rsid w:val="007849CC"/>
    <w:rsid w:val="007C1E6A"/>
    <w:rsid w:val="007C4ADE"/>
    <w:rsid w:val="008B1D04"/>
    <w:rsid w:val="00987D53"/>
    <w:rsid w:val="00A003C8"/>
    <w:rsid w:val="00A14EFE"/>
    <w:rsid w:val="00A867D4"/>
    <w:rsid w:val="00A93738"/>
    <w:rsid w:val="00B71081"/>
    <w:rsid w:val="00BF3602"/>
    <w:rsid w:val="00D164F3"/>
    <w:rsid w:val="00DB3F5B"/>
    <w:rsid w:val="00DB596A"/>
    <w:rsid w:val="00E26506"/>
    <w:rsid w:val="00E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A579"/>
  <w15:chartTrackingRefBased/>
  <w15:docId w15:val="{C3EBEDED-7022-4614-9E89-166B9BB6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F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1D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D0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Zelina</cp:lastModifiedBy>
  <cp:revision>3</cp:revision>
  <cp:lastPrinted>2018-03-28T11:22:00Z</cp:lastPrinted>
  <dcterms:created xsi:type="dcterms:W3CDTF">2018-04-27T09:50:00Z</dcterms:created>
  <dcterms:modified xsi:type="dcterms:W3CDTF">2018-04-27T09:50:00Z</dcterms:modified>
</cp:coreProperties>
</file>