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01164A" w:rsidRPr="0001164A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03579223" r:id="rId10"/>
              </w:object>
            </w:r>
          </w:p>
          <w:p w14:paraId="2526298C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01164A">
              <w:rPr>
                <w:rFonts w:asciiTheme="minorHAnsi" w:hAnsiTheme="minorHAnsi" w:cstheme="minorHAnsi"/>
                <w:b/>
              </w:rPr>
              <w:t>Č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01164A">
              <w:rPr>
                <w:rFonts w:asciiTheme="minorHAnsi" w:hAnsiTheme="minorHAnsi" w:cstheme="minorHAnsi"/>
                <w:b/>
              </w:rPr>
              <w:t xml:space="preserve"> Ž</w:t>
            </w:r>
            <w:r w:rsidRPr="0001164A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1164A" w:rsidRPr="0001164A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01164A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01164A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4AC867C2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KLASA: </w:t>
      </w:r>
      <w:r w:rsidR="006B70CC" w:rsidRPr="006B70CC">
        <w:rPr>
          <w:rFonts w:asciiTheme="minorHAnsi" w:hAnsiTheme="minorHAnsi" w:cstheme="minorHAnsi"/>
        </w:rPr>
        <w:t>400-03/22-01/01</w:t>
      </w:r>
    </w:p>
    <w:p w14:paraId="443747DD" w14:textId="6C394E96" w:rsidR="006A1ACC" w:rsidRPr="006B70CC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>URBROJ: 238</w:t>
      </w:r>
      <w:r w:rsidR="00DE6090" w:rsidRPr="006B70CC">
        <w:rPr>
          <w:rFonts w:asciiTheme="minorHAnsi" w:hAnsiTheme="minorHAnsi" w:cstheme="minorHAnsi"/>
        </w:rPr>
        <w:t>-</w:t>
      </w:r>
      <w:r w:rsidRPr="006B70CC">
        <w:rPr>
          <w:rFonts w:asciiTheme="minorHAnsi" w:hAnsiTheme="minorHAnsi" w:cstheme="minorHAnsi"/>
        </w:rPr>
        <w:t>30-02/</w:t>
      </w:r>
      <w:r w:rsidR="00417D0A" w:rsidRPr="006B70CC">
        <w:rPr>
          <w:rFonts w:asciiTheme="minorHAnsi" w:hAnsiTheme="minorHAnsi" w:cstheme="minorHAnsi"/>
        </w:rPr>
        <w:t>19</w:t>
      </w:r>
      <w:r w:rsidRPr="006B70CC">
        <w:rPr>
          <w:rFonts w:asciiTheme="minorHAnsi" w:hAnsiTheme="minorHAnsi" w:cstheme="minorHAnsi"/>
        </w:rPr>
        <w:t>-</w:t>
      </w:r>
      <w:r w:rsidR="00DD1E5B" w:rsidRPr="006B70CC">
        <w:rPr>
          <w:rFonts w:asciiTheme="minorHAnsi" w:hAnsiTheme="minorHAnsi" w:cstheme="minorHAnsi"/>
        </w:rPr>
        <w:t>2</w:t>
      </w:r>
      <w:r w:rsidR="00DE6090" w:rsidRPr="006B70CC">
        <w:rPr>
          <w:rFonts w:asciiTheme="minorHAnsi" w:hAnsiTheme="minorHAnsi" w:cstheme="minorHAnsi"/>
        </w:rPr>
        <w:t>2</w:t>
      </w:r>
      <w:r w:rsidRPr="006B70CC">
        <w:rPr>
          <w:rFonts w:asciiTheme="minorHAnsi" w:hAnsiTheme="minorHAnsi" w:cstheme="minorHAnsi"/>
        </w:rPr>
        <w:t>-</w:t>
      </w:r>
      <w:r w:rsidR="00A05816" w:rsidRPr="006B70CC">
        <w:rPr>
          <w:rFonts w:asciiTheme="minorHAnsi" w:hAnsiTheme="minorHAnsi" w:cstheme="minorHAnsi"/>
        </w:rPr>
        <w:t>1</w:t>
      </w:r>
    </w:p>
    <w:p w14:paraId="17CCD350" w14:textId="6E07C538" w:rsidR="006A1ACC" w:rsidRPr="0001164A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6B70CC">
        <w:rPr>
          <w:rFonts w:asciiTheme="minorHAnsi" w:hAnsiTheme="minorHAnsi" w:cstheme="minorHAnsi"/>
        </w:rPr>
        <w:t xml:space="preserve">Sveti Ivan Zelina, </w:t>
      </w:r>
      <w:r w:rsidR="00A05816" w:rsidRPr="006B70CC">
        <w:rPr>
          <w:rFonts w:asciiTheme="minorHAnsi" w:hAnsiTheme="minorHAnsi" w:cstheme="minorHAnsi"/>
        </w:rPr>
        <w:t xml:space="preserve">12. siječanj </w:t>
      </w:r>
      <w:r w:rsidR="00DE6090" w:rsidRPr="006B70CC">
        <w:rPr>
          <w:rFonts w:asciiTheme="minorHAnsi" w:hAnsiTheme="minorHAnsi" w:cstheme="minorHAnsi"/>
        </w:rPr>
        <w:t>2022.</w:t>
      </w:r>
    </w:p>
    <w:p w14:paraId="27D3585D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30C5F2F6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ab/>
        <w:t xml:space="preserve">Na temelju članka </w:t>
      </w:r>
      <w:r w:rsidR="00C71E92" w:rsidRPr="0001164A">
        <w:rPr>
          <w:rFonts w:asciiTheme="minorHAnsi" w:hAnsiTheme="minorHAnsi" w:cstheme="minorHAnsi"/>
        </w:rPr>
        <w:t>51.</w:t>
      </w:r>
      <w:r w:rsidRPr="0001164A">
        <w:rPr>
          <w:rFonts w:asciiTheme="minorHAnsi" w:hAnsiTheme="minorHAnsi" w:cstheme="minorHAnsi"/>
        </w:rPr>
        <w:t xml:space="preserve"> Statuta Grada Sv</w:t>
      </w:r>
      <w:r w:rsidR="00C71E92" w:rsidRPr="0001164A">
        <w:rPr>
          <w:rFonts w:asciiTheme="minorHAnsi" w:hAnsiTheme="minorHAnsi" w:cstheme="minorHAnsi"/>
        </w:rPr>
        <w:t>etog</w:t>
      </w:r>
      <w:r w:rsidRPr="0001164A">
        <w:rPr>
          <w:rFonts w:asciiTheme="minorHAnsi" w:hAnsiTheme="minorHAnsi" w:cstheme="minorHAnsi"/>
        </w:rPr>
        <w:t xml:space="preserve"> Ivana </w:t>
      </w:r>
      <w:r w:rsidR="00C71E92" w:rsidRPr="0001164A">
        <w:rPr>
          <w:rFonts w:asciiTheme="minorHAnsi" w:hAnsiTheme="minorHAnsi" w:cstheme="minorHAnsi"/>
        </w:rPr>
        <w:t>Zeline ("Zelinske novine", br. 7/21)</w:t>
      </w:r>
      <w:r w:rsidRPr="0001164A">
        <w:rPr>
          <w:rFonts w:asciiTheme="minorHAnsi" w:hAnsiTheme="minorHAnsi" w:cstheme="minorHAnsi"/>
        </w:rPr>
        <w:t>, članka 28. stavka 1. Zakona o javnoj nabavi („Narodne novine“, br. 120/16) te članka 3. Pravilnika o planu nabave, registru ugovora, prethodnom savjetovanju i analizi tržišta u javnoj nabavi („Narodne novine“, br. 101/17</w:t>
      </w:r>
      <w:r w:rsidR="00CA6845" w:rsidRPr="0001164A">
        <w:rPr>
          <w:rFonts w:asciiTheme="minorHAnsi" w:hAnsiTheme="minorHAnsi" w:cstheme="minorHAnsi"/>
        </w:rPr>
        <w:t xml:space="preserve"> i 144/20</w:t>
      </w:r>
      <w:r w:rsidRPr="0001164A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01164A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3AE7E692" w:rsidR="006A1ACC" w:rsidRPr="0001164A" w:rsidRDefault="000A1E46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 xml:space="preserve">PLAN NABAVE </w:t>
      </w:r>
      <w:r w:rsidR="006A1ACC" w:rsidRPr="0001164A">
        <w:rPr>
          <w:rFonts w:asciiTheme="minorHAnsi" w:hAnsiTheme="minorHAnsi" w:cstheme="minorHAnsi"/>
          <w:b/>
        </w:rPr>
        <w:t>ZA 20</w:t>
      </w:r>
      <w:r w:rsidR="00DD1E5B" w:rsidRPr="0001164A">
        <w:rPr>
          <w:rFonts w:asciiTheme="minorHAnsi" w:hAnsiTheme="minorHAnsi" w:cstheme="minorHAnsi"/>
          <w:b/>
        </w:rPr>
        <w:t>2</w:t>
      </w:r>
      <w:r w:rsidR="00DE6090">
        <w:rPr>
          <w:rFonts w:asciiTheme="minorHAnsi" w:hAnsiTheme="minorHAnsi" w:cstheme="minorHAnsi"/>
          <w:b/>
        </w:rPr>
        <w:t>2</w:t>
      </w:r>
      <w:r w:rsidR="006A1ACC" w:rsidRPr="0001164A">
        <w:rPr>
          <w:rFonts w:asciiTheme="minorHAnsi" w:hAnsiTheme="minorHAnsi" w:cstheme="minorHAnsi"/>
          <w:b/>
        </w:rPr>
        <w:t>. GODIN</w:t>
      </w:r>
      <w:r w:rsidR="00C81193" w:rsidRPr="0001164A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01164A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01164A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01164A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01164A" w:rsidRPr="0001164A" w14:paraId="793D7DB6" w14:textId="367E985C" w:rsidTr="00411CF1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Procijenjena vrijednost nabave (u kunama)</w:t>
            </w:r>
          </w:p>
        </w:tc>
        <w:tc>
          <w:tcPr>
            <w:tcW w:w="1559" w:type="dxa"/>
            <w:hideMark/>
          </w:tcPr>
          <w:p w14:paraId="2E691E6B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E11B52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01164A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Status promjene</w:t>
            </w:r>
          </w:p>
        </w:tc>
      </w:tr>
      <w:tr w:rsidR="009956FA" w:rsidRPr="0001164A" w14:paraId="379B8979" w14:textId="01750A09" w:rsidTr="00B14DA1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510605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shd w:val="clear" w:color="auto" w:fill="auto"/>
            <w:hideMark/>
          </w:tcPr>
          <w:p w14:paraId="4D32E89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Uredski materijal</w:t>
            </w:r>
          </w:p>
        </w:tc>
        <w:tc>
          <w:tcPr>
            <w:tcW w:w="1276" w:type="dxa"/>
            <w:shd w:val="clear" w:color="auto" w:fill="auto"/>
            <w:hideMark/>
          </w:tcPr>
          <w:p w14:paraId="3511A51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30192000-1 </w:t>
            </w:r>
          </w:p>
        </w:tc>
        <w:tc>
          <w:tcPr>
            <w:tcW w:w="1134" w:type="dxa"/>
            <w:shd w:val="clear" w:color="auto" w:fill="auto"/>
            <w:hideMark/>
          </w:tcPr>
          <w:p w14:paraId="00F78B6C" w14:textId="7DDDCAE1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45.000,00</w:t>
            </w:r>
          </w:p>
        </w:tc>
        <w:tc>
          <w:tcPr>
            <w:tcW w:w="1559" w:type="dxa"/>
            <w:shd w:val="clear" w:color="auto" w:fill="auto"/>
            <w:hideMark/>
          </w:tcPr>
          <w:p w14:paraId="33AC71D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shd w:val="clear" w:color="auto" w:fill="auto"/>
            <w:hideMark/>
          </w:tcPr>
          <w:p w14:paraId="799758F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E3D9C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shd w:val="clear" w:color="auto" w:fill="auto"/>
            <w:hideMark/>
          </w:tcPr>
          <w:p w14:paraId="5CB3EBE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D6F1CC4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14:paraId="2AAF8F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2C1F1F8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4109FF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  <w:shd w:val="clear" w:color="auto" w:fill="auto"/>
          </w:tcPr>
          <w:p w14:paraId="020EA5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FA6BF2B" w14:textId="4DA8BA5B" w:rsidTr="00A46DC1">
        <w:trPr>
          <w:trHeight w:val="600"/>
        </w:trPr>
        <w:tc>
          <w:tcPr>
            <w:tcW w:w="993" w:type="dxa"/>
          </w:tcPr>
          <w:p w14:paraId="64F5B4BB" w14:textId="49B9F782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4123589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Reprezentacija</w:t>
            </w:r>
          </w:p>
        </w:tc>
        <w:tc>
          <w:tcPr>
            <w:tcW w:w="1276" w:type="dxa"/>
            <w:hideMark/>
          </w:tcPr>
          <w:p w14:paraId="040AF0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55300000-3</w:t>
            </w:r>
          </w:p>
        </w:tc>
        <w:tc>
          <w:tcPr>
            <w:tcW w:w="1134" w:type="dxa"/>
            <w:hideMark/>
          </w:tcPr>
          <w:p w14:paraId="32BEEEF1" w14:textId="26799E87" w:rsidR="009956FA" w:rsidRPr="00B14DA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125.000,00</w:t>
            </w:r>
          </w:p>
        </w:tc>
        <w:tc>
          <w:tcPr>
            <w:tcW w:w="1559" w:type="dxa"/>
            <w:hideMark/>
          </w:tcPr>
          <w:p w14:paraId="61E156D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CD2DE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667C34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BC31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C49F46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1EFFB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4608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6C1B0C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D02169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7D423F3A" w14:textId="26217AFB" w:rsidTr="00A46DC1">
        <w:trPr>
          <w:trHeight w:val="600"/>
        </w:trPr>
        <w:tc>
          <w:tcPr>
            <w:tcW w:w="993" w:type="dxa"/>
          </w:tcPr>
          <w:p w14:paraId="2B00B368" w14:textId="3BF21505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54EF6E0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Stručna literatura (publikacije, časopisi, priručnici)</w:t>
            </w:r>
          </w:p>
        </w:tc>
        <w:tc>
          <w:tcPr>
            <w:tcW w:w="1276" w:type="dxa"/>
            <w:hideMark/>
          </w:tcPr>
          <w:p w14:paraId="005BF24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22470000-5 </w:t>
            </w:r>
          </w:p>
        </w:tc>
        <w:tc>
          <w:tcPr>
            <w:tcW w:w="1134" w:type="dxa"/>
            <w:hideMark/>
          </w:tcPr>
          <w:p w14:paraId="626B8149" w14:textId="77777777" w:rsidR="009956FA" w:rsidRPr="00B14DA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44.200,00</w:t>
            </w:r>
          </w:p>
        </w:tc>
        <w:tc>
          <w:tcPr>
            <w:tcW w:w="1559" w:type="dxa"/>
            <w:hideMark/>
          </w:tcPr>
          <w:p w14:paraId="514BBD6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1AD6E7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573632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6AEE7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E1723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9E7D2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83FBA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B5B01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D77A9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3181338D" w14:textId="1A05D33A" w:rsidTr="00A46DC1">
        <w:trPr>
          <w:trHeight w:val="600"/>
        </w:trPr>
        <w:tc>
          <w:tcPr>
            <w:tcW w:w="993" w:type="dxa"/>
          </w:tcPr>
          <w:p w14:paraId="7180994A" w14:textId="65BCBA9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6D85AA9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Savjetovanja i izobrazba</w:t>
            </w:r>
          </w:p>
        </w:tc>
        <w:tc>
          <w:tcPr>
            <w:tcW w:w="1276" w:type="dxa"/>
            <w:hideMark/>
          </w:tcPr>
          <w:p w14:paraId="3BEE1C5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85312320-8</w:t>
            </w:r>
          </w:p>
        </w:tc>
        <w:tc>
          <w:tcPr>
            <w:tcW w:w="1134" w:type="dxa"/>
            <w:hideMark/>
          </w:tcPr>
          <w:p w14:paraId="38C18248" w14:textId="16E429C0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23.810,00</w:t>
            </w:r>
          </w:p>
        </w:tc>
        <w:tc>
          <w:tcPr>
            <w:tcW w:w="1559" w:type="dxa"/>
            <w:hideMark/>
          </w:tcPr>
          <w:p w14:paraId="72AFCDB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D748D5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B605AE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A8BAD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B89FFB2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823579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E3DC2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68182B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C85122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3339AE3" w14:textId="5F9A4AEF" w:rsidTr="00A46DC1">
        <w:trPr>
          <w:trHeight w:val="600"/>
        </w:trPr>
        <w:tc>
          <w:tcPr>
            <w:tcW w:w="993" w:type="dxa"/>
          </w:tcPr>
          <w:p w14:paraId="59C25F49" w14:textId="4D751F2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0CE5408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Izrada Strategije-akcijski plan održivog razvoja Zelinske glave</w:t>
            </w:r>
          </w:p>
        </w:tc>
        <w:tc>
          <w:tcPr>
            <w:tcW w:w="1276" w:type="dxa"/>
            <w:hideMark/>
          </w:tcPr>
          <w:p w14:paraId="567A6895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10B0661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60.000,00</w:t>
            </w:r>
          </w:p>
        </w:tc>
        <w:tc>
          <w:tcPr>
            <w:tcW w:w="1559" w:type="dxa"/>
            <w:hideMark/>
          </w:tcPr>
          <w:p w14:paraId="0F008072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4C5AA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93E65D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9D623F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72F081B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56EF4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26D0E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68294B1E" w14:textId="7BDE28E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D39A5FD" w14:textId="47F87B80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143" w14:paraId="7C45B204" w14:textId="4111AF75" w:rsidTr="00A46DC1">
        <w:trPr>
          <w:trHeight w:val="600"/>
        </w:trPr>
        <w:tc>
          <w:tcPr>
            <w:tcW w:w="993" w:type="dxa"/>
          </w:tcPr>
          <w:p w14:paraId="3DC9B9E7" w14:textId="5141F4D9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7EED98AC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Priprema projektnih prijava za EU fondove</w:t>
            </w:r>
          </w:p>
        </w:tc>
        <w:tc>
          <w:tcPr>
            <w:tcW w:w="1276" w:type="dxa"/>
            <w:hideMark/>
          </w:tcPr>
          <w:p w14:paraId="7C0702CE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  <w:hideMark/>
          </w:tcPr>
          <w:p w14:paraId="340390A6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07D0F4DE" w14:textId="092412F8" w:rsidR="009956FA" w:rsidRPr="00564143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64EA3D7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F05BFA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D055CD0" w14:textId="77777777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1C66CFC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44FB5B9" w14:textId="18C8B8B2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B3A33" w14:textId="18A132EA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0F46EA6" w14:textId="46887430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143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5E84E635" w14:textId="73943A94" w:rsidR="009956FA" w:rsidRPr="0056414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820814" w14:paraId="07B22705" w14:textId="4BC37D5C" w:rsidTr="00A46DC1">
        <w:trPr>
          <w:trHeight w:val="600"/>
        </w:trPr>
        <w:tc>
          <w:tcPr>
            <w:tcW w:w="993" w:type="dxa"/>
          </w:tcPr>
          <w:p w14:paraId="18CB3559" w14:textId="4298FA1A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EV-7</w:t>
            </w:r>
            <w:r w:rsidR="00C55527" w:rsidRPr="00820814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46CA4E67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Opskrba električnom energijom</w:t>
            </w:r>
          </w:p>
        </w:tc>
        <w:tc>
          <w:tcPr>
            <w:tcW w:w="1276" w:type="dxa"/>
            <w:hideMark/>
          </w:tcPr>
          <w:p w14:paraId="5A2EB2AA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 xml:space="preserve">09310000-5 </w:t>
            </w:r>
          </w:p>
        </w:tc>
        <w:tc>
          <w:tcPr>
            <w:tcW w:w="1134" w:type="dxa"/>
            <w:hideMark/>
          </w:tcPr>
          <w:p w14:paraId="4C88F727" w14:textId="69C04D2E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380.000,00</w:t>
            </w:r>
          </w:p>
        </w:tc>
        <w:tc>
          <w:tcPr>
            <w:tcW w:w="1559" w:type="dxa"/>
            <w:hideMark/>
          </w:tcPr>
          <w:p w14:paraId="3D7E7360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371D0C68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071C626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57CB8DE0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70E9DC5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6C76EC6" w14:textId="57EC3921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1. tromjesečje 2022.</w:t>
            </w:r>
          </w:p>
        </w:tc>
        <w:tc>
          <w:tcPr>
            <w:tcW w:w="992" w:type="dxa"/>
            <w:hideMark/>
          </w:tcPr>
          <w:p w14:paraId="6BF18475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2B73773D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5AD1328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54B22A52" w14:textId="32C8A3A4" w:rsidTr="00B14DA1">
        <w:trPr>
          <w:trHeight w:val="600"/>
        </w:trPr>
        <w:tc>
          <w:tcPr>
            <w:tcW w:w="993" w:type="dxa"/>
          </w:tcPr>
          <w:p w14:paraId="588FA5B5" w14:textId="2D40EEAD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EV-8</w:t>
            </w:r>
            <w:r w:rsidR="00C55527" w:rsidRPr="00820814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9D5081E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Opskrba plinom</w:t>
            </w:r>
          </w:p>
        </w:tc>
        <w:tc>
          <w:tcPr>
            <w:tcW w:w="1276" w:type="dxa"/>
            <w:hideMark/>
          </w:tcPr>
          <w:p w14:paraId="1CA527F0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65210000-8</w:t>
            </w:r>
          </w:p>
        </w:tc>
        <w:tc>
          <w:tcPr>
            <w:tcW w:w="1134" w:type="dxa"/>
            <w:shd w:val="clear" w:color="auto" w:fill="auto"/>
            <w:hideMark/>
          </w:tcPr>
          <w:p w14:paraId="06F9EF25" w14:textId="2EC06E9A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500.000,00</w:t>
            </w:r>
          </w:p>
        </w:tc>
        <w:tc>
          <w:tcPr>
            <w:tcW w:w="1559" w:type="dxa"/>
            <w:hideMark/>
          </w:tcPr>
          <w:p w14:paraId="3D580076" w14:textId="16B79491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7416742C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C73BCDD" w14:textId="12D784A1" w:rsidR="009956FA" w:rsidRPr="00820814" w:rsidRDefault="009956FA" w:rsidP="009956FA">
            <w:pPr>
              <w:ind w:left="-1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1F212DF3" w14:textId="19F12C4B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Ugovor</w:t>
            </w:r>
          </w:p>
        </w:tc>
        <w:tc>
          <w:tcPr>
            <w:tcW w:w="992" w:type="dxa"/>
            <w:hideMark/>
          </w:tcPr>
          <w:p w14:paraId="56EC7794" w14:textId="77777777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B43A5D" w14:textId="287FF632" w:rsidR="009956FA" w:rsidRPr="00820814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2. tromjesečje 2022.</w:t>
            </w:r>
          </w:p>
        </w:tc>
        <w:tc>
          <w:tcPr>
            <w:tcW w:w="992" w:type="dxa"/>
            <w:hideMark/>
          </w:tcPr>
          <w:p w14:paraId="452FD435" w14:textId="2A232FB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0814">
              <w:rPr>
                <w:rFonts w:asciiTheme="minorHAnsi" w:hAnsiTheme="minorHAnsi" w:cstheme="minorHAnsi"/>
                <w:sz w:val="14"/>
                <w:szCs w:val="14"/>
              </w:rPr>
              <w:t> 12 mjeseci</w:t>
            </w:r>
          </w:p>
        </w:tc>
        <w:tc>
          <w:tcPr>
            <w:tcW w:w="1418" w:type="dxa"/>
            <w:hideMark/>
          </w:tcPr>
          <w:p w14:paraId="56ECC799" w14:textId="1BCB4735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3A8C3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CF85C5E" w14:textId="34ADD833" w:rsidTr="00A46DC1">
        <w:trPr>
          <w:trHeight w:val="600"/>
        </w:trPr>
        <w:tc>
          <w:tcPr>
            <w:tcW w:w="993" w:type="dxa"/>
          </w:tcPr>
          <w:p w14:paraId="520E81A7" w14:textId="40C871D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190B2C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Gorivo za službena vozila</w:t>
            </w:r>
          </w:p>
        </w:tc>
        <w:tc>
          <w:tcPr>
            <w:tcW w:w="1276" w:type="dxa"/>
            <w:hideMark/>
          </w:tcPr>
          <w:p w14:paraId="7727E8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09100000-0 </w:t>
            </w:r>
          </w:p>
        </w:tc>
        <w:tc>
          <w:tcPr>
            <w:tcW w:w="1134" w:type="dxa"/>
            <w:hideMark/>
          </w:tcPr>
          <w:p w14:paraId="510B2B9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3493B24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2BC5C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750528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F7A744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7CAEDCE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F11CB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8C8557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8840D21" w14:textId="28C2ED55" w:rsidR="009956FA" w:rsidRPr="0001164A" w:rsidRDefault="002F152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F152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C4BDA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69FA61F1" w14:textId="2C81D13A" w:rsidTr="00A46DC1">
        <w:trPr>
          <w:trHeight w:val="600"/>
        </w:trPr>
        <w:tc>
          <w:tcPr>
            <w:tcW w:w="993" w:type="dxa"/>
          </w:tcPr>
          <w:p w14:paraId="7EFC5085" w14:textId="530F19A5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30A9FE5F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Betonske cijevi</w:t>
            </w:r>
          </w:p>
        </w:tc>
        <w:tc>
          <w:tcPr>
            <w:tcW w:w="1276" w:type="dxa"/>
            <w:hideMark/>
          </w:tcPr>
          <w:p w14:paraId="0490465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 xml:space="preserve">44114200-4 </w:t>
            </w:r>
          </w:p>
        </w:tc>
        <w:tc>
          <w:tcPr>
            <w:tcW w:w="1134" w:type="dxa"/>
            <w:hideMark/>
          </w:tcPr>
          <w:p w14:paraId="2DE6A064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100.000,00</w:t>
            </w:r>
          </w:p>
        </w:tc>
        <w:tc>
          <w:tcPr>
            <w:tcW w:w="1559" w:type="dxa"/>
            <w:hideMark/>
          </w:tcPr>
          <w:p w14:paraId="03A3E5B0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1AF3DBF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E093B0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8EB5D6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1E27FA0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46EF66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15AE077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66208DA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B445A64" w14:textId="5F225EEB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1E8D088D" w14:textId="39C92B43" w:rsidTr="00A46DC1">
        <w:trPr>
          <w:trHeight w:val="600"/>
        </w:trPr>
        <w:tc>
          <w:tcPr>
            <w:tcW w:w="993" w:type="dxa"/>
          </w:tcPr>
          <w:p w14:paraId="458C5715" w14:textId="111D995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33F59620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Cestovne rešetke</w:t>
            </w:r>
          </w:p>
        </w:tc>
        <w:tc>
          <w:tcPr>
            <w:tcW w:w="1276" w:type="dxa"/>
            <w:hideMark/>
          </w:tcPr>
          <w:p w14:paraId="6F8D06C4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 xml:space="preserve">39350000-0 </w:t>
            </w:r>
          </w:p>
        </w:tc>
        <w:tc>
          <w:tcPr>
            <w:tcW w:w="1134" w:type="dxa"/>
            <w:hideMark/>
          </w:tcPr>
          <w:p w14:paraId="10496F70" w14:textId="65C8F3C5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6C44D442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78FC72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1D75791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4724F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D615EDC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B80FCEE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E741C96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779966F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58D7B89" w14:textId="39FDF810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FA4DEF" w14:textId="26EEC6D1" w:rsidTr="00A46DC1">
        <w:trPr>
          <w:trHeight w:val="600"/>
        </w:trPr>
        <w:tc>
          <w:tcPr>
            <w:tcW w:w="993" w:type="dxa"/>
          </w:tcPr>
          <w:p w14:paraId="238DD61A" w14:textId="66203EA3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35B64D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Računala</w:t>
            </w:r>
          </w:p>
        </w:tc>
        <w:tc>
          <w:tcPr>
            <w:tcW w:w="1276" w:type="dxa"/>
            <w:hideMark/>
          </w:tcPr>
          <w:p w14:paraId="3439155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30213300-8 </w:t>
            </w:r>
          </w:p>
        </w:tc>
        <w:tc>
          <w:tcPr>
            <w:tcW w:w="1134" w:type="dxa"/>
            <w:hideMark/>
          </w:tcPr>
          <w:p w14:paraId="0CF4F7D6" w14:textId="77777777" w:rsidR="009956FA" w:rsidRPr="008F727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24.000,00</w:t>
            </w:r>
          </w:p>
        </w:tc>
        <w:tc>
          <w:tcPr>
            <w:tcW w:w="1559" w:type="dxa"/>
            <w:hideMark/>
          </w:tcPr>
          <w:p w14:paraId="2CD493E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23BB4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7755A1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C0DE2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BA4C68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B61653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273C02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A03ABE" w14:textId="3643CF6A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  <w:r w:rsidR="009956FA"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14E19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091426D" w14:textId="3D60DC6E" w:rsidTr="00A46DC1">
        <w:trPr>
          <w:trHeight w:val="600"/>
        </w:trPr>
        <w:tc>
          <w:tcPr>
            <w:tcW w:w="993" w:type="dxa"/>
          </w:tcPr>
          <w:p w14:paraId="0B8CAB89" w14:textId="447E871B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2E9D54D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Uredska oprema</w:t>
            </w:r>
          </w:p>
        </w:tc>
        <w:tc>
          <w:tcPr>
            <w:tcW w:w="1276" w:type="dxa"/>
            <w:hideMark/>
          </w:tcPr>
          <w:p w14:paraId="64CCFDD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39130000-2 </w:t>
            </w:r>
          </w:p>
        </w:tc>
        <w:tc>
          <w:tcPr>
            <w:tcW w:w="1134" w:type="dxa"/>
            <w:hideMark/>
          </w:tcPr>
          <w:p w14:paraId="27342336" w14:textId="580BD8E6" w:rsidR="009956FA" w:rsidRPr="008F7271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B14DA1"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1637A83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03DC29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C5DF41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B68FD6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5CF22DA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678E06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644EB9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D0FC1F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7F533B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DE6090" w14:paraId="712948B1" w14:textId="0C59D8AF" w:rsidTr="00A46DC1">
        <w:trPr>
          <w:trHeight w:val="600"/>
        </w:trPr>
        <w:tc>
          <w:tcPr>
            <w:tcW w:w="993" w:type="dxa"/>
          </w:tcPr>
          <w:p w14:paraId="56F00A0F" w14:textId="5A0AFBD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51BEB3B8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Nabava vozila</w:t>
            </w:r>
          </w:p>
        </w:tc>
        <w:tc>
          <w:tcPr>
            <w:tcW w:w="1276" w:type="dxa"/>
            <w:hideMark/>
          </w:tcPr>
          <w:p w14:paraId="1C01849E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 xml:space="preserve">34110000-1 </w:t>
            </w:r>
          </w:p>
        </w:tc>
        <w:tc>
          <w:tcPr>
            <w:tcW w:w="1134" w:type="dxa"/>
            <w:hideMark/>
          </w:tcPr>
          <w:p w14:paraId="01497506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140.000,00</w:t>
            </w:r>
          </w:p>
        </w:tc>
        <w:tc>
          <w:tcPr>
            <w:tcW w:w="1559" w:type="dxa"/>
            <w:hideMark/>
          </w:tcPr>
          <w:p w14:paraId="7A1B0F90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B3103D7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26D5681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9C4F08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290BA47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546FD80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F77EAD2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6785388" w14:textId="77777777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E6090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DA5C5B" w14:textId="1AB201DB" w:rsidR="009956FA" w:rsidRPr="00DE6090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34AD835D" w14:textId="018BC527" w:rsidTr="00A46DC1">
        <w:trPr>
          <w:trHeight w:val="600"/>
        </w:trPr>
        <w:tc>
          <w:tcPr>
            <w:tcW w:w="993" w:type="dxa"/>
          </w:tcPr>
          <w:p w14:paraId="57D6A8A8" w14:textId="40BBF64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611126B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Autobusna stajališta</w:t>
            </w:r>
          </w:p>
        </w:tc>
        <w:tc>
          <w:tcPr>
            <w:tcW w:w="1276" w:type="dxa"/>
            <w:hideMark/>
          </w:tcPr>
          <w:p w14:paraId="6A06698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44212321-5 </w:t>
            </w:r>
          </w:p>
        </w:tc>
        <w:tc>
          <w:tcPr>
            <w:tcW w:w="1134" w:type="dxa"/>
            <w:hideMark/>
          </w:tcPr>
          <w:p w14:paraId="6891837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48.000,00</w:t>
            </w:r>
          </w:p>
          <w:p w14:paraId="130C6633" w14:textId="4547AFB8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5DB95E6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B68B31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AB99B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4345D2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7E6043E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E3DBA6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123FED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CF3812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A17262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04957A3A" w14:textId="0DA3F26F" w:rsidTr="00A46DC1">
        <w:trPr>
          <w:trHeight w:val="600"/>
        </w:trPr>
        <w:tc>
          <w:tcPr>
            <w:tcW w:w="993" w:type="dxa"/>
          </w:tcPr>
          <w:p w14:paraId="7F955F59" w14:textId="22A1616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2077CDFF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Promidžba Izložbe vina kontinentalne Hrvatske</w:t>
            </w:r>
          </w:p>
        </w:tc>
        <w:tc>
          <w:tcPr>
            <w:tcW w:w="1276" w:type="dxa"/>
            <w:hideMark/>
          </w:tcPr>
          <w:p w14:paraId="2F26826F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7366AB25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44C0ADF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EDDC80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D4E6C7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4A4ABA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C5956D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A65730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FA0C1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3AD90B7" w14:textId="314FD6DE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5983BE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6C8E783" w14:textId="69AC6657" w:rsidTr="00A46DC1">
        <w:trPr>
          <w:trHeight w:val="600"/>
        </w:trPr>
        <w:tc>
          <w:tcPr>
            <w:tcW w:w="993" w:type="dxa"/>
          </w:tcPr>
          <w:p w14:paraId="757EB575" w14:textId="526D0C6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EV-17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9043C6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Promidžbeni materijal Grada</w:t>
            </w:r>
          </w:p>
        </w:tc>
        <w:tc>
          <w:tcPr>
            <w:tcW w:w="1276" w:type="dxa"/>
            <w:hideMark/>
          </w:tcPr>
          <w:p w14:paraId="528E3D6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22462000-6 </w:t>
            </w:r>
          </w:p>
        </w:tc>
        <w:tc>
          <w:tcPr>
            <w:tcW w:w="1134" w:type="dxa"/>
            <w:hideMark/>
          </w:tcPr>
          <w:p w14:paraId="35D71155" w14:textId="71294725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32.000,00</w:t>
            </w:r>
          </w:p>
        </w:tc>
        <w:tc>
          <w:tcPr>
            <w:tcW w:w="1559" w:type="dxa"/>
            <w:hideMark/>
          </w:tcPr>
          <w:p w14:paraId="16C0AD1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BD22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AE4255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6D7A310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3B7EE5B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23FC2A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31B068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ED5AFDF" w14:textId="6744ED1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5DF03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A156BF3" w14:textId="502CA27A" w:rsidTr="00A46DC1">
        <w:trPr>
          <w:trHeight w:val="600"/>
        </w:trPr>
        <w:tc>
          <w:tcPr>
            <w:tcW w:w="993" w:type="dxa"/>
          </w:tcPr>
          <w:p w14:paraId="24665CD7" w14:textId="54ADA6A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EV-18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06046C3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Poštanske usluge</w:t>
            </w:r>
          </w:p>
        </w:tc>
        <w:tc>
          <w:tcPr>
            <w:tcW w:w="1276" w:type="dxa"/>
            <w:hideMark/>
          </w:tcPr>
          <w:p w14:paraId="72B73D3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64110000-0</w:t>
            </w:r>
          </w:p>
        </w:tc>
        <w:tc>
          <w:tcPr>
            <w:tcW w:w="1134" w:type="dxa"/>
            <w:hideMark/>
          </w:tcPr>
          <w:p w14:paraId="7AB511CB" w14:textId="4BA1A91A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350.000,00</w:t>
            </w:r>
          </w:p>
        </w:tc>
        <w:tc>
          <w:tcPr>
            <w:tcW w:w="1559" w:type="dxa"/>
            <w:hideMark/>
          </w:tcPr>
          <w:p w14:paraId="0F788146" w14:textId="34D3FB4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1D041CE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41D53517" w14:textId="522B97D0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2B627A2A" w14:textId="052D88CF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Pr="00406AEE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7BF569AE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0E442E8" w14:textId="06711F5F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406AEE">
              <w:rPr>
                <w:rFonts w:asciiTheme="minorHAnsi" w:hAnsiTheme="minorHAnsi" w:cstheme="minorHAnsi"/>
                <w:sz w:val="14"/>
                <w:szCs w:val="14"/>
              </w:rPr>
              <w:t>. tromjesečje 2022.</w:t>
            </w:r>
          </w:p>
        </w:tc>
        <w:tc>
          <w:tcPr>
            <w:tcW w:w="992" w:type="dxa"/>
            <w:hideMark/>
          </w:tcPr>
          <w:p w14:paraId="1FE77A27" w14:textId="7E42D728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  <w:r w:rsidRPr="00406AEE"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  <w:hideMark/>
          </w:tcPr>
          <w:p w14:paraId="0E45E2A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B61FE7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490759" w14:textId="52307462" w:rsidTr="00A46DC1">
        <w:trPr>
          <w:trHeight w:val="600"/>
        </w:trPr>
        <w:tc>
          <w:tcPr>
            <w:tcW w:w="993" w:type="dxa"/>
          </w:tcPr>
          <w:p w14:paraId="50663F23" w14:textId="1B3705E4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EV-19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7D9112B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Oglašavanje u medijima</w:t>
            </w:r>
          </w:p>
        </w:tc>
        <w:tc>
          <w:tcPr>
            <w:tcW w:w="1276" w:type="dxa"/>
            <w:hideMark/>
          </w:tcPr>
          <w:p w14:paraId="4188383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79341000-6</w:t>
            </w:r>
          </w:p>
        </w:tc>
        <w:tc>
          <w:tcPr>
            <w:tcW w:w="1134" w:type="dxa"/>
            <w:hideMark/>
          </w:tcPr>
          <w:p w14:paraId="21E2983D" w14:textId="49C48BE9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144.000,00</w:t>
            </w:r>
          </w:p>
        </w:tc>
        <w:tc>
          <w:tcPr>
            <w:tcW w:w="1559" w:type="dxa"/>
            <w:hideMark/>
          </w:tcPr>
          <w:p w14:paraId="0CF71D5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F2DBA3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84DDCD9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E1E36E3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82C9C4C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274F6F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C321B2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1949337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7EDC5F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19262D0F" w14:textId="2B7B2888" w:rsidTr="00A46DC1">
        <w:trPr>
          <w:trHeight w:val="600"/>
        </w:trPr>
        <w:tc>
          <w:tcPr>
            <w:tcW w:w="993" w:type="dxa"/>
          </w:tcPr>
          <w:p w14:paraId="49FCC56B" w14:textId="2B9A6B1C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012E795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Promocija gospodarstvo i poljoprivreda</w:t>
            </w:r>
          </w:p>
        </w:tc>
        <w:tc>
          <w:tcPr>
            <w:tcW w:w="1276" w:type="dxa"/>
            <w:hideMark/>
          </w:tcPr>
          <w:p w14:paraId="6EF1751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79342200-5</w:t>
            </w:r>
          </w:p>
        </w:tc>
        <w:tc>
          <w:tcPr>
            <w:tcW w:w="1134" w:type="dxa"/>
            <w:hideMark/>
          </w:tcPr>
          <w:p w14:paraId="4025CA93" w14:textId="4B671F33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44.000,00</w:t>
            </w:r>
          </w:p>
        </w:tc>
        <w:tc>
          <w:tcPr>
            <w:tcW w:w="1559" w:type="dxa"/>
            <w:hideMark/>
          </w:tcPr>
          <w:p w14:paraId="04D938E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1C68C50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A5C09A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7EABFD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3CE0D8B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2EA6C0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6403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8A83C82" w14:textId="2549815C" w:rsidR="009956FA" w:rsidRPr="0001164A" w:rsidRDefault="008E2B59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E2B59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2ECEB86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285935B9" w14:textId="4B73D66E" w:rsidTr="00A46DC1">
        <w:trPr>
          <w:trHeight w:val="600"/>
        </w:trPr>
        <w:tc>
          <w:tcPr>
            <w:tcW w:w="993" w:type="dxa"/>
          </w:tcPr>
          <w:p w14:paraId="689B4627" w14:textId="059219D3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27DF3EBB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Usluga najma opreme za Izložbu vina kontinentalne Hrvatske</w:t>
            </w:r>
          </w:p>
        </w:tc>
        <w:tc>
          <w:tcPr>
            <w:tcW w:w="1276" w:type="dxa"/>
            <w:hideMark/>
          </w:tcPr>
          <w:p w14:paraId="3A76496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70130000-1</w:t>
            </w:r>
          </w:p>
        </w:tc>
        <w:tc>
          <w:tcPr>
            <w:tcW w:w="1134" w:type="dxa"/>
            <w:hideMark/>
          </w:tcPr>
          <w:p w14:paraId="66E9BF9D" w14:textId="5AA89D3D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3068DEC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2372B9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991367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2E487C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4395E0C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7D99EC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2ADA09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9F5DE2D" w14:textId="4DEC20B6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35F611A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6856E77E" w14:textId="31C5B0BA" w:rsidTr="00A46DC1">
        <w:trPr>
          <w:trHeight w:val="600"/>
        </w:trPr>
        <w:tc>
          <w:tcPr>
            <w:tcW w:w="993" w:type="dxa"/>
          </w:tcPr>
          <w:p w14:paraId="016EB7BA" w14:textId="70E135E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0F8B12EB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Grafičke i tiskarske usluge</w:t>
            </w:r>
          </w:p>
        </w:tc>
        <w:tc>
          <w:tcPr>
            <w:tcW w:w="1276" w:type="dxa"/>
            <w:hideMark/>
          </w:tcPr>
          <w:p w14:paraId="65618BA0" w14:textId="77777777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79810000-5</w:t>
            </w:r>
          </w:p>
        </w:tc>
        <w:tc>
          <w:tcPr>
            <w:tcW w:w="1134" w:type="dxa"/>
            <w:hideMark/>
          </w:tcPr>
          <w:p w14:paraId="6A365EB0" w14:textId="5F64334D" w:rsidR="009956FA" w:rsidRPr="002C69D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  <w:hideMark/>
          </w:tcPr>
          <w:p w14:paraId="42DB7B2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90F57C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CA6A5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01CECA7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0AF6296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1365FCD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AA2B9E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FC37470" w14:textId="1598D3B8" w:rsidR="009956FA" w:rsidRPr="0001164A" w:rsidRDefault="007B420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B420B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08198E5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152629E" w14:textId="71F57973" w:rsidTr="00A46DC1">
        <w:trPr>
          <w:trHeight w:val="600"/>
        </w:trPr>
        <w:tc>
          <w:tcPr>
            <w:tcW w:w="993" w:type="dxa"/>
          </w:tcPr>
          <w:p w14:paraId="68FBC1CF" w14:textId="770B7BF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D4717C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Nabave glazbenih instrumenata</w:t>
            </w:r>
          </w:p>
        </w:tc>
        <w:tc>
          <w:tcPr>
            <w:tcW w:w="1276" w:type="dxa"/>
            <w:hideMark/>
          </w:tcPr>
          <w:p w14:paraId="4B676D7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37310000-4</w:t>
            </w:r>
          </w:p>
        </w:tc>
        <w:tc>
          <w:tcPr>
            <w:tcW w:w="1134" w:type="dxa"/>
            <w:hideMark/>
          </w:tcPr>
          <w:p w14:paraId="59DEDE45" w14:textId="526A49AF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  <w:highlight w:val="yellow"/>
              </w:rPr>
            </w:pPr>
            <w:r w:rsidRPr="002C69DF">
              <w:rPr>
                <w:rFonts w:asciiTheme="minorHAnsi" w:hAnsiTheme="minorHAnsi" w:cstheme="minorHAnsi"/>
                <w:sz w:val="14"/>
                <w:szCs w:val="14"/>
              </w:rPr>
              <w:t>112.000,00</w:t>
            </w:r>
          </w:p>
        </w:tc>
        <w:tc>
          <w:tcPr>
            <w:tcW w:w="1559" w:type="dxa"/>
            <w:hideMark/>
          </w:tcPr>
          <w:p w14:paraId="5601E2D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1675F64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5C355A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01B97E60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1DDC6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4815D7EA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08F478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7974582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7141283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4474FDF0" w14:textId="78475481" w:rsidTr="00A46DC1">
        <w:trPr>
          <w:trHeight w:val="600"/>
        </w:trPr>
        <w:tc>
          <w:tcPr>
            <w:tcW w:w="993" w:type="dxa"/>
          </w:tcPr>
          <w:p w14:paraId="109E31CD" w14:textId="199E71B0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FE9364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 xml:space="preserve">Geodetske usluge </w:t>
            </w:r>
          </w:p>
        </w:tc>
        <w:tc>
          <w:tcPr>
            <w:tcW w:w="1276" w:type="dxa"/>
            <w:hideMark/>
          </w:tcPr>
          <w:p w14:paraId="50D3189B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71355000-1</w:t>
            </w:r>
          </w:p>
        </w:tc>
        <w:tc>
          <w:tcPr>
            <w:tcW w:w="1134" w:type="dxa"/>
            <w:hideMark/>
          </w:tcPr>
          <w:p w14:paraId="4D63C69A" w14:textId="30312139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64.000,00</w:t>
            </w:r>
          </w:p>
        </w:tc>
        <w:tc>
          <w:tcPr>
            <w:tcW w:w="1559" w:type="dxa"/>
            <w:hideMark/>
          </w:tcPr>
          <w:p w14:paraId="07C6E90D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E748CC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E0B956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33330291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6F644D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0BC204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304A9E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63AB7A05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381C4AF" w14:textId="77777777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B37B72" w14:paraId="53441C17" w14:textId="5B7FF3AB" w:rsidTr="00A46DC1">
        <w:trPr>
          <w:trHeight w:val="600"/>
        </w:trPr>
        <w:tc>
          <w:tcPr>
            <w:tcW w:w="993" w:type="dxa"/>
          </w:tcPr>
          <w:p w14:paraId="573EBE26" w14:textId="2D97D5C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D11891B" w14:textId="65FAB79D" w:rsidR="009956FA" w:rsidRPr="002A0E78" w:rsidRDefault="009956FA" w:rsidP="009956FA">
            <w:pPr>
              <w:jc w:val="both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>Usluga preventivne i obvezne dezinsekcije, dezinfekcije i deratizacije kao posebne mjere zaštite pučanstva od zaraznih bolesti za 202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2</w:t>
            </w: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 xml:space="preserve">. godinu na području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G</w:t>
            </w: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 xml:space="preserve">rada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S</w:t>
            </w: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 xml:space="preserve">vetog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I</w:t>
            </w: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 xml:space="preserve">vana </w:t>
            </w:r>
            <w:r>
              <w:rPr>
                <w:rFonts w:asciiTheme="minorHAnsi" w:hAnsiTheme="minorHAnsi"/>
                <w:bCs/>
                <w:sz w:val="14"/>
                <w:szCs w:val="14"/>
              </w:rPr>
              <w:t>Z</w:t>
            </w:r>
            <w:r w:rsidRPr="002A0E78">
              <w:rPr>
                <w:rFonts w:asciiTheme="minorHAnsi" w:hAnsiTheme="minorHAnsi"/>
                <w:bCs/>
                <w:sz w:val="14"/>
                <w:szCs w:val="14"/>
              </w:rPr>
              <w:t>eline</w:t>
            </w:r>
            <w:r w:rsidRPr="002A0E78">
              <w:rPr>
                <w:rFonts w:asciiTheme="minorHAnsi" w:hAnsiTheme="minorHAnsi" w:cstheme="minorHAnsi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  <w:hideMark/>
          </w:tcPr>
          <w:p w14:paraId="44C5875B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90923000-3</w:t>
            </w:r>
          </w:p>
        </w:tc>
        <w:tc>
          <w:tcPr>
            <w:tcW w:w="1134" w:type="dxa"/>
            <w:hideMark/>
          </w:tcPr>
          <w:p w14:paraId="68E690E3" w14:textId="68E3D116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69</w:t>
            </w: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990,00</w:t>
            </w: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</w:p>
        </w:tc>
        <w:tc>
          <w:tcPr>
            <w:tcW w:w="1559" w:type="dxa"/>
            <w:hideMark/>
          </w:tcPr>
          <w:p w14:paraId="705144B4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8C5B156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53312B80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E9FB3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9215377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E8BFA56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B0F839F" w14:textId="77777777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37B7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391E17" w14:textId="5E62ECCE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6B3D87D" w14:textId="6C7001C0" w:rsidR="009956FA" w:rsidRPr="00B37B7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647CC" w14:paraId="39961AD0" w14:textId="61750570" w:rsidTr="00A46DC1">
        <w:trPr>
          <w:trHeight w:val="600"/>
        </w:trPr>
        <w:tc>
          <w:tcPr>
            <w:tcW w:w="993" w:type="dxa"/>
          </w:tcPr>
          <w:p w14:paraId="153BDCF0" w14:textId="2E5B2D31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3497AE7E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  <w:hideMark/>
          </w:tcPr>
          <w:p w14:paraId="3A0DE04E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4162E395" w14:textId="6623DA82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216.000,00</w:t>
            </w:r>
          </w:p>
        </w:tc>
        <w:tc>
          <w:tcPr>
            <w:tcW w:w="1559" w:type="dxa"/>
            <w:hideMark/>
          </w:tcPr>
          <w:p w14:paraId="09C19D67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63C03CD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0EA64A2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1B238FF8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E56CCE6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2FF690D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3B6DD4DD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F8C0483" w14:textId="77777777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647CC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5E8BCD" w14:textId="25378236" w:rsidR="009956FA" w:rsidRPr="005647C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C11AD5" w14:paraId="6B05149A" w14:textId="77777777" w:rsidTr="00411CF1">
        <w:trPr>
          <w:trHeight w:val="600"/>
        </w:trPr>
        <w:tc>
          <w:tcPr>
            <w:tcW w:w="993" w:type="dxa"/>
          </w:tcPr>
          <w:p w14:paraId="46794384" w14:textId="394B8A5B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EV-27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352005E8" w14:textId="2BCA64A2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1AD5">
              <w:rPr>
                <w:rFonts w:asciiTheme="minorHAnsi" w:hAnsiTheme="minorHAnsi" w:cstheme="minorHAnsi"/>
                <w:sz w:val="14"/>
                <w:szCs w:val="14"/>
              </w:rPr>
              <w:t>Usluga izrade idejnog projekta-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novog </w:t>
            </w:r>
            <w:r w:rsidRPr="00C11AD5">
              <w:rPr>
                <w:rFonts w:asciiTheme="minorHAnsi" w:hAnsiTheme="minorHAnsi" w:cstheme="minorHAnsi"/>
                <w:sz w:val="14"/>
                <w:szCs w:val="14"/>
              </w:rPr>
              <w:t>dječj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eg</w:t>
            </w:r>
            <w:r w:rsidRPr="00C11AD5">
              <w:rPr>
                <w:rFonts w:asciiTheme="minorHAnsi" w:hAnsiTheme="minorHAnsi" w:cstheme="minorHAnsi"/>
                <w:sz w:val="14"/>
                <w:szCs w:val="14"/>
              </w:rPr>
              <w:t xml:space="preserve"> vrtić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 na području Grada Svetog Ivana Zeline</w:t>
            </w:r>
          </w:p>
        </w:tc>
        <w:tc>
          <w:tcPr>
            <w:tcW w:w="1276" w:type="dxa"/>
          </w:tcPr>
          <w:p w14:paraId="288F5ECA" w14:textId="15A4CDCE" w:rsidR="009956FA" w:rsidRPr="00C11AD5" w:rsidRDefault="00C35DE2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1F342621" w14:textId="29F10D2B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1AD5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</w:tc>
        <w:tc>
          <w:tcPr>
            <w:tcW w:w="1559" w:type="dxa"/>
          </w:tcPr>
          <w:p w14:paraId="2EA7830D" w14:textId="44310E64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1AD5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B5B5300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98C1991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EBD9F2C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B90507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A6C049A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F96F33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82BB6B2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00C82DD" w14:textId="77777777" w:rsidR="009956FA" w:rsidRPr="00C11AD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77676" w14:paraId="3768D7C0" w14:textId="77777777" w:rsidTr="00411CF1">
        <w:trPr>
          <w:trHeight w:val="600"/>
        </w:trPr>
        <w:tc>
          <w:tcPr>
            <w:tcW w:w="993" w:type="dxa"/>
          </w:tcPr>
          <w:p w14:paraId="73EC8F3F" w14:textId="16EF4BAE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EV-28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55406523" w14:textId="5725F45A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77676">
              <w:rPr>
                <w:rFonts w:asciiTheme="minorHAnsi" w:hAnsiTheme="minorHAnsi" w:cstheme="minorHAnsi"/>
                <w:sz w:val="14"/>
                <w:szCs w:val="14"/>
              </w:rPr>
              <w:t xml:space="preserve">Rekonstrukcija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 opremanje dijela postojećeg dječjeg igrališta u sklopu Dječjeg vrtića Proljeće</w:t>
            </w:r>
          </w:p>
        </w:tc>
        <w:tc>
          <w:tcPr>
            <w:tcW w:w="1276" w:type="dxa"/>
          </w:tcPr>
          <w:p w14:paraId="2274D64B" w14:textId="43956163" w:rsidR="009956FA" w:rsidRPr="00577676" w:rsidRDefault="00A81C4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45454000-4</w:t>
            </w:r>
          </w:p>
        </w:tc>
        <w:tc>
          <w:tcPr>
            <w:tcW w:w="1134" w:type="dxa"/>
          </w:tcPr>
          <w:p w14:paraId="774DC845" w14:textId="7AE32B09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198.980,00</w:t>
            </w:r>
          </w:p>
        </w:tc>
        <w:tc>
          <w:tcPr>
            <w:tcW w:w="1559" w:type="dxa"/>
          </w:tcPr>
          <w:p w14:paraId="7E08F4C6" w14:textId="3ECFC7CE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8A35DEB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56E24D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6348D53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91E6B9C" w14:textId="405F04BE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1F13444C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12FDE91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47A3B0A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037CAB8" w14:textId="77777777" w:rsidR="009956FA" w:rsidRPr="0057767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D526E3" w14:paraId="4452F0D0" w14:textId="77777777" w:rsidTr="00D526E3">
        <w:trPr>
          <w:trHeight w:val="896"/>
        </w:trPr>
        <w:tc>
          <w:tcPr>
            <w:tcW w:w="993" w:type="dxa"/>
          </w:tcPr>
          <w:p w14:paraId="7DD25422" w14:textId="5E74197B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EV-29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08F293A4" w14:textId="6241C5AA" w:rsidR="009956FA" w:rsidRPr="00D526E3" w:rsidRDefault="009956FA" w:rsidP="009956FA">
            <w:pPr>
              <w:pStyle w:val="Bezproreda"/>
              <w:rPr>
                <w:rFonts w:asciiTheme="minorHAnsi" w:hAnsiTheme="minorHAnsi" w:cstheme="minorHAnsi"/>
                <w:sz w:val="14"/>
                <w:szCs w:val="14"/>
              </w:rPr>
            </w:pPr>
            <w:r w:rsidRPr="00D526E3">
              <w:rPr>
                <w:rFonts w:asciiTheme="minorHAnsi" w:hAnsiTheme="minorHAnsi" w:cstheme="minorHAnsi"/>
                <w:sz w:val="14"/>
                <w:szCs w:val="14"/>
              </w:rPr>
              <w:t>Usluga izrade Urbanističkog plana uređenja zone gospodarske namjene  (I, K) Obrež Zelinski kod Brezovca Zelinskog</w:t>
            </w:r>
          </w:p>
        </w:tc>
        <w:tc>
          <w:tcPr>
            <w:tcW w:w="1276" w:type="dxa"/>
          </w:tcPr>
          <w:p w14:paraId="5D16B4A5" w14:textId="3DC40DE1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D526E3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</w:tcPr>
          <w:p w14:paraId="4B1D1560" w14:textId="0CAE745D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D526E3">
              <w:rPr>
                <w:rFonts w:asciiTheme="minorHAnsi" w:hAnsiTheme="minorHAnsi" w:cstheme="minorHAnsi"/>
                <w:sz w:val="14"/>
                <w:szCs w:val="14"/>
              </w:rPr>
              <w:t>19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5</w:t>
            </w:r>
            <w:r w:rsidRPr="00D526E3">
              <w:rPr>
                <w:rFonts w:asciiTheme="minorHAnsi" w:hAnsiTheme="minorHAnsi" w:cstheme="minorHAnsi"/>
                <w:sz w:val="14"/>
                <w:szCs w:val="14"/>
              </w:rPr>
              <w:t>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000</w:t>
            </w:r>
            <w:r w:rsidRPr="00D526E3">
              <w:rPr>
                <w:rFonts w:asciiTheme="minorHAnsi" w:hAnsiTheme="minorHAnsi" w:cstheme="minorHAnsi"/>
                <w:sz w:val="14"/>
                <w:szCs w:val="14"/>
              </w:rPr>
              <w:t>,00</w:t>
            </w:r>
          </w:p>
        </w:tc>
        <w:tc>
          <w:tcPr>
            <w:tcW w:w="1559" w:type="dxa"/>
          </w:tcPr>
          <w:p w14:paraId="35C9F23F" w14:textId="6F9FABBD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01164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F5F23B8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EA129A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</w:tcPr>
          <w:p w14:paraId="71D85FBB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14DD7535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EE637DE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992" w:type="dxa"/>
          </w:tcPr>
          <w:p w14:paraId="30F9E94F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E78553C" w14:textId="77777777" w:rsidR="009956FA" w:rsidRPr="00D526E3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96AE152" w14:textId="77777777" w:rsidR="009956FA" w:rsidRPr="00D526E3" w:rsidRDefault="009956FA" w:rsidP="009956FA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FF4C75" w14:paraId="2846B58D" w14:textId="77777777" w:rsidTr="00411CF1">
        <w:trPr>
          <w:trHeight w:val="600"/>
        </w:trPr>
        <w:tc>
          <w:tcPr>
            <w:tcW w:w="993" w:type="dxa"/>
          </w:tcPr>
          <w:p w14:paraId="1198F4E1" w14:textId="258D7885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33F711C3" w14:textId="3FCD8B0C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F4C75">
              <w:rPr>
                <w:rFonts w:asciiTheme="minorHAnsi" w:hAnsiTheme="minorHAnsi" w:cstheme="minorHAnsi"/>
                <w:sz w:val="14"/>
                <w:szCs w:val="14"/>
              </w:rPr>
              <w:t>Radovi na sanacij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i</w:t>
            </w:r>
            <w:r w:rsidRPr="00FF4C75">
              <w:rPr>
                <w:rFonts w:asciiTheme="minorHAnsi" w:hAnsiTheme="minorHAnsi" w:cstheme="minorHAnsi"/>
                <w:sz w:val="14"/>
                <w:szCs w:val="14"/>
              </w:rPr>
              <w:t xml:space="preserve"> prizemlja Vatrogasnog centra</w:t>
            </w:r>
          </w:p>
        </w:tc>
        <w:tc>
          <w:tcPr>
            <w:tcW w:w="1276" w:type="dxa"/>
          </w:tcPr>
          <w:p w14:paraId="28713E42" w14:textId="0E94C771" w:rsidR="009956FA" w:rsidRPr="00FF4C75" w:rsidRDefault="008B5D8B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1B6E2A58" w14:textId="62C85356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6C5B2691" w14:textId="65FB312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FE37624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851D1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0FA799D1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BC4A711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249FD3C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B84BA44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DEAA9E2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E83FB25" w14:textId="77777777" w:rsidR="009956FA" w:rsidRPr="00FF4C75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2949B4" w14:paraId="0AD2B0AA" w14:textId="77777777" w:rsidTr="00411CF1">
        <w:trPr>
          <w:trHeight w:val="600"/>
        </w:trPr>
        <w:tc>
          <w:tcPr>
            <w:tcW w:w="993" w:type="dxa"/>
          </w:tcPr>
          <w:p w14:paraId="4F63FE55" w14:textId="46209531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EV-31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4A20D1A1" w14:textId="4A776CDD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Izvođenje radova na izgradnji novoplanirane ulice s komunalnom infrastrukturom i potpornim zidovima iznad Vatrogasnog centra i ZMC-a</w:t>
            </w:r>
          </w:p>
        </w:tc>
        <w:tc>
          <w:tcPr>
            <w:tcW w:w="1276" w:type="dxa"/>
          </w:tcPr>
          <w:p w14:paraId="6816E3A7" w14:textId="6D307BA2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</w:tcPr>
          <w:p w14:paraId="51287986" w14:textId="4877E2FC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3.040.000,00</w:t>
            </w:r>
          </w:p>
        </w:tc>
        <w:tc>
          <w:tcPr>
            <w:tcW w:w="1559" w:type="dxa"/>
          </w:tcPr>
          <w:p w14:paraId="18CAED30" w14:textId="49541C3B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3BFA064E" w14:textId="3ACBE836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01D0BD33" w14:textId="3B984538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3FF6FF5B" w14:textId="5BA45ADF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01AF17E3" w14:textId="4B3EFB92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35341112" w14:textId="417F6E1F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. tromjesečje 202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</w:tcPr>
          <w:p w14:paraId="297F9C76" w14:textId="49C67C02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 xml:space="preserve"> mjeseci</w:t>
            </w:r>
          </w:p>
        </w:tc>
        <w:tc>
          <w:tcPr>
            <w:tcW w:w="1418" w:type="dxa"/>
          </w:tcPr>
          <w:p w14:paraId="1FA218D6" w14:textId="7CB81AA1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2949B4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89F8589" w14:textId="337065D5" w:rsidR="009956FA" w:rsidRPr="002949B4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9956FA" w:rsidRPr="00775777" w14:paraId="3E4B570B" w14:textId="77777777" w:rsidTr="00411CF1">
        <w:trPr>
          <w:trHeight w:val="600"/>
        </w:trPr>
        <w:tc>
          <w:tcPr>
            <w:tcW w:w="993" w:type="dxa"/>
          </w:tcPr>
          <w:p w14:paraId="39CEB954" w14:textId="37ADC264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4AA8A475" w14:textId="7B7EDB0C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izgradnji novoplanirane ulice s komunalnom infrastrukturom i potpornim zidovima iznad Vatrogasnog centra i ZMC-a</w:t>
            </w:r>
          </w:p>
        </w:tc>
        <w:tc>
          <w:tcPr>
            <w:tcW w:w="1276" w:type="dxa"/>
          </w:tcPr>
          <w:p w14:paraId="42B9E748" w14:textId="4CA6472E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0EA99A2" w14:textId="21F114B1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196.000,00</w:t>
            </w:r>
          </w:p>
        </w:tc>
        <w:tc>
          <w:tcPr>
            <w:tcW w:w="1559" w:type="dxa"/>
          </w:tcPr>
          <w:p w14:paraId="7314CBF1" w14:textId="4BAE1E8C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FE0D28F" w14:textId="71D6B826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6EFABB72" w14:textId="55637B18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23F5FC3A" w14:textId="64763A22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2EDA01A2" w14:textId="26A11234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7C7D5F0B" w14:textId="0C44254B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70B415DD" w14:textId="2D575DE7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47B7BCA4" w14:textId="04A3487F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ECCB512" w14:textId="47F45D12" w:rsidR="009956FA" w:rsidRPr="00775777" w:rsidRDefault="009956FA" w:rsidP="009956FA">
            <w:pPr>
              <w:jc w:val="both"/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</w:p>
        </w:tc>
      </w:tr>
      <w:tr w:rsidR="009956FA" w:rsidRPr="005C38DB" w14:paraId="6612735B" w14:textId="77777777" w:rsidTr="00411CF1">
        <w:trPr>
          <w:trHeight w:val="600"/>
        </w:trPr>
        <w:tc>
          <w:tcPr>
            <w:tcW w:w="993" w:type="dxa"/>
          </w:tcPr>
          <w:p w14:paraId="579516BA" w14:textId="52FA5A89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0D95B4B7" w14:textId="68590FA9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C38DB">
              <w:rPr>
                <w:rFonts w:asciiTheme="minorHAnsi" w:hAnsiTheme="minorHAnsi" w:cstheme="minorHAnsi"/>
                <w:sz w:val="14"/>
                <w:szCs w:val="14"/>
              </w:rPr>
              <w:t>Usluga projektiranja-revizija projektne dokumentacije (Poslovna zgrada-Tržnica u centru Svetog Ivana Zeline)</w:t>
            </w:r>
          </w:p>
        </w:tc>
        <w:tc>
          <w:tcPr>
            <w:tcW w:w="1276" w:type="dxa"/>
          </w:tcPr>
          <w:p w14:paraId="43428D79" w14:textId="0DC3CB44" w:rsidR="009956FA" w:rsidRPr="005C38DB" w:rsidRDefault="001A41C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A41CC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6B3A2F40" w14:textId="7975A312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</w:tcPr>
          <w:p w14:paraId="3233915A" w14:textId="18618B52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75777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7F5C0122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07A47495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4B193C17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2230E88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5F13885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2121A3D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B855A6C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15EAA6EC" w14:textId="77777777" w:rsidR="009956FA" w:rsidRPr="005C38DB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C1F04" w14:paraId="54923D89" w14:textId="77777777" w:rsidTr="00411CF1">
        <w:trPr>
          <w:trHeight w:val="600"/>
        </w:trPr>
        <w:tc>
          <w:tcPr>
            <w:tcW w:w="993" w:type="dxa"/>
          </w:tcPr>
          <w:p w14:paraId="3390043D" w14:textId="0BB2D91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36FF5D65" w14:textId="442CFC6F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0C1F04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Usluga izrade izvedbenog projekta za rekonstrukciju i prenamjenu postojeće zgrade starog suda u Svetom Ivanu Zelini u GLAZBENO EDUKACIJSKI CENTAR</w:t>
            </w:r>
          </w:p>
        </w:tc>
        <w:tc>
          <w:tcPr>
            <w:tcW w:w="1276" w:type="dxa"/>
          </w:tcPr>
          <w:p w14:paraId="7DAEBF3C" w14:textId="2A87F9DB" w:rsidR="009956FA" w:rsidRPr="000C1F04" w:rsidRDefault="001A41CC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1A41C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33EB4EF1" w14:textId="5936596C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196.000,00</w:t>
            </w:r>
          </w:p>
        </w:tc>
        <w:tc>
          <w:tcPr>
            <w:tcW w:w="1559" w:type="dxa"/>
          </w:tcPr>
          <w:p w14:paraId="65404DFD" w14:textId="52FBF013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EFCC5F6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72437383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0B36041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1C80543D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22C6B9A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7D289256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882F192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27A300C" w14:textId="77777777" w:rsidR="009956FA" w:rsidRPr="000C1F04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44406C" w14:paraId="4CCFDE47" w14:textId="77777777" w:rsidTr="005647CC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010A0E10" w14:textId="74DC1E0D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shd w:val="clear" w:color="auto" w:fill="FFFFFF" w:themeFill="background1"/>
          </w:tcPr>
          <w:p w14:paraId="79CA301C" w14:textId="11740387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4406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Radovi na rekonstrukciji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i </w:t>
            </w:r>
            <w:r w:rsidRPr="0044406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prenamjeni postojeće zgrade starog suda u Svetom Ivanu Zelini u GLAZBENO EDULKACIJSKI CENTAR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s opremanjem</w:t>
            </w:r>
          </w:p>
        </w:tc>
        <w:tc>
          <w:tcPr>
            <w:tcW w:w="1276" w:type="dxa"/>
            <w:shd w:val="clear" w:color="auto" w:fill="FFFFFF" w:themeFill="background1"/>
          </w:tcPr>
          <w:p w14:paraId="5CA49A22" w14:textId="4A8190D5" w:rsidR="009956FA" w:rsidRPr="0044406C" w:rsidRDefault="00A81C4C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A81C4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45454000-4</w:t>
            </w:r>
          </w:p>
        </w:tc>
        <w:tc>
          <w:tcPr>
            <w:tcW w:w="1134" w:type="dxa"/>
            <w:shd w:val="clear" w:color="auto" w:fill="FFFFFF" w:themeFill="background1"/>
          </w:tcPr>
          <w:p w14:paraId="31B9E863" w14:textId="7AF4B2F8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24.650.000,00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4414F63B" w14:textId="2D755C59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4406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shd w:val="clear" w:color="auto" w:fill="FFFFFF" w:themeFill="background1"/>
          </w:tcPr>
          <w:p w14:paraId="73370E39" w14:textId="77777777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22983EA" w14:textId="6D7F6C43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NE</w:t>
            </w:r>
          </w:p>
        </w:tc>
        <w:tc>
          <w:tcPr>
            <w:tcW w:w="1276" w:type="dxa"/>
            <w:shd w:val="clear" w:color="auto" w:fill="FFFFFF" w:themeFill="background1"/>
          </w:tcPr>
          <w:p w14:paraId="2DB66E5E" w14:textId="4155DAE8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44406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Ugovor</w:t>
            </w:r>
          </w:p>
        </w:tc>
        <w:tc>
          <w:tcPr>
            <w:tcW w:w="992" w:type="dxa"/>
            <w:shd w:val="clear" w:color="auto" w:fill="FFFFFF" w:themeFill="background1"/>
          </w:tcPr>
          <w:p w14:paraId="4AB4D521" w14:textId="6F726AAF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66129AF" w14:textId="5322B149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4</w:t>
            </w:r>
            <w:r w:rsidRPr="00E9660F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. tromjesečje 2022.</w:t>
            </w:r>
          </w:p>
        </w:tc>
        <w:tc>
          <w:tcPr>
            <w:tcW w:w="992" w:type="dxa"/>
            <w:shd w:val="clear" w:color="auto" w:fill="FFFFFF" w:themeFill="background1"/>
          </w:tcPr>
          <w:p w14:paraId="2888D81F" w14:textId="6E707428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24 mjesec</w:t>
            </w:r>
            <w:r w:rsidR="0082023C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1418" w:type="dxa"/>
            <w:shd w:val="clear" w:color="auto" w:fill="FFFFFF" w:themeFill="background1"/>
          </w:tcPr>
          <w:p w14:paraId="24D7E3EC" w14:textId="77777777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4F933A" w14:textId="77777777" w:rsidR="009956FA" w:rsidRPr="0044406C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38459B" w14:paraId="5722397D" w14:textId="77777777" w:rsidTr="00411CF1">
        <w:trPr>
          <w:trHeight w:val="600"/>
        </w:trPr>
        <w:tc>
          <w:tcPr>
            <w:tcW w:w="993" w:type="dxa"/>
          </w:tcPr>
          <w:p w14:paraId="03464423" w14:textId="49593250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39B0AB36" w14:textId="07550251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38459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Stručni nadzor građenja i zaštite na radu tijekom radova na rekonstrukciji i  prenamjeni postojeće zgrade starog suda u Svetom Ivanu Zelini u GLAZBENO EDULKACIJSKI CENTAR s opremanjem</w:t>
            </w:r>
          </w:p>
        </w:tc>
        <w:tc>
          <w:tcPr>
            <w:tcW w:w="1276" w:type="dxa"/>
          </w:tcPr>
          <w:p w14:paraId="49A50ECF" w14:textId="37922A51" w:rsidR="009956FA" w:rsidRPr="0038459B" w:rsidRDefault="00D352DE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D352DE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5C360406" w14:textId="72BE4B3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198.000,00</w:t>
            </w:r>
          </w:p>
        </w:tc>
        <w:tc>
          <w:tcPr>
            <w:tcW w:w="1559" w:type="dxa"/>
          </w:tcPr>
          <w:p w14:paraId="1F453871" w14:textId="76F2C01B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D930DDC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877D59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1E0A3A9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01F36C8E" w14:textId="58E0BFA8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298351C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992" w:type="dxa"/>
          </w:tcPr>
          <w:p w14:paraId="543A75D9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1C7EE5B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1001CF" w14:textId="77777777" w:rsidR="009956FA" w:rsidRPr="0038459B" w:rsidRDefault="009956FA" w:rsidP="009956FA">
            <w:pPr>
              <w:jc w:val="both"/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</w:pPr>
          </w:p>
        </w:tc>
      </w:tr>
      <w:tr w:rsidR="009956FA" w:rsidRPr="00520ED6" w14:paraId="592BE0C5" w14:textId="56E644FB" w:rsidTr="00A46DC1">
        <w:trPr>
          <w:trHeight w:val="900"/>
        </w:trPr>
        <w:tc>
          <w:tcPr>
            <w:tcW w:w="993" w:type="dxa"/>
          </w:tcPr>
          <w:p w14:paraId="27144C25" w14:textId="6494B0F0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EV-37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50B9F0A5" w14:textId="4567A146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Izrada projektne dokumentacije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za cjelovitu obnovu zgrade Muzeja Sveti Ivan Zelina nakon potresa</w:t>
            </w:r>
          </w:p>
        </w:tc>
        <w:tc>
          <w:tcPr>
            <w:tcW w:w="1276" w:type="dxa"/>
            <w:hideMark/>
          </w:tcPr>
          <w:p w14:paraId="0851D58B" w14:textId="5BE5EDEC" w:rsidR="009956FA" w:rsidRPr="00520ED6" w:rsidRDefault="00E47EE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47EE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4679E2AE" w14:textId="75993661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4CF9F4FE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C388E90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10C1FF6F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7D7105FC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3FF8B61" w14:textId="57CACE99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D930BBD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D36231B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20EDADA9" w14:textId="77777777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20ED6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AF134D6" w14:textId="574C3644" w:rsidR="009956FA" w:rsidRPr="00520ED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773192" w14:paraId="35FE894F" w14:textId="77777777" w:rsidTr="00CF766F">
        <w:trPr>
          <w:trHeight w:val="600"/>
        </w:trPr>
        <w:tc>
          <w:tcPr>
            <w:tcW w:w="993" w:type="dxa"/>
          </w:tcPr>
          <w:p w14:paraId="34FEB0AD" w14:textId="4C8BD80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EV-38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29CCBF15" w14:textId="24BA9CE4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>Provedba mjere zaštite kulturne baštine-</w:t>
            </w:r>
            <w:r w:rsidR="00EC065A"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>adovi na konstruktivnoj obnovi zgrade Muzeja Sveti Ivan Zelina</w:t>
            </w:r>
          </w:p>
        </w:tc>
        <w:tc>
          <w:tcPr>
            <w:tcW w:w="1276" w:type="dxa"/>
          </w:tcPr>
          <w:p w14:paraId="2ECB4120" w14:textId="6B3487DF" w:rsidR="009956FA" w:rsidRPr="00773192" w:rsidRDefault="00EC065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C065A">
              <w:rPr>
                <w:rFonts w:asciiTheme="minorHAnsi" w:hAnsiTheme="minorHAnsi" w:cstheme="minorHAnsi"/>
                <w:sz w:val="14"/>
                <w:szCs w:val="14"/>
              </w:rPr>
              <w:t>45454</w:t>
            </w:r>
            <w:r w:rsidR="00B052F4">
              <w:rPr>
                <w:rFonts w:asciiTheme="minorHAnsi" w:hAnsiTheme="minorHAnsi" w:cstheme="minorHAnsi"/>
                <w:sz w:val="14"/>
                <w:szCs w:val="14"/>
              </w:rPr>
              <w:t>1</w:t>
            </w:r>
            <w:r w:rsidRPr="00EC065A">
              <w:rPr>
                <w:rFonts w:asciiTheme="minorHAnsi" w:hAnsiTheme="minorHAnsi" w:cstheme="minorHAnsi"/>
                <w:sz w:val="14"/>
                <w:szCs w:val="14"/>
              </w:rPr>
              <w:t>00-</w:t>
            </w:r>
            <w:r w:rsidR="00B052F4">
              <w:rPr>
                <w:rFonts w:asciiTheme="minorHAnsi" w:hAnsiTheme="minorHAnsi" w:cstheme="minorHAnsi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14:paraId="468E40D1" w14:textId="0CE21D80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>9.419.888,00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A5963BF" w14:textId="7408893E" w:rsidR="009956FA" w:rsidRPr="00CF766F" w:rsidRDefault="004F26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F263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2547DB7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79B76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7C3F0BC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F7214E" w14:textId="242B450D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6DC59256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F8BE7C0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454689FD" w14:textId="3201CA6E" w:rsidR="009956FA" w:rsidRPr="00773192" w:rsidRDefault="00A41DA8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1DA8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3E289590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773192" w14:paraId="6A65C60B" w14:textId="77777777" w:rsidTr="00CF766F">
        <w:trPr>
          <w:trHeight w:val="600"/>
        </w:trPr>
        <w:tc>
          <w:tcPr>
            <w:tcW w:w="993" w:type="dxa"/>
          </w:tcPr>
          <w:p w14:paraId="22EE3C6E" w14:textId="0F7CAFE5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EV-39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28911D9B" w14:textId="1363DD55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 xml:space="preserve">Stručni nadzor građenja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tijekom</w:t>
            </w: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 xml:space="preserve"> provedb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e</w:t>
            </w:r>
            <w:r w:rsidRPr="00773192">
              <w:rPr>
                <w:rFonts w:asciiTheme="minorHAnsi" w:hAnsiTheme="minorHAnsi" w:cstheme="minorHAnsi"/>
                <w:sz w:val="14"/>
                <w:szCs w:val="14"/>
              </w:rPr>
              <w:t xml:space="preserve"> zaštite kulturne baštine-radovi na konstruktivnoj obnovi Muzeja Sveti Ivan Zelina</w:t>
            </w:r>
          </w:p>
        </w:tc>
        <w:tc>
          <w:tcPr>
            <w:tcW w:w="1276" w:type="dxa"/>
          </w:tcPr>
          <w:p w14:paraId="62299CC5" w14:textId="713ADC0F" w:rsidR="009956FA" w:rsidRPr="00773192" w:rsidRDefault="00D352D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352DE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1702D1F" w14:textId="78349E2D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503.691,13</w:t>
            </w:r>
          </w:p>
        </w:tc>
        <w:tc>
          <w:tcPr>
            <w:tcW w:w="1559" w:type="dxa"/>
            <w:shd w:val="clear" w:color="auto" w:fill="FFFFFF" w:themeFill="background1"/>
          </w:tcPr>
          <w:p w14:paraId="777FEC41" w14:textId="0285392B" w:rsidR="009956FA" w:rsidRPr="00CF766F" w:rsidRDefault="004F2630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4F2630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01976C55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2923AFF4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921EA86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52EF595" w14:textId="7119F87F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58FF74B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F0EF1DB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B6130E7" w14:textId="7E4C98BB" w:rsidR="009956FA" w:rsidRPr="00773192" w:rsidRDefault="00A41DA8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41DA8">
              <w:rPr>
                <w:rFonts w:asciiTheme="minorHAnsi" w:hAnsiTheme="minorHAnsi" w:cstheme="minorHAnsi"/>
                <w:sz w:val="14"/>
                <w:szCs w:val="14"/>
              </w:rPr>
              <w:t>Postupak se provodi u skladu s Pravilnikom o provedbi postupaka nabave roba, radova i usluga za postupke obnove</w:t>
            </w:r>
          </w:p>
        </w:tc>
        <w:tc>
          <w:tcPr>
            <w:tcW w:w="1134" w:type="dxa"/>
          </w:tcPr>
          <w:p w14:paraId="0A9DFFAA" w14:textId="77777777" w:rsidR="009956FA" w:rsidRPr="0077319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8229F2" w14:paraId="5FA4050C" w14:textId="77777777" w:rsidTr="00411CF1">
        <w:trPr>
          <w:trHeight w:val="600"/>
        </w:trPr>
        <w:tc>
          <w:tcPr>
            <w:tcW w:w="993" w:type="dxa"/>
          </w:tcPr>
          <w:p w14:paraId="1B31B896" w14:textId="3AFCE30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EV-40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5D8320A4" w14:textId="0D55EC3B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R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>adovi na energetskoj obnovi i uređenju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starih garaža uz Vatrogasni centar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 xml:space="preserve"> (faza 2)</w:t>
            </w:r>
          </w:p>
        </w:tc>
        <w:tc>
          <w:tcPr>
            <w:tcW w:w="1276" w:type="dxa"/>
          </w:tcPr>
          <w:p w14:paraId="0A881EBB" w14:textId="6A283936" w:rsidR="009956FA" w:rsidRPr="008229F2" w:rsidRDefault="00EF7C04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230F95AC" w14:textId="0CABD2A9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320.000,00</w:t>
            </w:r>
          </w:p>
        </w:tc>
        <w:tc>
          <w:tcPr>
            <w:tcW w:w="1559" w:type="dxa"/>
          </w:tcPr>
          <w:p w14:paraId="27EDA1A1" w14:textId="7A12C770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25E7587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CCFA64A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52B5474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A53AB61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E2556C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3F3D803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CB2EBBD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70AAD38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8229F2" w14:paraId="7F9C2F36" w14:textId="77777777" w:rsidTr="00411CF1">
        <w:trPr>
          <w:trHeight w:val="600"/>
        </w:trPr>
        <w:tc>
          <w:tcPr>
            <w:tcW w:w="993" w:type="dxa"/>
          </w:tcPr>
          <w:p w14:paraId="01BDD888" w14:textId="6E9CE710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6B287F51" w14:textId="4DC0921B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 xml:space="preserve">Stručni nadzor građenja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tijekom izvođenja r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>adov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 xml:space="preserve"> na energetskoj obnovi i uređenju starih garaža uz Vatrogasni centar (faza 2)</w:t>
            </w:r>
          </w:p>
        </w:tc>
        <w:tc>
          <w:tcPr>
            <w:tcW w:w="1276" w:type="dxa"/>
          </w:tcPr>
          <w:p w14:paraId="0BA94330" w14:textId="2E0C43A0" w:rsidR="009956FA" w:rsidRPr="008229F2" w:rsidRDefault="00D352D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352DE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77833D1C" w14:textId="4389F54D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00CC4F9D" w14:textId="2BAA7C35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3916F800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134FA28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286DB3E3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39ADFC3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3786FC94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0949135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6E93771E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A4DA413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8229F2" w14:paraId="02E0D2F2" w14:textId="77777777" w:rsidTr="00411CF1">
        <w:trPr>
          <w:trHeight w:val="600"/>
        </w:trPr>
        <w:tc>
          <w:tcPr>
            <w:tcW w:w="993" w:type="dxa"/>
          </w:tcPr>
          <w:p w14:paraId="5B8DC6A1" w14:textId="3E32FE7B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6909F836" w14:textId="3564D173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>Radovi na izgradnji HOKEJ CENTRA ZELINA</w:t>
            </w:r>
          </w:p>
        </w:tc>
        <w:tc>
          <w:tcPr>
            <w:tcW w:w="1276" w:type="dxa"/>
          </w:tcPr>
          <w:p w14:paraId="3E8414C5" w14:textId="4F289D58" w:rsidR="009956FA" w:rsidRPr="008229F2" w:rsidRDefault="00DA1F78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45212200-8</w:t>
            </w:r>
          </w:p>
        </w:tc>
        <w:tc>
          <w:tcPr>
            <w:tcW w:w="1134" w:type="dxa"/>
          </w:tcPr>
          <w:p w14:paraId="6C1DABA5" w14:textId="3225EB5D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8.987.500,00</w:t>
            </w:r>
          </w:p>
        </w:tc>
        <w:tc>
          <w:tcPr>
            <w:tcW w:w="1559" w:type="dxa"/>
          </w:tcPr>
          <w:p w14:paraId="494ED03A" w14:textId="22610C79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6F972180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3ED22F0" w14:textId="612B98E5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0B621959" w14:textId="037C6CB2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4D731BBC" w14:textId="355D7E53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3FBE22C" w14:textId="155360AF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3. tromjesečje</w:t>
            </w:r>
          </w:p>
        </w:tc>
        <w:tc>
          <w:tcPr>
            <w:tcW w:w="992" w:type="dxa"/>
          </w:tcPr>
          <w:p w14:paraId="01209AE3" w14:textId="550A374D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24 mjesec</w:t>
            </w:r>
            <w:r w:rsidR="0082023C">
              <w:rPr>
                <w:rFonts w:asciiTheme="minorHAnsi" w:hAnsiTheme="minorHAnsi" w:cstheme="minorHAnsi"/>
                <w:sz w:val="14"/>
                <w:szCs w:val="14"/>
              </w:rPr>
              <w:t>a</w:t>
            </w:r>
          </w:p>
        </w:tc>
        <w:tc>
          <w:tcPr>
            <w:tcW w:w="1418" w:type="dxa"/>
          </w:tcPr>
          <w:p w14:paraId="5AE2B554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6534091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8229F2" w14:paraId="21FC97A5" w14:textId="77777777" w:rsidTr="00411CF1">
        <w:trPr>
          <w:trHeight w:val="600"/>
        </w:trPr>
        <w:tc>
          <w:tcPr>
            <w:tcW w:w="993" w:type="dxa"/>
          </w:tcPr>
          <w:p w14:paraId="337A66C6" w14:textId="178C9E8E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79C57CD6" w14:textId="7F9F8F5F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>Stručni nadzor građenja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ZNR tijekom izvođenja r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>adov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8229F2">
              <w:rPr>
                <w:rFonts w:asciiTheme="minorHAnsi" w:hAnsiTheme="minorHAnsi" w:cstheme="minorHAnsi"/>
                <w:sz w:val="14"/>
                <w:szCs w:val="14"/>
              </w:rPr>
              <w:t xml:space="preserve"> na izgradnji HOKEJ CENTRA ZELINA</w:t>
            </w:r>
          </w:p>
        </w:tc>
        <w:tc>
          <w:tcPr>
            <w:tcW w:w="1276" w:type="dxa"/>
          </w:tcPr>
          <w:p w14:paraId="285325D0" w14:textId="17C11F27" w:rsidR="009956FA" w:rsidRPr="008229F2" w:rsidRDefault="00D352DE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352DE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18DE7102" w14:textId="4D46FB9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167.200,00</w:t>
            </w:r>
          </w:p>
        </w:tc>
        <w:tc>
          <w:tcPr>
            <w:tcW w:w="1559" w:type="dxa"/>
          </w:tcPr>
          <w:p w14:paraId="28A22867" w14:textId="0F5698DA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FF4C69D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1C747504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3AB9D738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682651A" w14:textId="2338EE5A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536D3D2F" w14:textId="0DD711D3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0D10A65" w14:textId="1D382458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E8881C3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E6CABE" w14:textId="77777777" w:rsidR="009956FA" w:rsidRPr="008229F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900B8E" w14:paraId="7D7EA06A" w14:textId="77777777" w:rsidTr="00411CF1">
        <w:trPr>
          <w:trHeight w:val="600"/>
        </w:trPr>
        <w:tc>
          <w:tcPr>
            <w:tcW w:w="993" w:type="dxa"/>
          </w:tcPr>
          <w:p w14:paraId="13887A66" w14:textId="30A660C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75CC53D9" w14:textId="7890B95A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Oprema za dječja igrališta</w:t>
            </w:r>
          </w:p>
        </w:tc>
        <w:tc>
          <w:tcPr>
            <w:tcW w:w="1276" w:type="dxa"/>
          </w:tcPr>
          <w:p w14:paraId="3AB99FE6" w14:textId="63239E6A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 xml:space="preserve">37535200-9 </w:t>
            </w:r>
          </w:p>
        </w:tc>
        <w:tc>
          <w:tcPr>
            <w:tcW w:w="1134" w:type="dxa"/>
          </w:tcPr>
          <w:p w14:paraId="7E37FBF7" w14:textId="4022ED8F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</w:tcPr>
          <w:p w14:paraId="44CA2286" w14:textId="26325A44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199B48D2" w14:textId="74BDA9BB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75456778" w14:textId="2B2572A1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029F55DE" w14:textId="56AB628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35ADCF16" w14:textId="07EFBF4C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7EE43A0" w14:textId="138A6974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3AA550A7" w14:textId="3FFC4C60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7313F659" w14:textId="0E26F55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FDEB2CF" w14:textId="69C610BD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900B8E" w14:paraId="4519BD43" w14:textId="77777777" w:rsidTr="00411CF1">
        <w:trPr>
          <w:trHeight w:val="600"/>
        </w:trPr>
        <w:tc>
          <w:tcPr>
            <w:tcW w:w="993" w:type="dxa"/>
          </w:tcPr>
          <w:p w14:paraId="688C2A8A" w14:textId="6C38DDA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6448E372" w14:textId="20E42264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Izrada projektne dokumentacije-p</w:t>
            </w: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rostorno planiranje – izrada Plana (UPU Donja Zelina)</w:t>
            </w:r>
          </w:p>
        </w:tc>
        <w:tc>
          <w:tcPr>
            <w:tcW w:w="1276" w:type="dxa"/>
          </w:tcPr>
          <w:p w14:paraId="5B4A7B28" w14:textId="1F9A70D6" w:rsidR="009956FA" w:rsidRPr="00900B8E" w:rsidRDefault="00E47EE1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47EE1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53639934" w14:textId="27AB877C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40.000,00</w:t>
            </w:r>
          </w:p>
        </w:tc>
        <w:tc>
          <w:tcPr>
            <w:tcW w:w="1559" w:type="dxa"/>
          </w:tcPr>
          <w:p w14:paraId="2EF93A68" w14:textId="20DE4FCB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00B8E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2A426B71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120A8B7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CF54613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88E3FB1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42E1549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16F35CE6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13FB30F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3C4EF36" w14:textId="77777777" w:rsidR="009956FA" w:rsidRPr="00900B8E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01164A" w14:paraId="70597B73" w14:textId="77777777" w:rsidTr="00411CF1">
        <w:trPr>
          <w:trHeight w:val="600"/>
        </w:trPr>
        <w:tc>
          <w:tcPr>
            <w:tcW w:w="993" w:type="dxa"/>
          </w:tcPr>
          <w:p w14:paraId="18320D07" w14:textId="6A3C9CA6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532A8202" w14:textId="07560064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Izrada projektne dokumentacije-idejni i glavni projekt javne garaže u Ulici Ivana Gundulića</w:t>
            </w:r>
          </w:p>
        </w:tc>
        <w:tc>
          <w:tcPr>
            <w:tcW w:w="1276" w:type="dxa"/>
          </w:tcPr>
          <w:p w14:paraId="20CA76F9" w14:textId="0F53B3AE" w:rsidR="009956FA" w:rsidRPr="0001164A" w:rsidRDefault="00D16C05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D16C05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1242E5AF" w14:textId="53B1215D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192.000,00</w:t>
            </w:r>
          </w:p>
        </w:tc>
        <w:tc>
          <w:tcPr>
            <w:tcW w:w="1559" w:type="dxa"/>
          </w:tcPr>
          <w:p w14:paraId="2B721908" w14:textId="4D59DEC0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5337130F" w14:textId="0BC35028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02E30769" w14:textId="5EE6D14A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</w:tcPr>
          <w:p w14:paraId="5A9FFC44" w14:textId="57F7FE04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469DB497" w14:textId="5FD8BC23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B25E750" w14:textId="18B67F02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</w:tcPr>
          <w:p w14:paraId="6827B576" w14:textId="2C331F9B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</w:tcPr>
          <w:p w14:paraId="5669620F" w14:textId="405059C5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trike/>
                <w:sz w:val="14"/>
                <w:szCs w:val="14"/>
              </w:rPr>
            </w:pPr>
            <w:r w:rsidRPr="000A054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23E3AC66" w14:textId="6EF035D1" w:rsidR="009956FA" w:rsidRPr="0001164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C12E7F" w14:paraId="26504DE4" w14:textId="77777777" w:rsidTr="00A46DC1">
        <w:trPr>
          <w:trHeight w:val="900"/>
        </w:trPr>
        <w:tc>
          <w:tcPr>
            <w:tcW w:w="993" w:type="dxa"/>
          </w:tcPr>
          <w:p w14:paraId="47E5A127" w14:textId="21B4A21E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EV-47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4F64271A" w14:textId="1EF6CE50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 xml:space="preserve">Izvođenje radova na proširenju trupa državne ceste DC 3-JUG sa uređenjem pješačke staze i oborinskom odvodnjom, faza 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1276" w:type="dxa"/>
            <w:hideMark/>
          </w:tcPr>
          <w:p w14:paraId="503CEF01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4CA9DC0B" w14:textId="4D8BAF88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1.600.000,00</w:t>
            </w:r>
          </w:p>
        </w:tc>
        <w:tc>
          <w:tcPr>
            <w:tcW w:w="1559" w:type="dxa"/>
            <w:hideMark/>
          </w:tcPr>
          <w:p w14:paraId="2B6B744E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45993CD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0B87F38C" w14:textId="635B7E4C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7996EDB0" w14:textId="1F34A92A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2E29831B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9977A8E" w14:textId="1A97A2FE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2.</w:t>
            </w: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 xml:space="preserve"> tromjesečje 202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992" w:type="dxa"/>
            <w:hideMark/>
          </w:tcPr>
          <w:p w14:paraId="1345419A" w14:textId="079ED4A3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5 mjeseci</w:t>
            </w:r>
          </w:p>
        </w:tc>
        <w:tc>
          <w:tcPr>
            <w:tcW w:w="1418" w:type="dxa"/>
            <w:hideMark/>
          </w:tcPr>
          <w:p w14:paraId="62F26445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7FD952B" w14:textId="71C8F14D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C12E7F" w14:paraId="6F594BB6" w14:textId="77777777" w:rsidTr="00A46DC1">
        <w:trPr>
          <w:trHeight w:val="900"/>
        </w:trPr>
        <w:tc>
          <w:tcPr>
            <w:tcW w:w="993" w:type="dxa"/>
          </w:tcPr>
          <w:p w14:paraId="4CB6BCED" w14:textId="3394729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EV-48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97AB39B" w14:textId="730BA33C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 xml:space="preserve">Usluga stručnog nadzora i zaštite na radu tijekom izvođenja radova na proširenju trupa državne ceste DC 3-JUG, faza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6</w:t>
            </w:r>
          </w:p>
        </w:tc>
        <w:tc>
          <w:tcPr>
            <w:tcW w:w="1276" w:type="dxa"/>
            <w:hideMark/>
          </w:tcPr>
          <w:p w14:paraId="1348FD2E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2258634" w14:textId="0E08C9EE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249A7772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54E5224F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75621EFE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04BDE7F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9A3A174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6575A785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6DA884FC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7502B86C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469F143" w14:textId="02376796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C12E7F" w14:paraId="5B44A0C0" w14:textId="77777777" w:rsidTr="00A46DC1">
        <w:trPr>
          <w:trHeight w:val="600"/>
        </w:trPr>
        <w:tc>
          <w:tcPr>
            <w:tcW w:w="993" w:type="dxa"/>
          </w:tcPr>
          <w:p w14:paraId="36213B97" w14:textId="6F6E8A99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EV-49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33F7CF8C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Radovi na izgradnji pješačke staze uz ŽC 3039 u naselju Paukovec</w:t>
            </w:r>
          </w:p>
        </w:tc>
        <w:tc>
          <w:tcPr>
            <w:tcW w:w="1276" w:type="dxa"/>
            <w:hideMark/>
          </w:tcPr>
          <w:p w14:paraId="44E1F078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45213316-1</w:t>
            </w:r>
          </w:p>
        </w:tc>
        <w:tc>
          <w:tcPr>
            <w:tcW w:w="1134" w:type="dxa"/>
            <w:hideMark/>
          </w:tcPr>
          <w:p w14:paraId="7F44854F" w14:textId="4E2D8D62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00.000,00</w:t>
            </w:r>
          </w:p>
        </w:tc>
        <w:tc>
          <w:tcPr>
            <w:tcW w:w="1559" w:type="dxa"/>
            <w:hideMark/>
          </w:tcPr>
          <w:p w14:paraId="02BB1B3E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5F10D098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  <w:hideMark/>
          </w:tcPr>
          <w:p w14:paraId="231F4478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019273A2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6A6ABEA1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  <w:hideMark/>
          </w:tcPr>
          <w:p w14:paraId="1C2009D9" w14:textId="31155152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1. tromjesečje 202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1426833B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24852728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52DDB58" w14:textId="19DD85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C12E7F" w14:paraId="6404AF16" w14:textId="77777777" w:rsidTr="00A46DC1">
        <w:trPr>
          <w:trHeight w:val="900"/>
        </w:trPr>
        <w:tc>
          <w:tcPr>
            <w:tcW w:w="993" w:type="dxa"/>
          </w:tcPr>
          <w:p w14:paraId="72D7C129" w14:textId="5A211A3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5A1A32CF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radova na izgradnju pješačke staze uz ŽC 3039 u naselju Paukovec</w:t>
            </w:r>
          </w:p>
        </w:tc>
        <w:tc>
          <w:tcPr>
            <w:tcW w:w="1276" w:type="dxa"/>
            <w:hideMark/>
          </w:tcPr>
          <w:p w14:paraId="3A1C2536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64CC65AD" w14:textId="7E2F0958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10658E9E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231D050A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B57089B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4F1F016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1094444D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30CFC51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3867B2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42EF0150" w14:textId="77777777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C12E7F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612383F" w14:textId="41DA5648" w:rsidR="009956FA" w:rsidRPr="00C12E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210459" w14:paraId="1A6578DC" w14:textId="77777777" w:rsidTr="00A46DC1">
        <w:trPr>
          <w:trHeight w:val="900"/>
        </w:trPr>
        <w:tc>
          <w:tcPr>
            <w:tcW w:w="993" w:type="dxa"/>
          </w:tcPr>
          <w:p w14:paraId="048DF2DA" w14:textId="2D13131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54AA3C3B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Izrada projektne dokumentacije – rekonstrukcija kolnika i nogostupa sustava ulica Vatrogasna, Domjanićeva, Krklecova i Gajeva</w:t>
            </w:r>
          </w:p>
        </w:tc>
        <w:tc>
          <w:tcPr>
            <w:tcW w:w="1276" w:type="dxa"/>
            <w:hideMark/>
          </w:tcPr>
          <w:p w14:paraId="21D595A0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19D9EE13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80.000,00</w:t>
            </w:r>
          </w:p>
        </w:tc>
        <w:tc>
          <w:tcPr>
            <w:tcW w:w="1559" w:type="dxa"/>
            <w:hideMark/>
          </w:tcPr>
          <w:p w14:paraId="588F054D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1CB2FDF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AF829C4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D674768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E2B2D49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9750E75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AB8562E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CCED49D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05BF63D4" w14:textId="702CD122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210459" w14:paraId="5453EED8" w14:textId="77777777" w:rsidTr="00A46DC1">
        <w:trPr>
          <w:trHeight w:val="863"/>
        </w:trPr>
        <w:tc>
          <w:tcPr>
            <w:tcW w:w="993" w:type="dxa"/>
          </w:tcPr>
          <w:p w14:paraId="2776B715" w14:textId="0F3AF63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EV-52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105A5E86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 xml:space="preserve">Izvođenje radova na uređenju kolnika i nogostupa Gundulićeve ulice na dijelu ispred osnovne i srednje škole </w:t>
            </w:r>
          </w:p>
        </w:tc>
        <w:tc>
          <w:tcPr>
            <w:tcW w:w="1276" w:type="dxa"/>
            <w:hideMark/>
          </w:tcPr>
          <w:p w14:paraId="75E8EF80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45233120-6</w:t>
            </w:r>
          </w:p>
        </w:tc>
        <w:tc>
          <w:tcPr>
            <w:tcW w:w="1134" w:type="dxa"/>
            <w:hideMark/>
          </w:tcPr>
          <w:p w14:paraId="043903E1" w14:textId="46389A21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240</w:t>
            </w: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.000,00</w:t>
            </w:r>
          </w:p>
        </w:tc>
        <w:tc>
          <w:tcPr>
            <w:tcW w:w="1559" w:type="dxa"/>
            <w:hideMark/>
          </w:tcPr>
          <w:p w14:paraId="1A568451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  <w:hideMark/>
          </w:tcPr>
          <w:p w14:paraId="041EC609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2B9FF9FF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  <w:hideMark/>
          </w:tcPr>
          <w:p w14:paraId="3346845A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  <w:hideMark/>
          </w:tcPr>
          <w:p w14:paraId="33504CEF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2AA4374E" w14:textId="6A566AB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2. tromjesečje 202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2</w:t>
            </w: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.</w:t>
            </w:r>
          </w:p>
        </w:tc>
        <w:tc>
          <w:tcPr>
            <w:tcW w:w="992" w:type="dxa"/>
            <w:hideMark/>
          </w:tcPr>
          <w:p w14:paraId="78EA73F0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6 mjeseci</w:t>
            </w:r>
          </w:p>
        </w:tc>
        <w:tc>
          <w:tcPr>
            <w:tcW w:w="1418" w:type="dxa"/>
            <w:hideMark/>
          </w:tcPr>
          <w:p w14:paraId="556EBEC3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499335B" w14:textId="1048DEF3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210459" w14:paraId="39AB5004" w14:textId="77777777" w:rsidTr="00A46DC1">
        <w:trPr>
          <w:trHeight w:val="1163"/>
        </w:trPr>
        <w:tc>
          <w:tcPr>
            <w:tcW w:w="993" w:type="dxa"/>
          </w:tcPr>
          <w:p w14:paraId="32FEA491" w14:textId="17B0676A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6DFC2F2E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Usluga stručnog nadzora i zaštite na radu tijekom izvođenja  radova na uređenju kolnika i nogostupa Gundulićeve ulice na dijelu ispred osnovne i srednje škole</w:t>
            </w:r>
          </w:p>
        </w:tc>
        <w:tc>
          <w:tcPr>
            <w:tcW w:w="1276" w:type="dxa"/>
            <w:hideMark/>
          </w:tcPr>
          <w:p w14:paraId="7EAAF61D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  <w:hideMark/>
          </w:tcPr>
          <w:p w14:paraId="7FB0A0DB" w14:textId="6B97AAE9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  <w:hideMark/>
          </w:tcPr>
          <w:p w14:paraId="3617E82C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E32A824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86943D9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95C9C58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0E6C4DF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01B5DE1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4ED436D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D4084E7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F375B02" w14:textId="569DDC6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210459" w14:paraId="1ACC5BD7" w14:textId="77777777" w:rsidTr="00411CF1">
        <w:trPr>
          <w:trHeight w:val="600"/>
        </w:trPr>
        <w:tc>
          <w:tcPr>
            <w:tcW w:w="993" w:type="dxa"/>
          </w:tcPr>
          <w:p w14:paraId="16DB6308" w14:textId="64D0AC17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EV-54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7972EBC4" w14:textId="07A3CE5E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Izrada projektne dokumentacije za izgradnju nogostupa uz DC 3 Komin-Dubovec Bisaški</w:t>
            </w:r>
          </w:p>
        </w:tc>
        <w:tc>
          <w:tcPr>
            <w:tcW w:w="1276" w:type="dxa"/>
          </w:tcPr>
          <w:p w14:paraId="48CBB171" w14:textId="48DF5C3C" w:rsidR="009956FA" w:rsidRPr="00210459" w:rsidRDefault="006B435F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B435F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</w:tcPr>
          <w:p w14:paraId="496323FA" w14:textId="1B767703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160.000,00</w:t>
            </w:r>
          </w:p>
        </w:tc>
        <w:tc>
          <w:tcPr>
            <w:tcW w:w="1559" w:type="dxa"/>
          </w:tcPr>
          <w:p w14:paraId="7B68052F" w14:textId="4008509A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210459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09BD455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2DAF3F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54A8F314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0823562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E46D8C0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0EF62A2D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4BCAD75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5572252" w14:textId="77777777" w:rsidR="009956FA" w:rsidRPr="00210459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935C98" w14:paraId="4131224B" w14:textId="77777777" w:rsidTr="00A46DC1">
        <w:trPr>
          <w:trHeight w:val="600"/>
        </w:trPr>
        <w:tc>
          <w:tcPr>
            <w:tcW w:w="993" w:type="dxa"/>
          </w:tcPr>
          <w:p w14:paraId="09F96DEA" w14:textId="6ADDC100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EV-55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40FA5C49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Izrada projektne prijave za EU sufinanciranje (sanacija zatvorenog Odlagališta otpada „Cerovka“)</w:t>
            </w:r>
          </w:p>
        </w:tc>
        <w:tc>
          <w:tcPr>
            <w:tcW w:w="1276" w:type="dxa"/>
            <w:hideMark/>
          </w:tcPr>
          <w:p w14:paraId="5FB331C9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71322000-1</w:t>
            </w:r>
          </w:p>
        </w:tc>
        <w:tc>
          <w:tcPr>
            <w:tcW w:w="1134" w:type="dxa"/>
            <w:hideMark/>
          </w:tcPr>
          <w:p w14:paraId="7889E0FB" w14:textId="65319066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28.600,00</w:t>
            </w:r>
          </w:p>
        </w:tc>
        <w:tc>
          <w:tcPr>
            <w:tcW w:w="1559" w:type="dxa"/>
            <w:hideMark/>
          </w:tcPr>
          <w:p w14:paraId="5C88EBC7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0BCA0F08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1AF624C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205AE6E3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A584DCF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08ADD2A6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0F76D29F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C7AC699" w14:textId="77777777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935C98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6D21B532" w14:textId="3B432A14" w:rsidR="009956FA" w:rsidRPr="00935C98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BF2B33" w14:paraId="1243A38A" w14:textId="77777777" w:rsidTr="00411CF1">
        <w:trPr>
          <w:trHeight w:val="600"/>
        </w:trPr>
        <w:tc>
          <w:tcPr>
            <w:tcW w:w="993" w:type="dxa"/>
          </w:tcPr>
          <w:p w14:paraId="139925FD" w14:textId="78310A9F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EV-56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75531B92" w14:textId="2F2427CB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F2B33">
              <w:rPr>
                <w:rFonts w:asciiTheme="minorHAnsi" w:hAnsiTheme="minorHAnsi" w:cstheme="minorHAnsi"/>
                <w:sz w:val="14"/>
                <w:szCs w:val="14"/>
              </w:rPr>
              <w:t xml:space="preserve">Radovi na sanaciji zatvorenog </w:t>
            </w:r>
            <w:r w:rsidR="00EF0E95">
              <w:rPr>
                <w:rFonts w:asciiTheme="minorHAnsi" w:hAnsiTheme="minorHAnsi" w:cstheme="minorHAnsi"/>
                <w:sz w:val="14"/>
                <w:szCs w:val="14"/>
              </w:rPr>
              <w:t>o</w:t>
            </w:r>
            <w:r w:rsidRPr="00BF2B33">
              <w:rPr>
                <w:rFonts w:asciiTheme="minorHAnsi" w:hAnsiTheme="minorHAnsi" w:cstheme="minorHAnsi"/>
                <w:sz w:val="14"/>
                <w:szCs w:val="14"/>
              </w:rPr>
              <w:t>dlagališta Cerovka</w:t>
            </w:r>
          </w:p>
        </w:tc>
        <w:tc>
          <w:tcPr>
            <w:tcW w:w="1276" w:type="dxa"/>
          </w:tcPr>
          <w:p w14:paraId="1055A6E1" w14:textId="0BB8F3E4" w:rsidR="009956FA" w:rsidRPr="00BF2B33" w:rsidRDefault="00B1350C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45453100-8</w:t>
            </w:r>
          </w:p>
        </w:tc>
        <w:tc>
          <w:tcPr>
            <w:tcW w:w="1134" w:type="dxa"/>
          </w:tcPr>
          <w:p w14:paraId="40EFBC83" w14:textId="0C71C2EE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11.400.000,00</w:t>
            </w:r>
          </w:p>
        </w:tc>
        <w:tc>
          <w:tcPr>
            <w:tcW w:w="1559" w:type="dxa"/>
          </w:tcPr>
          <w:p w14:paraId="481FBEF6" w14:textId="4C8879A5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Otvoreni postupak</w:t>
            </w:r>
          </w:p>
        </w:tc>
        <w:tc>
          <w:tcPr>
            <w:tcW w:w="851" w:type="dxa"/>
          </w:tcPr>
          <w:p w14:paraId="04EDC740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1019A99" w14:textId="69A2EE33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NE</w:t>
            </w:r>
          </w:p>
        </w:tc>
        <w:tc>
          <w:tcPr>
            <w:tcW w:w="1276" w:type="dxa"/>
          </w:tcPr>
          <w:p w14:paraId="2594A9D7" w14:textId="02A31849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Ugovor</w:t>
            </w:r>
          </w:p>
        </w:tc>
        <w:tc>
          <w:tcPr>
            <w:tcW w:w="992" w:type="dxa"/>
          </w:tcPr>
          <w:p w14:paraId="534450CE" w14:textId="1B0DF5E8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EDCD569" w14:textId="5036A07D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AE61C6">
              <w:rPr>
                <w:rFonts w:asciiTheme="minorHAnsi" w:hAnsiTheme="minorHAnsi" w:cstheme="minorHAnsi"/>
                <w:sz w:val="14"/>
                <w:szCs w:val="14"/>
              </w:rPr>
              <w:t>3. tromjesečje 2022.</w:t>
            </w:r>
          </w:p>
        </w:tc>
        <w:tc>
          <w:tcPr>
            <w:tcW w:w="992" w:type="dxa"/>
          </w:tcPr>
          <w:p w14:paraId="78F41088" w14:textId="4B6B62F2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12 mjeseci</w:t>
            </w:r>
          </w:p>
        </w:tc>
        <w:tc>
          <w:tcPr>
            <w:tcW w:w="1418" w:type="dxa"/>
          </w:tcPr>
          <w:p w14:paraId="462B271E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0889187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BF2B33" w14:paraId="4EB012D0" w14:textId="77777777" w:rsidTr="00411CF1">
        <w:trPr>
          <w:trHeight w:val="600"/>
        </w:trPr>
        <w:tc>
          <w:tcPr>
            <w:tcW w:w="993" w:type="dxa"/>
          </w:tcPr>
          <w:p w14:paraId="0EA16239" w14:textId="77293D83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EV-57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6041DCFA" w14:textId="3586E491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F2B33">
              <w:rPr>
                <w:rFonts w:asciiTheme="minorHAnsi" w:hAnsiTheme="minorHAnsi" w:cstheme="minorHAnsi"/>
                <w:sz w:val="14"/>
                <w:szCs w:val="14"/>
              </w:rPr>
              <w:t>Usluga vođenja Projekta sanacije zatvorenog Odlagališta Cerovka</w:t>
            </w:r>
          </w:p>
        </w:tc>
        <w:tc>
          <w:tcPr>
            <w:tcW w:w="1276" w:type="dxa"/>
          </w:tcPr>
          <w:p w14:paraId="59C74C78" w14:textId="072D4603" w:rsidR="009956FA" w:rsidRPr="00BF2B33" w:rsidRDefault="00067B67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067B67">
              <w:rPr>
                <w:rFonts w:asciiTheme="minorHAnsi" w:hAnsiTheme="minorHAnsi" w:cstheme="minorHAnsi"/>
                <w:sz w:val="14"/>
                <w:szCs w:val="14"/>
              </w:rPr>
              <w:t>72224000-1</w:t>
            </w:r>
          </w:p>
        </w:tc>
        <w:tc>
          <w:tcPr>
            <w:tcW w:w="1134" w:type="dxa"/>
          </w:tcPr>
          <w:p w14:paraId="4DCD75C7" w14:textId="443D16AB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30.100,00</w:t>
            </w:r>
          </w:p>
        </w:tc>
        <w:tc>
          <w:tcPr>
            <w:tcW w:w="1559" w:type="dxa"/>
          </w:tcPr>
          <w:p w14:paraId="5E2C397E" w14:textId="6011204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A68DAF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4D965687" w14:textId="1B14F533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B825EB9" w14:textId="76F7CA33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7378A556" w14:textId="5DA09F61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766BD50A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21D8EA21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99AB375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EE33D35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BF2B33" w14:paraId="64E9AE1E" w14:textId="77777777" w:rsidTr="00411CF1">
        <w:trPr>
          <w:trHeight w:val="600"/>
        </w:trPr>
        <w:tc>
          <w:tcPr>
            <w:tcW w:w="993" w:type="dxa"/>
          </w:tcPr>
          <w:p w14:paraId="380D9325" w14:textId="51BD466C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EV-58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7BD2CC5A" w14:textId="2F79C531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BF2B33">
              <w:rPr>
                <w:rFonts w:asciiTheme="minorHAnsi" w:hAnsiTheme="minorHAnsi" w:cstheme="minorHAnsi"/>
                <w:sz w:val="14"/>
                <w:szCs w:val="14"/>
              </w:rPr>
              <w:t>Stručni nadzor građenja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i ZNR</w:t>
            </w:r>
            <w:r w:rsidRPr="00BF2B33">
              <w:rPr>
                <w:rFonts w:asciiTheme="minorHAnsi" w:hAnsiTheme="minorHAnsi" w:cstheme="minorHAnsi"/>
                <w:sz w:val="14"/>
                <w:szCs w:val="14"/>
              </w:rPr>
              <w:t xml:space="preserve"> tijekom izvođenja radova na sanaciji zatvorenog Odlagališta Cerovka</w:t>
            </w:r>
          </w:p>
        </w:tc>
        <w:tc>
          <w:tcPr>
            <w:tcW w:w="1276" w:type="dxa"/>
          </w:tcPr>
          <w:p w14:paraId="60F697B2" w14:textId="2A554DFC" w:rsidR="009956FA" w:rsidRPr="00BF2B33" w:rsidRDefault="00DD0698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DD0698">
              <w:rPr>
                <w:rFonts w:asciiTheme="minorHAnsi" w:hAnsiTheme="minorHAnsi" w:cstheme="minorHAnsi"/>
                <w:sz w:val="14"/>
                <w:szCs w:val="14"/>
              </w:rPr>
              <w:t>71248000-8</w:t>
            </w:r>
          </w:p>
        </w:tc>
        <w:tc>
          <w:tcPr>
            <w:tcW w:w="1134" w:type="dxa"/>
          </w:tcPr>
          <w:p w14:paraId="6F26835E" w14:textId="5041E8B4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190.000,00</w:t>
            </w:r>
          </w:p>
        </w:tc>
        <w:tc>
          <w:tcPr>
            <w:tcW w:w="1559" w:type="dxa"/>
          </w:tcPr>
          <w:p w14:paraId="338AA915" w14:textId="54EE34CD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9854EE3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3A304683" w14:textId="7F79FA26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90DE694" w14:textId="0E0F63F2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553B78C" w14:textId="42145DC9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DA</w:t>
            </w:r>
          </w:p>
        </w:tc>
        <w:tc>
          <w:tcPr>
            <w:tcW w:w="1134" w:type="dxa"/>
          </w:tcPr>
          <w:p w14:paraId="07B55266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226D30B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367B2B7B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2E3FE966" w14:textId="77777777" w:rsidR="009956FA" w:rsidRPr="00BF2B33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97D7F" w14:paraId="269CA1C2" w14:textId="77777777" w:rsidTr="00411CF1">
        <w:trPr>
          <w:trHeight w:val="600"/>
        </w:trPr>
        <w:tc>
          <w:tcPr>
            <w:tcW w:w="993" w:type="dxa"/>
          </w:tcPr>
          <w:p w14:paraId="76D02C73" w14:textId="687E0299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EV-59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2B463403" w14:textId="689F8252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97D7F">
              <w:rPr>
                <w:rFonts w:asciiTheme="minorHAnsi" w:hAnsiTheme="minorHAnsi" w:cstheme="minorHAnsi"/>
                <w:sz w:val="14"/>
                <w:szCs w:val="14"/>
              </w:rPr>
              <w:t>Izrada projektne dokumentacije za obnovu društvenih dom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ova</w:t>
            </w:r>
          </w:p>
        </w:tc>
        <w:tc>
          <w:tcPr>
            <w:tcW w:w="1276" w:type="dxa"/>
          </w:tcPr>
          <w:p w14:paraId="3F4610DC" w14:textId="1DD814DE" w:rsidR="009956FA" w:rsidRPr="00597D7F" w:rsidRDefault="006B435F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B435F">
              <w:rPr>
                <w:rFonts w:asciiTheme="minorHAnsi" w:hAnsiTheme="minorHAnsi" w:cstheme="minorHAnsi"/>
                <w:sz w:val="14"/>
                <w:szCs w:val="14"/>
              </w:rPr>
              <w:t>71242000-6</w:t>
            </w:r>
          </w:p>
        </w:tc>
        <w:tc>
          <w:tcPr>
            <w:tcW w:w="1134" w:type="dxa"/>
          </w:tcPr>
          <w:p w14:paraId="7E01A37B" w14:textId="0A6692BC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96.000,00</w:t>
            </w:r>
          </w:p>
        </w:tc>
        <w:tc>
          <w:tcPr>
            <w:tcW w:w="1559" w:type="dxa"/>
          </w:tcPr>
          <w:p w14:paraId="1FE9A48A" w14:textId="3EE886F3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615A098A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562CD0F1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10589747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1B03D96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1375F36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544C6B8A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12C66D92" w14:textId="794632F5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616624BF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597D7F" w14:paraId="6D600CEF" w14:textId="77777777" w:rsidTr="00411CF1">
        <w:trPr>
          <w:trHeight w:val="600"/>
        </w:trPr>
        <w:tc>
          <w:tcPr>
            <w:tcW w:w="993" w:type="dxa"/>
          </w:tcPr>
          <w:p w14:paraId="439C2A7B" w14:textId="5A099BA2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EV-60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</w:tcPr>
          <w:p w14:paraId="59169250" w14:textId="75E0F0C9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597D7F">
              <w:rPr>
                <w:rFonts w:asciiTheme="minorHAnsi" w:hAnsiTheme="minorHAnsi" w:cstheme="minorHAnsi"/>
                <w:sz w:val="14"/>
                <w:szCs w:val="14"/>
              </w:rPr>
              <w:t>Radovi na obnovi društvenih domova</w:t>
            </w:r>
          </w:p>
        </w:tc>
        <w:tc>
          <w:tcPr>
            <w:tcW w:w="1276" w:type="dxa"/>
          </w:tcPr>
          <w:p w14:paraId="51F7FAE7" w14:textId="06A0F644" w:rsidR="009956FA" w:rsidRPr="00597D7F" w:rsidRDefault="00884B2F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884B2F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</w:tcPr>
          <w:p w14:paraId="316142B7" w14:textId="02D30C81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272.000,00</w:t>
            </w:r>
          </w:p>
        </w:tc>
        <w:tc>
          <w:tcPr>
            <w:tcW w:w="1559" w:type="dxa"/>
          </w:tcPr>
          <w:p w14:paraId="7B49354D" w14:textId="2016EC21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</w:tcPr>
          <w:p w14:paraId="428ECE79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850" w:type="dxa"/>
          </w:tcPr>
          <w:p w14:paraId="7B93C967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276" w:type="dxa"/>
          </w:tcPr>
          <w:p w14:paraId="6FA25F43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432D8E71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45BE5DB1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992" w:type="dxa"/>
          </w:tcPr>
          <w:p w14:paraId="331D2492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010C3A5" w14:textId="0E4A57A0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1E2E32D0" w14:textId="77777777" w:rsidR="009956FA" w:rsidRPr="00597D7F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1C709C" w14:paraId="20483BF6" w14:textId="0F97C612" w:rsidTr="00A46DC1">
        <w:trPr>
          <w:trHeight w:val="600"/>
        </w:trPr>
        <w:tc>
          <w:tcPr>
            <w:tcW w:w="993" w:type="dxa"/>
          </w:tcPr>
          <w:p w14:paraId="0CD8D77A" w14:textId="6B5D2871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EV-61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75CF2A6D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Radovi na obnovi sportskih objekata</w:t>
            </w:r>
          </w:p>
        </w:tc>
        <w:tc>
          <w:tcPr>
            <w:tcW w:w="1276" w:type="dxa"/>
            <w:hideMark/>
          </w:tcPr>
          <w:p w14:paraId="279B7FE6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45454100-5</w:t>
            </w:r>
          </w:p>
        </w:tc>
        <w:tc>
          <w:tcPr>
            <w:tcW w:w="1134" w:type="dxa"/>
            <w:hideMark/>
          </w:tcPr>
          <w:p w14:paraId="65811D7A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56.000,00</w:t>
            </w:r>
          </w:p>
          <w:p w14:paraId="13866E67" w14:textId="055280F4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hideMark/>
          </w:tcPr>
          <w:p w14:paraId="274622B6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48AE69EC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6225959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4ECAAAA2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000F9FE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508369C0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5C7CDAD7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3CE4601E" w14:textId="77777777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1C709C">
              <w:rPr>
                <w:rFonts w:asciiTheme="minorHAnsi" w:hAnsiTheme="minorHAnsi" w:cstheme="minorHAnsi"/>
                <w:sz w:val="14"/>
                <w:szCs w:val="14"/>
              </w:rPr>
              <w:t>Više postupaka jednostavne nabave</w:t>
            </w:r>
          </w:p>
        </w:tc>
        <w:tc>
          <w:tcPr>
            <w:tcW w:w="1134" w:type="dxa"/>
          </w:tcPr>
          <w:p w14:paraId="4C966207" w14:textId="3281DE8A" w:rsidR="009956FA" w:rsidRPr="001C709C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F911DA" w14:paraId="74EEECA2" w14:textId="1F1DFC91" w:rsidTr="00A46DC1">
        <w:trPr>
          <w:trHeight w:val="600"/>
        </w:trPr>
        <w:tc>
          <w:tcPr>
            <w:tcW w:w="993" w:type="dxa"/>
          </w:tcPr>
          <w:p w14:paraId="7365C3E9" w14:textId="4D205832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EV-62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2219B244" w14:textId="1716130A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 xml:space="preserve">Izrada 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U</w:t>
            </w: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rbanističkog plana uređenja Prezden i Krečaves</w:t>
            </w:r>
          </w:p>
        </w:tc>
        <w:tc>
          <w:tcPr>
            <w:tcW w:w="1276" w:type="dxa"/>
            <w:hideMark/>
          </w:tcPr>
          <w:p w14:paraId="4ED88E7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71410000-5</w:t>
            </w:r>
          </w:p>
        </w:tc>
        <w:tc>
          <w:tcPr>
            <w:tcW w:w="1134" w:type="dxa"/>
            <w:hideMark/>
          </w:tcPr>
          <w:p w14:paraId="64DECBDD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199.000,00</w:t>
            </w:r>
          </w:p>
        </w:tc>
        <w:tc>
          <w:tcPr>
            <w:tcW w:w="1559" w:type="dxa"/>
            <w:hideMark/>
          </w:tcPr>
          <w:p w14:paraId="523FCC8E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7497334F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679841B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71E694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4BA2B3A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351926C3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20F0E6C0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54D11A68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5C6F108E" w14:textId="537B59AD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56FA" w:rsidRPr="00F911DA" w14:paraId="3828FFE1" w14:textId="67614420" w:rsidTr="00A46DC1">
        <w:trPr>
          <w:trHeight w:val="600"/>
        </w:trPr>
        <w:tc>
          <w:tcPr>
            <w:tcW w:w="993" w:type="dxa"/>
          </w:tcPr>
          <w:p w14:paraId="1EB7BC8E" w14:textId="0E95FFC3" w:rsidR="009956FA" w:rsidRPr="00601556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556">
              <w:rPr>
                <w:rFonts w:asciiTheme="minorHAnsi" w:hAnsiTheme="minorHAnsi" w:cstheme="minorHAnsi"/>
                <w:sz w:val="14"/>
                <w:szCs w:val="14"/>
              </w:rPr>
              <w:t>EV-63</w:t>
            </w:r>
            <w:r w:rsidR="00C55527">
              <w:rPr>
                <w:rFonts w:asciiTheme="minorHAnsi" w:hAnsiTheme="minorHAnsi" w:cstheme="minorHAnsi"/>
                <w:sz w:val="14"/>
                <w:szCs w:val="14"/>
              </w:rPr>
              <w:t>/1-22</w:t>
            </w:r>
          </w:p>
        </w:tc>
        <w:tc>
          <w:tcPr>
            <w:tcW w:w="2126" w:type="dxa"/>
            <w:hideMark/>
          </w:tcPr>
          <w:p w14:paraId="09C94EDC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Izrada prostorno planske dokumentacije-Izrada PPUG Svetog Ivana Zeline</w:t>
            </w:r>
          </w:p>
        </w:tc>
        <w:tc>
          <w:tcPr>
            <w:tcW w:w="1276" w:type="dxa"/>
            <w:hideMark/>
          </w:tcPr>
          <w:p w14:paraId="0AE2F50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71000000-8</w:t>
            </w:r>
          </w:p>
        </w:tc>
        <w:tc>
          <w:tcPr>
            <w:tcW w:w="1134" w:type="dxa"/>
            <w:hideMark/>
          </w:tcPr>
          <w:p w14:paraId="3FDF2D11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196.000,00</w:t>
            </w:r>
          </w:p>
        </w:tc>
        <w:tc>
          <w:tcPr>
            <w:tcW w:w="1559" w:type="dxa"/>
            <w:hideMark/>
          </w:tcPr>
          <w:p w14:paraId="6FD0B3FF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Postupak jednostavne nabave</w:t>
            </w:r>
          </w:p>
        </w:tc>
        <w:tc>
          <w:tcPr>
            <w:tcW w:w="851" w:type="dxa"/>
            <w:hideMark/>
          </w:tcPr>
          <w:p w14:paraId="34964123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850" w:type="dxa"/>
            <w:hideMark/>
          </w:tcPr>
          <w:p w14:paraId="034DAD2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276" w:type="dxa"/>
            <w:hideMark/>
          </w:tcPr>
          <w:p w14:paraId="55F8E8BE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49059B9D" w14:textId="77777777" w:rsidR="009956FA" w:rsidRPr="00E11B52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E11B52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  <w:hideMark/>
          </w:tcPr>
          <w:p w14:paraId="772FB7AA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992" w:type="dxa"/>
            <w:hideMark/>
          </w:tcPr>
          <w:p w14:paraId="7CA5E898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418" w:type="dxa"/>
            <w:hideMark/>
          </w:tcPr>
          <w:p w14:paraId="03D90888" w14:textId="77777777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F911DA">
              <w:rPr>
                <w:rFonts w:asciiTheme="minorHAnsi" w:hAnsiTheme="minorHAnsi" w:cstheme="minorHAnsi"/>
                <w:sz w:val="14"/>
                <w:szCs w:val="14"/>
              </w:rPr>
              <w:t> </w:t>
            </w:r>
          </w:p>
        </w:tc>
        <w:tc>
          <w:tcPr>
            <w:tcW w:w="1134" w:type="dxa"/>
          </w:tcPr>
          <w:p w14:paraId="197F6408" w14:textId="3E2C1F0F" w:rsidR="009956FA" w:rsidRPr="00F911DA" w:rsidRDefault="009956FA" w:rsidP="009956FA">
            <w:pPr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89D1407" w14:textId="71BFB74D" w:rsidR="006472D4" w:rsidRDefault="006472D4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2E7F98F" w14:textId="77777777" w:rsidR="00AE61C6" w:rsidRPr="0001164A" w:rsidRDefault="00AE61C6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01164A" w:rsidRDefault="006A1ACC" w:rsidP="006A1ACC">
      <w:pPr>
        <w:jc w:val="center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lastRenderedPageBreak/>
        <w:t>II.</w:t>
      </w:r>
    </w:p>
    <w:p w14:paraId="587C095C" w14:textId="418BBE85" w:rsidR="006A1ACC" w:rsidRPr="0001164A" w:rsidRDefault="008F4648" w:rsidP="006A1ACC">
      <w:pPr>
        <w:jc w:val="both"/>
        <w:rPr>
          <w:rFonts w:asciiTheme="minorHAnsi" w:hAnsiTheme="minorHAnsi" w:cstheme="minorHAnsi"/>
        </w:rPr>
      </w:pPr>
      <w:r w:rsidRPr="0001164A">
        <w:rPr>
          <w:rFonts w:asciiTheme="minorHAnsi" w:hAnsiTheme="minorHAnsi" w:cstheme="minorHAnsi"/>
        </w:rPr>
        <w:t>Ov</w:t>
      </w:r>
      <w:r w:rsidR="00C30C37">
        <w:rPr>
          <w:rFonts w:asciiTheme="minorHAnsi" w:hAnsiTheme="minorHAnsi" w:cstheme="minorHAnsi"/>
        </w:rPr>
        <w:t>aj</w:t>
      </w:r>
      <w:r w:rsidRPr="0001164A">
        <w:rPr>
          <w:rFonts w:asciiTheme="minorHAnsi" w:hAnsiTheme="minorHAnsi" w:cstheme="minorHAnsi"/>
        </w:rPr>
        <w:t xml:space="preserve"> Plan nabave stupa na </w:t>
      </w:r>
      <w:r w:rsidR="006A1ACC" w:rsidRPr="0001164A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01164A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01164A" w:rsidRPr="0001164A" w14:paraId="2D54091D" w14:textId="77777777" w:rsidTr="00F25E05">
        <w:tc>
          <w:tcPr>
            <w:tcW w:w="2380" w:type="dxa"/>
          </w:tcPr>
          <w:p w14:paraId="297FF7D9" w14:textId="77777777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6A1ACC" w:rsidRPr="0001164A" w14:paraId="545B4715" w14:textId="77777777" w:rsidTr="00F25E05">
        <w:tc>
          <w:tcPr>
            <w:tcW w:w="2380" w:type="dxa"/>
          </w:tcPr>
          <w:p w14:paraId="0BEE69BE" w14:textId="5B69B026" w:rsidR="006A1ACC" w:rsidRPr="0001164A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164A">
              <w:rPr>
                <w:rFonts w:asciiTheme="minorHAnsi" w:hAnsiTheme="minorHAnsi" w:cstheme="minorHAnsi"/>
                <w:b/>
              </w:rPr>
              <w:t>Hrvoje Košćec</w:t>
            </w:r>
          </w:p>
        </w:tc>
      </w:tr>
    </w:tbl>
    <w:p w14:paraId="4CC2DF26" w14:textId="77777777" w:rsidR="006A1ACC" w:rsidRPr="0001164A" w:rsidRDefault="006A1ACC" w:rsidP="00E628AB">
      <w:pPr>
        <w:rPr>
          <w:rFonts w:asciiTheme="minorHAnsi" w:hAnsiTheme="minorHAnsi" w:cstheme="minorHAnsi"/>
        </w:rPr>
      </w:pPr>
    </w:p>
    <w:sectPr w:rsidR="006A1ACC" w:rsidRPr="0001164A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2366D"/>
    <w:rsid w:val="000340C4"/>
    <w:rsid w:val="0004764E"/>
    <w:rsid w:val="0005257E"/>
    <w:rsid w:val="00060AD9"/>
    <w:rsid w:val="00067B67"/>
    <w:rsid w:val="0007416F"/>
    <w:rsid w:val="00080EAE"/>
    <w:rsid w:val="00084E3F"/>
    <w:rsid w:val="00087D51"/>
    <w:rsid w:val="00091A67"/>
    <w:rsid w:val="00095BDA"/>
    <w:rsid w:val="000A0542"/>
    <w:rsid w:val="000A1E46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3CC9"/>
    <w:rsid w:val="00192D4D"/>
    <w:rsid w:val="00195CBA"/>
    <w:rsid w:val="00196876"/>
    <w:rsid w:val="00197031"/>
    <w:rsid w:val="00197F3D"/>
    <w:rsid w:val="001A41CC"/>
    <w:rsid w:val="001B2A8D"/>
    <w:rsid w:val="001B6328"/>
    <w:rsid w:val="001C07B5"/>
    <w:rsid w:val="001C11B2"/>
    <w:rsid w:val="001C690D"/>
    <w:rsid w:val="001C709C"/>
    <w:rsid w:val="001D2DAD"/>
    <w:rsid w:val="001D7621"/>
    <w:rsid w:val="001E2684"/>
    <w:rsid w:val="001E5E86"/>
    <w:rsid w:val="001F6649"/>
    <w:rsid w:val="001F7467"/>
    <w:rsid w:val="001F7B13"/>
    <w:rsid w:val="002035D7"/>
    <w:rsid w:val="00207921"/>
    <w:rsid w:val="00210459"/>
    <w:rsid w:val="00214D16"/>
    <w:rsid w:val="00220B0D"/>
    <w:rsid w:val="00221F77"/>
    <w:rsid w:val="00227673"/>
    <w:rsid w:val="0023251C"/>
    <w:rsid w:val="002426F4"/>
    <w:rsid w:val="00242D16"/>
    <w:rsid w:val="00252521"/>
    <w:rsid w:val="0025514B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C1175"/>
    <w:rsid w:val="002C69DF"/>
    <w:rsid w:val="002C69F8"/>
    <w:rsid w:val="002D126B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69A6"/>
    <w:rsid w:val="00372F63"/>
    <w:rsid w:val="00373DB5"/>
    <w:rsid w:val="0037420C"/>
    <w:rsid w:val="00380806"/>
    <w:rsid w:val="00383143"/>
    <w:rsid w:val="0038459B"/>
    <w:rsid w:val="00385E55"/>
    <w:rsid w:val="00397BEE"/>
    <w:rsid w:val="003A380D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59CF"/>
    <w:rsid w:val="00400BED"/>
    <w:rsid w:val="0040188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4415"/>
    <w:rsid w:val="00460410"/>
    <w:rsid w:val="00466D44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4FF5"/>
    <w:rsid w:val="004F2630"/>
    <w:rsid w:val="004F2FC8"/>
    <w:rsid w:val="004F699C"/>
    <w:rsid w:val="004F79AA"/>
    <w:rsid w:val="0051042A"/>
    <w:rsid w:val="00520ED6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829EB"/>
    <w:rsid w:val="00582CB7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325FB"/>
    <w:rsid w:val="00632641"/>
    <w:rsid w:val="00632F34"/>
    <w:rsid w:val="00634762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7C68"/>
    <w:rsid w:val="006F3AEE"/>
    <w:rsid w:val="006F6392"/>
    <w:rsid w:val="007006BA"/>
    <w:rsid w:val="0072468F"/>
    <w:rsid w:val="00726D02"/>
    <w:rsid w:val="00732BCD"/>
    <w:rsid w:val="00736239"/>
    <w:rsid w:val="00743655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41D1"/>
    <w:rsid w:val="007B16FB"/>
    <w:rsid w:val="007B3107"/>
    <w:rsid w:val="007B420B"/>
    <w:rsid w:val="007D49AE"/>
    <w:rsid w:val="007E5AB9"/>
    <w:rsid w:val="007E6286"/>
    <w:rsid w:val="00800219"/>
    <w:rsid w:val="008060B5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55F"/>
    <w:rsid w:val="00847819"/>
    <w:rsid w:val="00847B02"/>
    <w:rsid w:val="008527D7"/>
    <w:rsid w:val="00854A6E"/>
    <w:rsid w:val="00855EC1"/>
    <w:rsid w:val="008574FF"/>
    <w:rsid w:val="008607E8"/>
    <w:rsid w:val="008638FB"/>
    <w:rsid w:val="00863D4D"/>
    <w:rsid w:val="0086601C"/>
    <w:rsid w:val="00875EB1"/>
    <w:rsid w:val="00876F0A"/>
    <w:rsid w:val="00884B2F"/>
    <w:rsid w:val="00887F0B"/>
    <w:rsid w:val="00893A49"/>
    <w:rsid w:val="00895AA4"/>
    <w:rsid w:val="008A3A7E"/>
    <w:rsid w:val="008A59C5"/>
    <w:rsid w:val="008B315B"/>
    <w:rsid w:val="008B3980"/>
    <w:rsid w:val="008B5D8B"/>
    <w:rsid w:val="008C3255"/>
    <w:rsid w:val="008C540A"/>
    <w:rsid w:val="008D1766"/>
    <w:rsid w:val="008D76FE"/>
    <w:rsid w:val="008E2B59"/>
    <w:rsid w:val="008E2E6A"/>
    <w:rsid w:val="008E55AC"/>
    <w:rsid w:val="008E6E67"/>
    <w:rsid w:val="008E78C4"/>
    <w:rsid w:val="008F0E2E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47CB"/>
    <w:rsid w:val="00935C98"/>
    <w:rsid w:val="0094613B"/>
    <w:rsid w:val="00950433"/>
    <w:rsid w:val="00950841"/>
    <w:rsid w:val="0095263C"/>
    <w:rsid w:val="009556DA"/>
    <w:rsid w:val="009629B3"/>
    <w:rsid w:val="00974B26"/>
    <w:rsid w:val="009754F2"/>
    <w:rsid w:val="00975C61"/>
    <w:rsid w:val="00977795"/>
    <w:rsid w:val="0098016E"/>
    <w:rsid w:val="009956FA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5F90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C5BDF"/>
    <w:rsid w:val="00AD1BAF"/>
    <w:rsid w:val="00AD233A"/>
    <w:rsid w:val="00AD49A0"/>
    <w:rsid w:val="00AD5E84"/>
    <w:rsid w:val="00AE61C6"/>
    <w:rsid w:val="00AE6D45"/>
    <w:rsid w:val="00AF66D3"/>
    <w:rsid w:val="00B052F4"/>
    <w:rsid w:val="00B07DA5"/>
    <w:rsid w:val="00B1350C"/>
    <w:rsid w:val="00B14DA1"/>
    <w:rsid w:val="00B1609D"/>
    <w:rsid w:val="00B204E9"/>
    <w:rsid w:val="00B21322"/>
    <w:rsid w:val="00B22B09"/>
    <w:rsid w:val="00B30335"/>
    <w:rsid w:val="00B3476E"/>
    <w:rsid w:val="00B351F5"/>
    <w:rsid w:val="00B360BE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5993"/>
    <w:rsid w:val="00B65E23"/>
    <w:rsid w:val="00B7415A"/>
    <w:rsid w:val="00BA024F"/>
    <w:rsid w:val="00BC1593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1826"/>
    <w:rsid w:val="00C460C8"/>
    <w:rsid w:val="00C55527"/>
    <w:rsid w:val="00C56E39"/>
    <w:rsid w:val="00C64B24"/>
    <w:rsid w:val="00C671D1"/>
    <w:rsid w:val="00C718C2"/>
    <w:rsid w:val="00C71E92"/>
    <w:rsid w:val="00C81193"/>
    <w:rsid w:val="00C83E10"/>
    <w:rsid w:val="00C94229"/>
    <w:rsid w:val="00C962A6"/>
    <w:rsid w:val="00C97EB3"/>
    <w:rsid w:val="00CA6845"/>
    <w:rsid w:val="00CC0473"/>
    <w:rsid w:val="00CC4A02"/>
    <w:rsid w:val="00CE0DF9"/>
    <w:rsid w:val="00CE3EAD"/>
    <w:rsid w:val="00CE62D9"/>
    <w:rsid w:val="00CF5B0B"/>
    <w:rsid w:val="00CF766F"/>
    <w:rsid w:val="00D00394"/>
    <w:rsid w:val="00D1342F"/>
    <w:rsid w:val="00D14D71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5B88"/>
    <w:rsid w:val="00D72559"/>
    <w:rsid w:val="00D81CC3"/>
    <w:rsid w:val="00D81F40"/>
    <w:rsid w:val="00D8588D"/>
    <w:rsid w:val="00D87FA1"/>
    <w:rsid w:val="00D9035F"/>
    <w:rsid w:val="00D94940"/>
    <w:rsid w:val="00D9524F"/>
    <w:rsid w:val="00DA1A0D"/>
    <w:rsid w:val="00DA1F78"/>
    <w:rsid w:val="00DA29A8"/>
    <w:rsid w:val="00DB3900"/>
    <w:rsid w:val="00DC1736"/>
    <w:rsid w:val="00DD0698"/>
    <w:rsid w:val="00DD1E5B"/>
    <w:rsid w:val="00DD2C88"/>
    <w:rsid w:val="00DE0FFE"/>
    <w:rsid w:val="00DE1668"/>
    <w:rsid w:val="00DE2E65"/>
    <w:rsid w:val="00DE358D"/>
    <w:rsid w:val="00DE6090"/>
    <w:rsid w:val="00DE7E58"/>
    <w:rsid w:val="00DF140F"/>
    <w:rsid w:val="00DF5EE3"/>
    <w:rsid w:val="00E01B67"/>
    <w:rsid w:val="00E11B52"/>
    <w:rsid w:val="00E16854"/>
    <w:rsid w:val="00E23D65"/>
    <w:rsid w:val="00E3466B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7C04"/>
    <w:rsid w:val="00F02416"/>
    <w:rsid w:val="00F0411C"/>
    <w:rsid w:val="00F11CB2"/>
    <w:rsid w:val="00F21481"/>
    <w:rsid w:val="00F25E05"/>
    <w:rsid w:val="00F2636B"/>
    <w:rsid w:val="00F305AB"/>
    <w:rsid w:val="00F32128"/>
    <w:rsid w:val="00F3359B"/>
    <w:rsid w:val="00F33890"/>
    <w:rsid w:val="00F33A0A"/>
    <w:rsid w:val="00F40273"/>
    <w:rsid w:val="00F40893"/>
    <w:rsid w:val="00F54CBE"/>
    <w:rsid w:val="00F60FC7"/>
    <w:rsid w:val="00F627E8"/>
    <w:rsid w:val="00F635B1"/>
    <w:rsid w:val="00F652DD"/>
    <w:rsid w:val="00F73498"/>
    <w:rsid w:val="00F73DC2"/>
    <w:rsid w:val="00F775FC"/>
    <w:rsid w:val="00F81FAB"/>
    <w:rsid w:val="00F8511A"/>
    <w:rsid w:val="00F911DA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47</cp:revision>
  <cp:lastPrinted>2022-01-13T08:16:00Z</cp:lastPrinted>
  <dcterms:created xsi:type="dcterms:W3CDTF">2022-01-11T13:38:00Z</dcterms:created>
  <dcterms:modified xsi:type="dcterms:W3CDTF">2022-01-13T10:41:00Z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