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5" w:type="dxa"/>
        <w:tblInd w:w="-34" w:type="dxa"/>
        <w:tblLayout w:type="fixed"/>
        <w:tblLook w:val="0000" w:firstRow="0" w:lastRow="0" w:firstColumn="0" w:lastColumn="0" w:noHBand="0" w:noVBand="0"/>
      </w:tblPr>
      <w:tblGrid>
        <w:gridCol w:w="1135"/>
        <w:gridCol w:w="3507"/>
        <w:gridCol w:w="5173"/>
      </w:tblGrid>
      <w:tr w:rsidR="001A092E" w:rsidRPr="001F751C" w14:paraId="64E5DF4B" w14:textId="77777777" w:rsidTr="001F751C">
        <w:trPr>
          <w:cantSplit/>
          <w:trHeight w:val="1450"/>
        </w:trPr>
        <w:tc>
          <w:tcPr>
            <w:tcW w:w="1135" w:type="dxa"/>
            <w:vAlign w:val="center"/>
          </w:tcPr>
          <w:p w14:paraId="2CA99E4E" w14:textId="77777777" w:rsidR="001A092E" w:rsidRPr="001F751C" w:rsidRDefault="001A092E" w:rsidP="00D3771C">
            <w:pPr>
              <w:jc w:val="both"/>
              <w:rPr>
                <w:rFonts w:ascii="Calibri" w:hAnsi="Calibri" w:cs="Calibri"/>
                <w:b/>
              </w:rPr>
            </w:pPr>
            <w:bookmarkStart w:id="0" w:name="Logo"/>
          </w:p>
        </w:tc>
        <w:tc>
          <w:tcPr>
            <w:tcW w:w="3507" w:type="dxa"/>
            <w:vMerge w:val="restart"/>
          </w:tcPr>
          <w:p w14:paraId="022ADDBF" w14:textId="77777777" w:rsidR="001A092E" w:rsidRPr="001F751C" w:rsidRDefault="001A092E" w:rsidP="00D3771C">
            <w:pPr>
              <w:jc w:val="center"/>
              <w:rPr>
                <w:rFonts w:ascii="Calibri" w:hAnsi="Calibri" w:cs="Calibri"/>
                <w:b/>
              </w:rPr>
            </w:pPr>
            <w:r w:rsidRPr="001F751C">
              <w:rPr>
                <w:rFonts w:ascii="Calibri" w:hAnsi="Calibri" w:cs="Calibri"/>
                <w:b/>
              </w:rPr>
              <w:object w:dxaOrig="2625" w:dyaOrig="2385" w14:anchorId="34ED6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779524860" r:id="rId9"/>
              </w:object>
            </w:r>
          </w:p>
          <w:p w14:paraId="41899FD5" w14:textId="77777777" w:rsidR="001A092E" w:rsidRPr="001F751C" w:rsidRDefault="001A092E" w:rsidP="001A092E">
            <w:pPr>
              <w:pStyle w:val="Bezproreda"/>
              <w:jc w:val="center"/>
              <w:rPr>
                <w:b/>
                <w:bCs/>
              </w:rPr>
            </w:pPr>
            <w:r w:rsidRPr="001F751C">
              <w:rPr>
                <w:b/>
                <w:bCs/>
              </w:rPr>
              <w:t>REPUBLIKA HRVATSKA</w:t>
            </w:r>
          </w:p>
          <w:p w14:paraId="57C5981B" w14:textId="77777777" w:rsidR="001A092E" w:rsidRPr="001F751C" w:rsidRDefault="001A092E" w:rsidP="001A092E">
            <w:pPr>
              <w:pStyle w:val="Bezproreda"/>
              <w:jc w:val="center"/>
              <w:rPr>
                <w:b/>
                <w:bCs/>
              </w:rPr>
            </w:pPr>
            <w:r w:rsidRPr="001F751C">
              <w:rPr>
                <w:b/>
                <w:bCs/>
              </w:rPr>
              <w:t>ZAGREBAČKA ŽUPANIJA</w:t>
            </w:r>
          </w:p>
          <w:p w14:paraId="5269199A" w14:textId="77777777" w:rsidR="001A092E" w:rsidRPr="001F751C" w:rsidRDefault="001A092E" w:rsidP="001A092E">
            <w:pPr>
              <w:pStyle w:val="Bezproreda"/>
              <w:jc w:val="center"/>
              <w:rPr>
                <w:b/>
                <w:bCs/>
              </w:rPr>
            </w:pPr>
            <w:r w:rsidRPr="001F751C">
              <w:rPr>
                <w:b/>
                <w:bCs/>
              </w:rPr>
              <w:t>GRAD SVETI IVAN ZELINA</w:t>
            </w:r>
          </w:p>
          <w:p w14:paraId="250801F6" w14:textId="77777777" w:rsidR="001A092E" w:rsidRPr="001F751C" w:rsidRDefault="001A092E" w:rsidP="001A092E">
            <w:pPr>
              <w:pStyle w:val="Bezproreda"/>
              <w:jc w:val="center"/>
              <w:rPr>
                <w:b/>
                <w:bCs/>
              </w:rPr>
            </w:pPr>
            <w:r w:rsidRPr="001F751C">
              <w:rPr>
                <w:b/>
                <w:bCs/>
              </w:rPr>
              <w:t>GRADONAČELNIK</w:t>
            </w:r>
          </w:p>
          <w:p w14:paraId="3F400C1D" w14:textId="77777777" w:rsidR="001A092E" w:rsidRPr="001F751C" w:rsidRDefault="001A092E" w:rsidP="00D3771C">
            <w:pPr>
              <w:rPr>
                <w:rFonts w:ascii="Calibri" w:hAnsi="Calibri" w:cs="Calibri"/>
                <w:b/>
              </w:rPr>
            </w:pPr>
          </w:p>
        </w:tc>
        <w:tc>
          <w:tcPr>
            <w:tcW w:w="5173" w:type="dxa"/>
            <w:vMerge w:val="restart"/>
          </w:tcPr>
          <w:p w14:paraId="171D94E5" w14:textId="77777777" w:rsidR="001A092E" w:rsidRPr="001F751C" w:rsidRDefault="001A092E" w:rsidP="00D3771C">
            <w:pPr>
              <w:jc w:val="both"/>
              <w:rPr>
                <w:rFonts w:ascii="Calibri" w:hAnsi="Calibri" w:cs="Calibri"/>
                <w:b/>
              </w:rPr>
            </w:pPr>
          </w:p>
        </w:tc>
      </w:tr>
      <w:tr w:rsidR="001A092E" w:rsidRPr="001F751C" w14:paraId="384800BE" w14:textId="77777777" w:rsidTr="001F751C">
        <w:trPr>
          <w:cantSplit/>
          <w:trHeight w:val="1450"/>
        </w:trPr>
        <w:tc>
          <w:tcPr>
            <w:tcW w:w="1135" w:type="dxa"/>
            <w:vAlign w:val="center"/>
          </w:tcPr>
          <w:p w14:paraId="61B432BC" w14:textId="3FDE59D4" w:rsidR="001A092E" w:rsidRPr="001F751C" w:rsidRDefault="001A092E" w:rsidP="00D3771C">
            <w:pPr>
              <w:jc w:val="both"/>
              <w:rPr>
                <w:rFonts w:ascii="Calibri" w:hAnsi="Calibri" w:cs="Calibri"/>
                <w:bCs/>
              </w:rPr>
            </w:pPr>
            <w:r w:rsidRPr="001F751C">
              <w:rPr>
                <w:rFonts w:ascii="Calibri" w:hAnsi="Calibri" w:cs="Calibri"/>
                <w:b/>
                <w:noProof/>
              </w:rPr>
              <w:drawing>
                <wp:inline distT="0" distB="0" distL="0" distR="0" wp14:anchorId="128F5BF7" wp14:editId="14093260">
                  <wp:extent cx="584835" cy="733425"/>
                  <wp:effectExtent l="0" t="0" r="5715" b="9525"/>
                  <wp:docPr id="27013487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 cy="733425"/>
                          </a:xfrm>
                          <a:prstGeom prst="rect">
                            <a:avLst/>
                          </a:prstGeom>
                          <a:noFill/>
                          <a:ln>
                            <a:noFill/>
                          </a:ln>
                        </pic:spPr>
                      </pic:pic>
                    </a:graphicData>
                  </a:graphic>
                </wp:inline>
              </w:drawing>
            </w:r>
          </w:p>
        </w:tc>
        <w:tc>
          <w:tcPr>
            <w:tcW w:w="3507" w:type="dxa"/>
            <w:vMerge/>
            <w:vAlign w:val="center"/>
          </w:tcPr>
          <w:p w14:paraId="590B451D" w14:textId="77777777" w:rsidR="001A092E" w:rsidRPr="001F751C" w:rsidRDefault="001A092E" w:rsidP="00D3771C">
            <w:pPr>
              <w:jc w:val="both"/>
              <w:rPr>
                <w:rFonts w:ascii="Calibri" w:hAnsi="Calibri" w:cs="Calibri"/>
                <w:b/>
                <w:bCs/>
              </w:rPr>
            </w:pPr>
          </w:p>
        </w:tc>
        <w:tc>
          <w:tcPr>
            <w:tcW w:w="5173" w:type="dxa"/>
            <w:vMerge/>
            <w:vAlign w:val="center"/>
          </w:tcPr>
          <w:p w14:paraId="20675C2D" w14:textId="77777777" w:rsidR="001A092E" w:rsidRPr="001F751C" w:rsidRDefault="001A092E" w:rsidP="00D3771C">
            <w:pPr>
              <w:jc w:val="both"/>
              <w:rPr>
                <w:rFonts w:ascii="Calibri" w:hAnsi="Calibri" w:cs="Calibri"/>
                <w:b/>
              </w:rPr>
            </w:pPr>
          </w:p>
        </w:tc>
      </w:tr>
      <w:tr w:rsidR="001A092E" w:rsidRPr="001F751C" w14:paraId="6160CF7C" w14:textId="77777777" w:rsidTr="001F751C">
        <w:trPr>
          <w:cantSplit/>
          <w:trHeight w:val="695"/>
        </w:trPr>
        <w:tc>
          <w:tcPr>
            <w:tcW w:w="4642" w:type="dxa"/>
            <w:gridSpan w:val="2"/>
            <w:vAlign w:val="center"/>
          </w:tcPr>
          <w:p w14:paraId="2589C68B" w14:textId="77777777" w:rsidR="0045232E" w:rsidRPr="007B2A6F" w:rsidRDefault="0045232E" w:rsidP="0045232E">
            <w:pPr>
              <w:pStyle w:val="Bezproreda"/>
            </w:pPr>
            <w:bookmarkStart w:id="1" w:name="_Hlk152584881"/>
            <w:bookmarkStart w:id="2" w:name="_Hlk157756428"/>
            <w:r w:rsidRPr="007B2A6F">
              <w:t xml:space="preserve">KLASA: </w:t>
            </w:r>
            <w:r>
              <w:t>406-02/24-01/47</w:t>
            </w:r>
          </w:p>
          <w:p w14:paraId="319298D1" w14:textId="10CD5946" w:rsidR="0045232E" w:rsidRPr="007B2A6F" w:rsidRDefault="0045232E" w:rsidP="0045232E">
            <w:pPr>
              <w:pStyle w:val="Bezproreda"/>
            </w:pPr>
            <w:r w:rsidRPr="007B2A6F">
              <w:t xml:space="preserve">URBROJ: </w:t>
            </w:r>
            <w:bookmarkEnd w:id="1"/>
            <w:r w:rsidRPr="007B2A6F">
              <w:t>238-30-02/19-24-</w:t>
            </w:r>
            <w:r>
              <w:t>2</w:t>
            </w:r>
          </w:p>
          <w:p w14:paraId="4980F5BF" w14:textId="5FFD46FE" w:rsidR="001F751C" w:rsidRPr="001F751C" w:rsidRDefault="0045232E" w:rsidP="0045232E">
            <w:pPr>
              <w:pStyle w:val="Bezproreda"/>
              <w:rPr>
                <w:b/>
              </w:rPr>
            </w:pPr>
            <w:r w:rsidRPr="007B2A6F">
              <w:t>Sveti Ivan Zelina, 10.06.2024.</w:t>
            </w:r>
          </w:p>
          <w:p w14:paraId="4EB46736" w14:textId="4E926BE5" w:rsidR="001A092E" w:rsidRPr="001F751C" w:rsidRDefault="001A092E" w:rsidP="001A092E">
            <w:pPr>
              <w:pStyle w:val="Bezproreda"/>
              <w:rPr>
                <w:highlight w:val="yellow"/>
              </w:rPr>
            </w:pPr>
          </w:p>
        </w:tc>
        <w:tc>
          <w:tcPr>
            <w:tcW w:w="5173" w:type="dxa"/>
          </w:tcPr>
          <w:p w14:paraId="79E8570F" w14:textId="77777777" w:rsidR="001A092E" w:rsidRPr="001F751C" w:rsidRDefault="001A092E" w:rsidP="00D3771C">
            <w:pPr>
              <w:jc w:val="both"/>
              <w:rPr>
                <w:rFonts w:ascii="Calibri" w:hAnsi="Calibri" w:cs="Calibri"/>
                <w:b/>
              </w:rPr>
            </w:pPr>
          </w:p>
        </w:tc>
      </w:tr>
      <w:bookmarkEnd w:id="0"/>
    </w:tbl>
    <w:p w14:paraId="68779EA5" w14:textId="77777777" w:rsidR="0045232E" w:rsidRDefault="0045232E" w:rsidP="0045232E">
      <w:pPr>
        <w:spacing w:after="0"/>
        <w:ind w:firstLine="709"/>
        <w:jc w:val="both"/>
        <w:rPr>
          <w:rFonts w:ascii="Calibri" w:hAnsi="Calibri" w:cs="Calibri"/>
          <w:highlight w:val="yellow"/>
        </w:rPr>
      </w:pPr>
    </w:p>
    <w:p w14:paraId="5A04BDC2" w14:textId="4151D86C" w:rsidR="001A092E" w:rsidRPr="001F751C" w:rsidRDefault="001A092E" w:rsidP="0045232E">
      <w:pPr>
        <w:spacing w:after="0"/>
        <w:ind w:firstLine="709"/>
        <w:jc w:val="both"/>
        <w:rPr>
          <w:rFonts w:ascii="Calibri" w:hAnsi="Calibri" w:cs="Calibri"/>
        </w:rPr>
      </w:pPr>
      <w:r w:rsidRPr="0045232E">
        <w:rPr>
          <w:rFonts w:ascii="Calibri" w:hAnsi="Calibri" w:cs="Calibri"/>
        </w:rPr>
        <w:t xml:space="preserve">Na temelju članaka 7. i 9. Pravilnika o provođenju postupaka jednostavne nabave („Zelinske novine“, br. 05/23), članovi stručnog povjerenstva iz Odluke o početku jednostavne nabave </w:t>
      </w:r>
      <w:r w:rsidR="0045232E" w:rsidRPr="0045232E">
        <w:rPr>
          <w:rFonts w:ascii="Calibri" w:hAnsi="Calibri" w:cs="Calibri"/>
        </w:rPr>
        <w:t>KLASA: 406-02/24-01/47, URBROJ: 238-30-02/19-24-1</w:t>
      </w:r>
      <w:r w:rsidRPr="0045232E">
        <w:rPr>
          <w:rFonts w:ascii="Calibri" w:hAnsi="Calibri" w:cs="Calibri"/>
        </w:rPr>
        <w:t xml:space="preserve"> od </w:t>
      </w:r>
      <w:r w:rsidR="0045232E" w:rsidRPr="0045232E">
        <w:rPr>
          <w:rFonts w:ascii="Calibri" w:hAnsi="Calibri" w:cs="Calibri"/>
        </w:rPr>
        <w:t>10</w:t>
      </w:r>
      <w:r w:rsidRPr="0045232E">
        <w:rPr>
          <w:rFonts w:ascii="Calibri" w:hAnsi="Calibri" w:cs="Calibri"/>
        </w:rPr>
        <w:t>.</w:t>
      </w:r>
      <w:r w:rsidR="0045232E" w:rsidRPr="0045232E">
        <w:rPr>
          <w:rFonts w:ascii="Calibri" w:hAnsi="Calibri" w:cs="Calibri"/>
        </w:rPr>
        <w:t>06</w:t>
      </w:r>
      <w:r w:rsidRPr="0045232E">
        <w:rPr>
          <w:rFonts w:ascii="Calibri" w:hAnsi="Calibri" w:cs="Calibri"/>
        </w:rPr>
        <w:t>.2024. godine, utvrđuju te upućuju</w:t>
      </w:r>
    </w:p>
    <w:bookmarkEnd w:id="2"/>
    <w:p w14:paraId="02F0A308" w14:textId="77777777" w:rsidR="001A092E" w:rsidRPr="001F751C" w:rsidRDefault="001A092E" w:rsidP="001A092E">
      <w:pPr>
        <w:widowControl w:val="0"/>
        <w:rPr>
          <w:rFonts w:ascii="Calibri" w:hAnsi="Calibri" w:cs="Calibri"/>
        </w:rPr>
      </w:pPr>
    </w:p>
    <w:p w14:paraId="64AB1E6E" w14:textId="77777777" w:rsidR="001A092E" w:rsidRPr="001F751C" w:rsidRDefault="001A092E" w:rsidP="001A092E">
      <w:pPr>
        <w:widowControl w:val="0"/>
        <w:jc w:val="center"/>
        <w:rPr>
          <w:rFonts w:ascii="Calibri" w:hAnsi="Calibri" w:cs="Calibri"/>
          <w:b/>
        </w:rPr>
      </w:pPr>
      <w:r w:rsidRPr="001F751C">
        <w:rPr>
          <w:rFonts w:ascii="Calibri" w:hAnsi="Calibri" w:cs="Calibri"/>
          <w:b/>
        </w:rPr>
        <w:t>POZIV NA DOSTAVU PONUDE</w:t>
      </w:r>
    </w:p>
    <w:p w14:paraId="5A222566" w14:textId="77777777" w:rsidR="00C9141E" w:rsidRPr="001F751C" w:rsidRDefault="001A092E" w:rsidP="00C9141E">
      <w:pPr>
        <w:widowControl w:val="0"/>
        <w:jc w:val="center"/>
        <w:rPr>
          <w:rFonts w:ascii="Calibri" w:hAnsi="Calibri" w:cs="Calibri"/>
          <w:b/>
          <w:bCs/>
        </w:rPr>
      </w:pPr>
      <w:bookmarkStart w:id="3" w:name="_Hlk152328904"/>
      <w:r w:rsidRPr="001F751C">
        <w:rPr>
          <w:rFonts w:ascii="Calibri" w:hAnsi="Calibri" w:cs="Calibri"/>
          <w:b/>
          <w:bCs/>
        </w:rPr>
        <w:t xml:space="preserve">Usluga stručnog nadzora nad radovima </w:t>
      </w:r>
      <w:bookmarkEnd w:id="3"/>
    </w:p>
    <w:p w14:paraId="376B202A" w14:textId="77777777" w:rsidR="00C9141E" w:rsidRPr="001F751C" w:rsidRDefault="00C9141E" w:rsidP="00C9141E">
      <w:pPr>
        <w:widowControl w:val="0"/>
        <w:jc w:val="center"/>
        <w:rPr>
          <w:rFonts w:ascii="Calibri" w:hAnsi="Calibri" w:cs="Calibri"/>
          <w:b/>
          <w:bCs/>
        </w:rPr>
      </w:pPr>
      <w:r w:rsidRPr="001F751C">
        <w:rPr>
          <w:rFonts w:ascii="Calibri" w:hAnsi="Calibri" w:cs="Calibri"/>
          <w:b/>
          <w:bCs/>
        </w:rPr>
        <w:t xml:space="preserve">u sklopu EU projekta „Sanacija zatvorenog odlagališta Cerovka“, </w:t>
      </w:r>
    </w:p>
    <w:p w14:paraId="51567D4E" w14:textId="6B019983" w:rsidR="001A092E" w:rsidRPr="001F751C" w:rsidRDefault="00C9141E" w:rsidP="00C9141E">
      <w:pPr>
        <w:widowControl w:val="0"/>
        <w:jc w:val="center"/>
        <w:rPr>
          <w:rFonts w:ascii="Calibri" w:hAnsi="Calibri" w:cs="Calibri"/>
        </w:rPr>
      </w:pPr>
      <w:r w:rsidRPr="001F751C">
        <w:rPr>
          <w:rFonts w:ascii="Calibri" w:hAnsi="Calibri" w:cs="Calibri"/>
          <w:b/>
          <w:bCs/>
        </w:rPr>
        <w:t>referentni broj: NPOO.C1.3.R2-I2.01.0005.</w:t>
      </w:r>
    </w:p>
    <w:p w14:paraId="7E11F7AB" w14:textId="77777777" w:rsidR="001A092E" w:rsidRPr="001F751C" w:rsidRDefault="001A092E" w:rsidP="001A092E">
      <w:pPr>
        <w:pStyle w:val="podnaslov"/>
        <w:rPr>
          <w:rFonts w:cs="Calibri"/>
        </w:rPr>
      </w:pPr>
      <w:r w:rsidRPr="001F751C">
        <w:rPr>
          <w:rFonts w:cs="Calibri"/>
        </w:rPr>
        <w:t>PODACI O NARUČITELJU</w:t>
      </w:r>
    </w:p>
    <w:p w14:paraId="12574F4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 xml:space="preserve">Grad Sveti Ivan Zelina </w:t>
      </w:r>
    </w:p>
    <w:p w14:paraId="3A8885CC"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Trg A. Starčevića 12, 10380 Sv. Ivan Zelina</w:t>
      </w:r>
    </w:p>
    <w:p w14:paraId="2281AF6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OIB: 49654336134</w:t>
      </w:r>
    </w:p>
    <w:p w14:paraId="64323F5B"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tel.: 385 (01) 2019-200, fax.: 385 (01) 2019-202</w:t>
      </w:r>
    </w:p>
    <w:p w14:paraId="76B57074"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internetska adresa: </w:t>
      </w:r>
      <w:hyperlink r:id="rId11" w:history="1">
        <w:r w:rsidRPr="001F751C">
          <w:rPr>
            <w:rStyle w:val="Hiperveza"/>
            <w:rFonts w:ascii="Calibri" w:hAnsi="Calibri" w:cs="Calibri"/>
          </w:rPr>
          <w:t>www.zelina.hr</w:t>
        </w:r>
      </w:hyperlink>
    </w:p>
    <w:p w14:paraId="29A80FA6"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e-mail: </w:t>
      </w:r>
      <w:hyperlink r:id="rId12" w:history="1">
        <w:r w:rsidRPr="001F751C">
          <w:rPr>
            <w:rStyle w:val="Hiperveza"/>
            <w:rFonts w:ascii="Calibri" w:hAnsi="Calibri" w:cs="Calibri"/>
          </w:rPr>
          <w:t>grad@zelina.hr</w:t>
        </w:r>
      </w:hyperlink>
    </w:p>
    <w:p w14:paraId="2F6D105F" w14:textId="77777777" w:rsidR="001A092E" w:rsidRPr="001F751C" w:rsidRDefault="001A092E" w:rsidP="001A092E">
      <w:pPr>
        <w:pStyle w:val="podnaslov"/>
        <w:rPr>
          <w:rFonts w:cs="Calibri"/>
        </w:rPr>
      </w:pPr>
      <w:bookmarkStart w:id="4" w:name="_Toc450644906"/>
      <w:r w:rsidRPr="001F751C">
        <w:rPr>
          <w:rFonts w:cs="Calibri"/>
        </w:rPr>
        <w:t>OSOBA ILI SLUŽBA ZADUŽENA ZA KONTAKT</w:t>
      </w:r>
      <w:bookmarkEnd w:id="4"/>
    </w:p>
    <w:p w14:paraId="0619E7C7" w14:textId="77777777" w:rsidR="001A092E" w:rsidRPr="001F751C" w:rsidRDefault="001A092E" w:rsidP="001A092E">
      <w:pPr>
        <w:jc w:val="both"/>
        <w:rPr>
          <w:rFonts w:ascii="Calibri" w:hAnsi="Calibri" w:cs="Calibri"/>
          <w:color w:val="FF0000"/>
        </w:rPr>
      </w:pPr>
      <w:r w:rsidRPr="001F751C">
        <w:rPr>
          <w:rFonts w:ascii="Calibri" w:hAnsi="Calibri" w:cs="Calibri"/>
          <w:color w:val="000000"/>
        </w:rPr>
        <w:t>Grad Sveti Ivan Zelina</w:t>
      </w:r>
      <w:r w:rsidRPr="001F751C">
        <w:rPr>
          <w:rFonts w:ascii="Calibri" w:hAnsi="Calibri" w:cs="Calibri"/>
        </w:rPr>
        <w:t xml:space="preserve">, </w:t>
      </w:r>
      <w:r w:rsidRPr="001F751C">
        <w:rPr>
          <w:rFonts w:ascii="Calibri" w:hAnsi="Calibri" w:cs="Calibri"/>
          <w:color w:val="000000"/>
        </w:rPr>
        <w:t>Trg A. Starčevića 12, 10380 Sv. Ivan Zelina</w:t>
      </w:r>
      <w:r w:rsidRPr="001F751C">
        <w:rPr>
          <w:rFonts w:ascii="Calibri" w:hAnsi="Calibri" w:cs="Calibri"/>
        </w:rPr>
        <w:t xml:space="preserve">, tel.: 385 (01) 2019-214, Dragutin Mahnet, dipl.iur. ili e-mail: </w:t>
      </w:r>
      <w:hyperlink r:id="rId13" w:history="1">
        <w:r w:rsidRPr="001F751C">
          <w:rPr>
            <w:rFonts w:ascii="Calibri" w:hAnsi="Calibri" w:cs="Calibri"/>
            <w:color w:val="0000FF"/>
            <w:u w:val="single"/>
          </w:rPr>
          <w:t>dragutin.mahnet@zelina.hr</w:t>
        </w:r>
      </w:hyperlink>
      <w:r w:rsidRPr="001F751C">
        <w:rPr>
          <w:rFonts w:ascii="Calibri" w:hAnsi="Calibri" w:cs="Calibri"/>
          <w:highlight w:val="yellow"/>
        </w:rPr>
        <w:t xml:space="preserve"> </w:t>
      </w:r>
    </w:p>
    <w:p w14:paraId="0D9AB777" w14:textId="77777777" w:rsidR="001A092E" w:rsidRPr="001F751C" w:rsidRDefault="001A092E" w:rsidP="001A092E">
      <w:pPr>
        <w:jc w:val="both"/>
        <w:rPr>
          <w:rFonts w:ascii="Calibri" w:hAnsi="Calibri" w:cs="Calibri"/>
        </w:rPr>
      </w:pPr>
      <w:bookmarkStart w:id="5" w:name="_Hlk157762831"/>
      <w:r w:rsidRPr="001F751C">
        <w:rPr>
          <w:rFonts w:ascii="Calibri" w:hAnsi="Calibri" w:cs="Calibri"/>
          <w:bCs/>
        </w:rPr>
        <w:t xml:space="preserve">Komunikacija i svaka druga razmjena informacija između Naručitelja i gospodarskih subjekata može se obavljati u pismenom obliku putem </w:t>
      </w:r>
      <w:r w:rsidRPr="001F751C">
        <w:rPr>
          <w:rFonts w:ascii="Calibri" w:hAnsi="Calibri" w:cs="Calibri"/>
        </w:rPr>
        <w:t xml:space="preserve">elektroničke pošte (osobama zaduženim za kontakt). </w:t>
      </w:r>
      <w:r w:rsidRPr="001F751C">
        <w:rPr>
          <w:rFonts w:ascii="Calibri" w:hAnsi="Calibri" w:cs="Calibri"/>
          <w:bCs/>
        </w:rPr>
        <w:t xml:space="preserve">Gospodarski subjekt može za vrijeme roka za dostavu ponuda zahtijevati dodatne informacije i objašnjenja vezana uz ovaj Poziv. </w:t>
      </w:r>
    </w:p>
    <w:p w14:paraId="037CFF37" w14:textId="77777777" w:rsidR="001A092E" w:rsidRPr="001F751C" w:rsidRDefault="001A092E" w:rsidP="001A092E">
      <w:pPr>
        <w:pStyle w:val="podnaslov"/>
        <w:rPr>
          <w:rFonts w:cs="Calibri"/>
        </w:rPr>
      </w:pPr>
      <w:bookmarkStart w:id="6" w:name="_Hlk157762862"/>
      <w:bookmarkEnd w:id="5"/>
      <w:r w:rsidRPr="001F751C">
        <w:rPr>
          <w:rFonts w:cs="Calibri"/>
        </w:rPr>
        <w:t>EVIDENCIJSKI BROJ NABAVE</w:t>
      </w:r>
    </w:p>
    <w:p w14:paraId="6D57902F" w14:textId="77777777" w:rsidR="001A092E" w:rsidRPr="001F751C" w:rsidRDefault="001A092E" w:rsidP="001A092E">
      <w:pPr>
        <w:pStyle w:val="podnaslov"/>
        <w:numPr>
          <w:ilvl w:val="0"/>
          <w:numId w:val="0"/>
        </w:numPr>
        <w:rPr>
          <w:rFonts w:cs="Calibri"/>
          <w:b w:val="0"/>
        </w:rPr>
      </w:pPr>
      <w:r w:rsidRPr="001F751C">
        <w:rPr>
          <w:rFonts w:cs="Calibri"/>
          <w:b w:val="0"/>
        </w:rPr>
        <w:t>EV-83/24</w:t>
      </w:r>
    </w:p>
    <w:p w14:paraId="6DDFEDF4" w14:textId="77777777" w:rsidR="001F751C" w:rsidRPr="001F751C" w:rsidRDefault="001F751C" w:rsidP="001A092E">
      <w:pPr>
        <w:pStyle w:val="podnaslov"/>
        <w:numPr>
          <w:ilvl w:val="0"/>
          <w:numId w:val="0"/>
        </w:numPr>
        <w:rPr>
          <w:rFonts w:cs="Calibri"/>
          <w:highlight w:val="yellow"/>
        </w:rPr>
      </w:pPr>
    </w:p>
    <w:p w14:paraId="5343458C" w14:textId="77777777" w:rsidR="001A092E" w:rsidRPr="001F751C" w:rsidRDefault="001A092E" w:rsidP="001A092E">
      <w:pPr>
        <w:pStyle w:val="podnaslov"/>
        <w:rPr>
          <w:rFonts w:cs="Calibri"/>
        </w:rPr>
      </w:pPr>
      <w:bookmarkStart w:id="7" w:name="_Hlk157762889"/>
      <w:bookmarkEnd w:id="6"/>
      <w:r w:rsidRPr="001F751C">
        <w:rPr>
          <w:rFonts w:cs="Calibri"/>
        </w:rPr>
        <w:lastRenderedPageBreak/>
        <w:t>POPIS GOSPODARSKIH SUBJEKATA S KOJIMA JE NARUČITELJ U SUKOBU INTERESA</w:t>
      </w:r>
    </w:p>
    <w:p w14:paraId="56CFEA0B"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rPr>
        <w:t xml:space="preserve">Sukladno članku 80. ZJN, a vezano uz odredbe članaka 76. i 77. ZJN i sprječavanje sukoba interesa, Naručitelj ne smije u ovom postupku javne nabave sklapati ugovore o javnoj nabavi sa sljedećim gospodarskim subjektima (u svojstvu ponuditelja, člana zajednice gospodarskih subjekata, podugovaratelja odabranom ponuditelju i/ili gospodarskog subjekta na kojeg se ponuditelj oslanja): </w:t>
      </w:r>
    </w:p>
    <w:p w14:paraId="01528E34" w14:textId="77777777" w:rsidR="001A092E" w:rsidRPr="001F751C" w:rsidRDefault="001A092E" w:rsidP="001A092E">
      <w:pPr>
        <w:numPr>
          <w:ilvl w:val="0"/>
          <w:numId w:val="29"/>
        </w:numPr>
        <w:spacing w:after="0" w:line="240" w:lineRule="auto"/>
        <w:jc w:val="both"/>
        <w:rPr>
          <w:rFonts w:ascii="Calibri" w:hAnsi="Calibri" w:cs="Calibri"/>
          <w:i/>
          <w:iCs/>
        </w:rPr>
      </w:pPr>
      <w:r w:rsidRPr="001F751C">
        <w:rPr>
          <w:rFonts w:ascii="Calibri" w:hAnsi="Calibri" w:cs="Calibri"/>
          <w:i/>
          <w:iCs/>
        </w:rPr>
        <w:t>PRIVATNA ORDINACIJA OPĆE MEDICINE DR. MIRJANA HRANJEC BANOVEC, Ulica Matije Gupca 2, 10380 Sv. Ivan Zelina;</w:t>
      </w:r>
    </w:p>
    <w:p w14:paraId="57260B13" w14:textId="4F6E5CA7" w:rsidR="001A092E" w:rsidRPr="001F751C" w:rsidRDefault="001A092E" w:rsidP="001A092E">
      <w:pPr>
        <w:numPr>
          <w:ilvl w:val="0"/>
          <w:numId w:val="29"/>
        </w:numPr>
        <w:spacing w:after="0" w:line="240" w:lineRule="auto"/>
        <w:jc w:val="both"/>
        <w:rPr>
          <w:rFonts w:ascii="Calibri" w:hAnsi="Calibri" w:cs="Calibri"/>
          <w:i/>
          <w:iCs/>
        </w:rPr>
      </w:pPr>
      <w:r w:rsidRPr="001F751C">
        <w:rPr>
          <w:rFonts w:ascii="Calibri" w:hAnsi="Calibri" w:cs="Calibri"/>
          <w:i/>
          <w:iCs/>
        </w:rPr>
        <w:t xml:space="preserve">HRVATSKI CRVENI KRIŽ, GRADSKO DRUŠTVO CRVENOG KRIŽA SVETI IVAN ZELINA, </w:t>
      </w:r>
      <w:r w:rsidR="00C9141E" w:rsidRPr="001F751C">
        <w:rPr>
          <w:rFonts w:ascii="Calibri" w:hAnsi="Calibri" w:cs="Calibri"/>
          <w:i/>
          <w:iCs/>
        </w:rPr>
        <w:t>Bocakova ulica 1</w:t>
      </w:r>
      <w:r w:rsidRPr="001F751C">
        <w:rPr>
          <w:rFonts w:ascii="Calibri" w:hAnsi="Calibri" w:cs="Calibri"/>
          <w:i/>
          <w:iCs/>
        </w:rPr>
        <w:t>3, 10380 Sveti Ivan Zelina;</w:t>
      </w:r>
    </w:p>
    <w:p w14:paraId="6983BBDB" w14:textId="77777777" w:rsidR="001A092E" w:rsidRPr="001F751C" w:rsidRDefault="001A092E" w:rsidP="001A092E">
      <w:pPr>
        <w:numPr>
          <w:ilvl w:val="0"/>
          <w:numId w:val="29"/>
        </w:numPr>
        <w:spacing w:after="0" w:line="240" w:lineRule="auto"/>
        <w:jc w:val="both"/>
        <w:rPr>
          <w:rFonts w:ascii="Calibri" w:hAnsi="Calibri" w:cs="Calibri"/>
          <w:i/>
          <w:iCs/>
        </w:rPr>
      </w:pPr>
      <w:r w:rsidRPr="001F751C">
        <w:rPr>
          <w:rFonts w:ascii="Calibri" w:hAnsi="Calibri" w:cs="Calibri"/>
          <w:i/>
          <w:iCs/>
        </w:rPr>
        <w:t>MEDIC CENTAR TALUS d.o.o., Ulica Matije Gupca 2, 10380 Sv. Ivan Zelina;</w:t>
      </w:r>
    </w:p>
    <w:p w14:paraId="7DCAB1B2" w14:textId="77777777" w:rsidR="001A092E" w:rsidRPr="001F751C" w:rsidRDefault="001A092E" w:rsidP="001A092E">
      <w:pPr>
        <w:numPr>
          <w:ilvl w:val="0"/>
          <w:numId w:val="29"/>
        </w:numPr>
        <w:spacing w:after="0" w:line="240" w:lineRule="auto"/>
        <w:jc w:val="both"/>
        <w:rPr>
          <w:rFonts w:ascii="Calibri" w:hAnsi="Calibri" w:cs="Calibri"/>
          <w:i/>
          <w:iCs/>
        </w:rPr>
      </w:pPr>
      <w:r w:rsidRPr="001F751C">
        <w:rPr>
          <w:rFonts w:ascii="Calibri" w:hAnsi="Calibri" w:cs="Calibri"/>
          <w:i/>
          <w:iCs/>
        </w:rPr>
        <w:t>M.B.R. – ING d.o.o., Ul. Vladimira Nazora 82, Sveti Ivan Zelina;</w:t>
      </w:r>
    </w:p>
    <w:p w14:paraId="64100481" w14:textId="77777777" w:rsidR="001A092E" w:rsidRPr="001F751C" w:rsidRDefault="001A092E" w:rsidP="001A092E">
      <w:pPr>
        <w:numPr>
          <w:ilvl w:val="0"/>
          <w:numId w:val="29"/>
        </w:numPr>
        <w:spacing w:after="0" w:line="240" w:lineRule="auto"/>
        <w:jc w:val="both"/>
        <w:rPr>
          <w:rFonts w:ascii="Calibri" w:hAnsi="Calibri" w:cs="Calibri"/>
        </w:rPr>
      </w:pPr>
      <w:r w:rsidRPr="001F751C">
        <w:rPr>
          <w:rFonts w:ascii="Calibri" w:hAnsi="Calibri" w:cs="Calibri"/>
          <w:i/>
          <w:iCs/>
        </w:rPr>
        <w:t>VODOOPSKRBA I ODVODNJA ZAGREBAČKE ŽUPANIJE d.o.o., Vukomerečka cesta 89, Grad Zagreb.</w:t>
      </w:r>
    </w:p>
    <w:p w14:paraId="5589B908" w14:textId="77777777" w:rsidR="001A092E" w:rsidRPr="001F751C" w:rsidRDefault="001A092E" w:rsidP="001A092E">
      <w:pPr>
        <w:pStyle w:val="podnaslov"/>
        <w:rPr>
          <w:lang w:bidi="hr-HR"/>
        </w:rPr>
      </w:pPr>
      <w:bookmarkStart w:id="8" w:name="_Toc157778492"/>
      <w:r w:rsidRPr="001F751C">
        <w:rPr>
          <w:lang w:bidi="hr-HR"/>
        </w:rPr>
        <w:t>IZJAVA VEZANA ZA AGRESIJU RUSKE FEDERACIJE NA REPUBLIKU UKRAJINU</w:t>
      </w:r>
      <w:bookmarkEnd w:id="8"/>
    </w:p>
    <w:p w14:paraId="1F8C3E87" w14:textId="77777777" w:rsidR="001A092E" w:rsidRPr="001F751C" w:rsidRDefault="001A092E" w:rsidP="001A092E">
      <w:pPr>
        <w:jc w:val="both"/>
        <w:rPr>
          <w:rFonts w:ascii="Calibri" w:hAnsi="Calibri" w:cs="Calibri"/>
          <w:lang w:bidi="hr-HR"/>
        </w:rPr>
      </w:pPr>
      <w:r w:rsidRPr="001F751C">
        <w:rPr>
          <w:rFonts w:ascii="Calibri" w:hAnsi="Calibri" w:cs="Calibri"/>
          <w:lang w:bidi="hr-HR"/>
        </w:rPr>
        <w:t>Nastavno na trenutnu situaciju vezanu za agresiju Ruske Federacije na Republiku Ukrajinu, Vijeće Europske unije je odlučilo uvesti peti paket gospodarskih i pojedinačnih sankcija protiv Rusije kojim se nastoji pojačati pritisak na rusku vladu i gospodarstvo te ograničiti resurse koje Kremlj ima na raspolaganju za agresiju.</w:t>
      </w:r>
    </w:p>
    <w:p w14:paraId="6247739E" w14:textId="77777777" w:rsidR="001A092E" w:rsidRPr="001F751C" w:rsidRDefault="001A092E" w:rsidP="001A092E">
      <w:pPr>
        <w:jc w:val="both"/>
        <w:rPr>
          <w:rFonts w:ascii="Calibri" w:hAnsi="Calibri" w:cs="Calibri"/>
          <w:lang w:bidi="hr-HR"/>
        </w:rPr>
      </w:pPr>
    </w:p>
    <w:p w14:paraId="6A2B658A" w14:textId="77777777" w:rsidR="001A092E" w:rsidRPr="001F751C" w:rsidRDefault="001A092E" w:rsidP="001A092E">
      <w:pPr>
        <w:jc w:val="both"/>
        <w:rPr>
          <w:rFonts w:ascii="Calibri" w:hAnsi="Calibri" w:cs="Calibri"/>
          <w:lang w:bidi="hr-HR"/>
        </w:rPr>
      </w:pPr>
      <w:r w:rsidRPr="001F751C">
        <w:rPr>
          <w:rFonts w:ascii="Calibri" w:hAnsi="Calibri" w:cs="Calibri"/>
          <w:lang w:bidi="hr-HR"/>
        </w:rPr>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1DE3439D" w14:textId="77777777" w:rsidR="001A092E" w:rsidRPr="001F751C" w:rsidRDefault="001A092E" w:rsidP="001A092E">
      <w:pPr>
        <w:numPr>
          <w:ilvl w:val="0"/>
          <w:numId w:val="34"/>
        </w:numPr>
        <w:spacing w:after="0" w:line="240" w:lineRule="auto"/>
        <w:jc w:val="both"/>
        <w:rPr>
          <w:rFonts w:ascii="Calibri" w:hAnsi="Calibri" w:cs="Calibri"/>
          <w:lang w:bidi="hr-HR"/>
        </w:rPr>
      </w:pPr>
      <w:r w:rsidRPr="001F751C">
        <w:rPr>
          <w:rFonts w:ascii="Calibri" w:hAnsi="Calibri" w:cs="Calibri"/>
          <w:lang w:bidi="hr-HR"/>
        </w:rPr>
        <w:t>ruski državljanin ili fizička ili pravna osoba, subjekt ili tijelo s poslovnim nastanom u Rusiji;</w:t>
      </w:r>
    </w:p>
    <w:p w14:paraId="32A5A7C4" w14:textId="77777777" w:rsidR="001A092E" w:rsidRPr="001F751C" w:rsidRDefault="001A092E" w:rsidP="001A092E">
      <w:pPr>
        <w:numPr>
          <w:ilvl w:val="0"/>
          <w:numId w:val="34"/>
        </w:numPr>
        <w:spacing w:after="0" w:line="240" w:lineRule="auto"/>
        <w:jc w:val="both"/>
        <w:rPr>
          <w:rFonts w:ascii="Calibri" w:hAnsi="Calibri" w:cs="Calibri"/>
          <w:lang w:bidi="hr-HR"/>
        </w:rPr>
      </w:pPr>
      <w:r w:rsidRPr="001F751C">
        <w:rPr>
          <w:rFonts w:ascii="Calibri" w:hAnsi="Calibri" w:cs="Calibri"/>
          <w:lang w:bidi="hr-HR"/>
        </w:rPr>
        <w:t>pravna osoba, subjekt ili tijelo u čijim vlasničkim pravima subjekt iz točke (a) ovog stavka ima izravno ili neizravno više od 50 % udjela; ili</w:t>
      </w:r>
    </w:p>
    <w:p w14:paraId="1821D9DB" w14:textId="77777777" w:rsidR="001A092E" w:rsidRPr="001F751C" w:rsidRDefault="001A092E" w:rsidP="001A092E">
      <w:pPr>
        <w:numPr>
          <w:ilvl w:val="0"/>
          <w:numId w:val="34"/>
        </w:numPr>
        <w:spacing w:after="0" w:line="240" w:lineRule="auto"/>
        <w:jc w:val="both"/>
        <w:rPr>
          <w:rFonts w:ascii="Calibri" w:hAnsi="Calibri" w:cs="Calibri"/>
          <w:lang w:bidi="hr-HR"/>
        </w:rPr>
      </w:pPr>
      <w:r w:rsidRPr="001F751C">
        <w:rPr>
          <w:rFonts w:ascii="Calibri" w:hAnsi="Calibri" w:cs="Calibri"/>
          <w:lang w:bidi="hr-HR"/>
        </w:rPr>
        <w:t>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w:t>
      </w:r>
    </w:p>
    <w:p w14:paraId="65AF5D41" w14:textId="77777777" w:rsidR="001A092E" w:rsidRPr="001F751C" w:rsidRDefault="001A092E" w:rsidP="001A092E">
      <w:pPr>
        <w:jc w:val="both"/>
        <w:rPr>
          <w:rFonts w:ascii="Calibri" w:hAnsi="Calibri" w:cs="Calibri"/>
          <w:lang w:bidi="hr-HR"/>
        </w:rPr>
      </w:pPr>
    </w:p>
    <w:p w14:paraId="13997762" w14:textId="77777777" w:rsidR="001A092E" w:rsidRPr="001F751C" w:rsidRDefault="001A092E" w:rsidP="001A092E">
      <w:pPr>
        <w:jc w:val="both"/>
        <w:rPr>
          <w:rFonts w:ascii="Calibri" w:hAnsi="Calibri" w:cs="Calibri"/>
          <w:lang w:bidi="hr-HR"/>
        </w:rPr>
      </w:pPr>
      <w:r w:rsidRPr="001F751C">
        <w:rPr>
          <w:rFonts w:ascii="Calibri" w:hAnsi="Calibri" w:cs="Calibri"/>
          <w:lang w:bidi="hr-HR"/>
        </w:rPr>
        <w:t xml:space="preserve">Za potrebe dokazivanja odsutnosti za zabranu dodjele ugovora o nabavi sukladno gore navedenim pravnim aktima ponuditelj je obvezan </w:t>
      </w:r>
      <w:r w:rsidRPr="001F751C">
        <w:rPr>
          <w:rFonts w:ascii="Calibri" w:hAnsi="Calibri" w:cs="Calibri"/>
          <w:b/>
          <w:bCs/>
          <w:lang w:bidi="hr-HR"/>
        </w:rPr>
        <w:t>u ponudi</w:t>
      </w:r>
      <w:r w:rsidRPr="001F751C">
        <w:rPr>
          <w:rFonts w:ascii="Calibri" w:hAnsi="Calibri" w:cs="Calibri"/>
          <w:lang w:bidi="hr-HR"/>
        </w:rPr>
        <w:t xml:space="preserve"> dostaviti Izjavu/e o nepostojanju osnove za zabranu dodjele ugovora o nabavi (Prilog 3. ovog Poziva). </w:t>
      </w:r>
    </w:p>
    <w:p w14:paraId="0185AC3E" w14:textId="77777777" w:rsidR="001A092E" w:rsidRPr="001F751C" w:rsidRDefault="001A092E" w:rsidP="001A092E">
      <w:pPr>
        <w:jc w:val="both"/>
        <w:rPr>
          <w:rFonts w:ascii="Calibri" w:hAnsi="Calibri" w:cs="Calibri"/>
        </w:rPr>
      </w:pPr>
      <w:r w:rsidRPr="001F751C">
        <w:rPr>
          <w:rFonts w:ascii="Calibri" w:hAnsi="Calibri" w:cs="Calibri"/>
          <w:lang w:bidi="hr-HR"/>
        </w:rPr>
        <w:t>Izjavu dostavlja ponuditelj; svi članove zajednice ponuditelja (ako ponudu podnosi zajednica ponuditelja); podugovaratelj i/ili gospodarski subjekti na čiju se sposobnost oslanja ponuditelj ako oni čine više od 10 % vrijednosti ugovora.</w:t>
      </w:r>
    </w:p>
    <w:p w14:paraId="002D7E80" w14:textId="77777777" w:rsidR="001A092E" w:rsidRPr="001F751C" w:rsidRDefault="001A092E" w:rsidP="001A092E">
      <w:pPr>
        <w:pStyle w:val="podnaslov"/>
        <w:rPr>
          <w:rFonts w:cs="Calibri"/>
        </w:rPr>
      </w:pPr>
      <w:bookmarkStart w:id="9" w:name="_Hlk157762922"/>
      <w:bookmarkEnd w:id="7"/>
      <w:r w:rsidRPr="001F751C">
        <w:rPr>
          <w:rFonts w:cs="Calibri"/>
        </w:rPr>
        <w:t>VRSTA POSTUPKA NABAVE</w:t>
      </w:r>
    </w:p>
    <w:p w14:paraId="6C5A9BE9" w14:textId="77777777" w:rsidR="001A092E" w:rsidRPr="001F751C" w:rsidRDefault="001A092E" w:rsidP="001A092E">
      <w:pPr>
        <w:widowControl w:val="0"/>
        <w:jc w:val="both"/>
        <w:rPr>
          <w:rFonts w:ascii="Calibri" w:hAnsi="Calibri" w:cs="Calibri"/>
        </w:rPr>
      </w:pPr>
      <w:r w:rsidRPr="001F751C">
        <w:rPr>
          <w:rFonts w:ascii="Calibri" w:hAnsi="Calibri" w:cs="Calibri"/>
        </w:rPr>
        <w:t xml:space="preserve">Postupak jednostavne nabave sukladno odredbama Pravilnika o provođenju postupaka jednostavne nabave </w:t>
      </w:r>
      <w:bookmarkStart w:id="10" w:name="_Hlk163111301"/>
      <w:r w:rsidRPr="001F751C">
        <w:rPr>
          <w:rFonts w:ascii="Calibri" w:hAnsi="Calibri" w:cs="Calibri"/>
        </w:rPr>
        <w:t>(„Zelinske novine“, br. 05/23)</w:t>
      </w:r>
      <w:bookmarkEnd w:id="10"/>
      <w:r w:rsidRPr="001F751C">
        <w:rPr>
          <w:rFonts w:ascii="Calibri" w:hAnsi="Calibri" w:cs="Calibri"/>
        </w:rPr>
        <w:t>.</w:t>
      </w:r>
    </w:p>
    <w:p w14:paraId="7CDA90A6" w14:textId="77777777" w:rsidR="001F751C" w:rsidRPr="001F751C" w:rsidRDefault="001F751C" w:rsidP="001A092E">
      <w:pPr>
        <w:widowControl w:val="0"/>
        <w:jc w:val="both"/>
        <w:rPr>
          <w:rFonts w:ascii="Calibri" w:hAnsi="Calibri" w:cs="Calibri"/>
        </w:rPr>
      </w:pPr>
    </w:p>
    <w:bookmarkEnd w:id="9"/>
    <w:p w14:paraId="6B1C33D0" w14:textId="77777777" w:rsidR="001A092E" w:rsidRPr="001F751C" w:rsidRDefault="001A092E" w:rsidP="001A092E">
      <w:pPr>
        <w:pStyle w:val="podnaslov"/>
        <w:rPr>
          <w:rFonts w:cs="Calibri"/>
        </w:rPr>
      </w:pPr>
      <w:r w:rsidRPr="001F751C">
        <w:rPr>
          <w:rFonts w:cs="Calibri"/>
        </w:rPr>
        <w:lastRenderedPageBreak/>
        <w:t xml:space="preserve">PROCIJENJENA VRIJEDNOST NABAVE </w:t>
      </w:r>
    </w:p>
    <w:p w14:paraId="33FC91CC" w14:textId="77777777" w:rsidR="001A092E" w:rsidRPr="001F751C" w:rsidRDefault="001A092E" w:rsidP="001A092E">
      <w:pPr>
        <w:widowControl w:val="0"/>
        <w:jc w:val="both"/>
        <w:rPr>
          <w:rFonts w:ascii="Calibri" w:hAnsi="Calibri" w:cs="Calibri"/>
        </w:rPr>
      </w:pPr>
      <w:r w:rsidRPr="001F751C">
        <w:rPr>
          <w:rFonts w:ascii="Calibri" w:hAnsi="Calibri" w:cs="Calibri"/>
        </w:rPr>
        <w:t>Procijenjena vrijednost nabave je 26.000,00 eura (bez PDV-a) te se nabava provodi postupkom jednostavne nabave sukladno čl. 7. i 9. Pravilnika o provođenju postupaka jednostavne nabave („Zelinske novine“, br. 05/23). Temeljem provedenog postupka sklapa se ugovor o nabavi usluga.</w:t>
      </w:r>
    </w:p>
    <w:p w14:paraId="7B7213DA" w14:textId="77777777" w:rsidR="001A092E" w:rsidRPr="001F751C" w:rsidRDefault="001A092E" w:rsidP="001A092E">
      <w:pPr>
        <w:pStyle w:val="podnaslov"/>
        <w:rPr>
          <w:rFonts w:cs="Calibri"/>
        </w:rPr>
      </w:pPr>
      <w:bookmarkStart w:id="11" w:name="_Hlk157762956"/>
      <w:r w:rsidRPr="001F751C">
        <w:rPr>
          <w:rFonts w:cs="Calibri"/>
        </w:rPr>
        <w:t xml:space="preserve">VRSTA UGOVORA </w:t>
      </w:r>
    </w:p>
    <w:p w14:paraId="62707CBE" w14:textId="77777777" w:rsidR="001A092E" w:rsidRPr="001F751C" w:rsidRDefault="001A092E" w:rsidP="001A092E">
      <w:pPr>
        <w:widowControl w:val="0"/>
        <w:rPr>
          <w:rFonts w:ascii="Calibri" w:hAnsi="Calibri" w:cs="Calibri"/>
        </w:rPr>
      </w:pPr>
      <w:r w:rsidRPr="001F751C">
        <w:rPr>
          <w:rFonts w:ascii="Calibri" w:hAnsi="Calibri" w:cs="Calibri"/>
        </w:rPr>
        <w:t>Ugovor o nabavi usluga.</w:t>
      </w:r>
    </w:p>
    <w:bookmarkEnd w:id="11"/>
    <w:p w14:paraId="76EF024C" w14:textId="77777777" w:rsidR="001A092E" w:rsidRPr="001F751C" w:rsidRDefault="001A092E" w:rsidP="001A092E">
      <w:pPr>
        <w:pStyle w:val="podnaslov"/>
        <w:rPr>
          <w:rFonts w:cs="Calibri"/>
        </w:rPr>
      </w:pPr>
      <w:r w:rsidRPr="001F751C">
        <w:rPr>
          <w:rFonts w:cs="Calibri"/>
        </w:rPr>
        <w:t>OPIS PREDMETA NABAVE</w:t>
      </w:r>
    </w:p>
    <w:p w14:paraId="4A3810C6" w14:textId="440F5D6B" w:rsidR="001A092E" w:rsidRPr="001F751C" w:rsidRDefault="001A092E" w:rsidP="001A092E">
      <w:pPr>
        <w:widowControl w:val="0"/>
        <w:jc w:val="both"/>
        <w:rPr>
          <w:rFonts w:ascii="Calibri" w:hAnsi="Calibri" w:cs="Calibri"/>
        </w:rPr>
      </w:pPr>
      <w:r w:rsidRPr="001F751C">
        <w:rPr>
          <w:rFonts w:ascii="Calibri" w:hAnsi="Calibri" w:cs="Calibri"/>
        </w:rPr>
        <w:t xml:space="preserve">Predmet nabave je usluga stručnog nadzora nad radovima </w:t>
      </w:r>
      <w:r w:rsidR="00B45594" w:rsidRPr="001F751C">
        <w:rPr>
          <w:rFonts w:ascii="Calibri" w:hAnsi="Calibri" w:cs="Calibri"/>
        </w:rPr>
        <w:t>u sklopu EU projekta „Sanacija zatvorenog odlagališta Cerovka“, referentni broj: NPOO.C1.3.R2-I2.01.0005.</w:t>
      </w:r>
    </w:p>
    <w:p w14:paraId="4D43887E" w14:textId="77777777" w:rsidR="00CB38F8" w:rsidRPr="001F751C" w:rsidRDefault="00CB38F8" w:rsidP="00CB38F8">
      <w:pPr>
        <w:pStyle w:val="Odlomakpopisa"/>
        <w:spacing w:before="120" w:after="120"/>
        <w:ind w:left="0"/>
        <w:contextualSpacing w:val="0"/>
        <w:jc w:val="both"/>
        <w:rPr>
          <w:rFonts w:cstheme="minorHAnsi"/>
        </w:rPr>
      </w:pPr>
      <w:r w:rsidRPr="001F751C">
        <w:rPr>
          <w:rFonts w:cstheme="minorHAnsi"/>
        </w:rPr>
        <w:t>Usluge koje su predmet ovog postupka nabave provode se u sklopu EU projekta "Sanacija zatvorenog odlagališta Cerovka'', koji se provodi kroz Nacionalni plan oporavka i otpornosti 2021. - 2026. (NPOO), te se sufinancira bespovratnim sredstvima iz Europske unije. Projekt se provodi sukladno Ugovoru o dodjeli bespovratnih sredstava zaključenog 13.13.2023. godine između Ministarstva gospodarstva i održivog razvoja i Grada Svetog Ivana Zeline kao korisnika bespovratnih sredstava iz NPOO-a.</w:t>
      </w:r>
    </w:p>
    <w:p w14:paraId="23683746" w14:textId="77777777" w:rsidR="001A092E" w:rsidRPr="001F751C" w:rsidRDefault="001A092E" w:rsidP="001A092E">
      <w:pPr>
        <w:widowControl w:val="0"/>
        <w:jc w:val="both"/>
        <w:rPr>
          <w:rFonts w:ascii="Calibri" w:hAnsi="Calibri" w:cs="Calibri"/>
        </w:rPr>
      </w:pPr>
      <w:bookmarkStart w:id="12" w:name="_Hlk157763041"/>
      <w:r w:rsidRPr="001F751C">
        <w:rPr>
          <w:rFonts w:ascii="Calibri" w:hAnsi="Calibri" w:cs="Calibri"/>
        </w:rPr>
        <w:t>CPV oznake predmeta nabave:</w:t>
      </w:r>
    </w:p>
    <w:p w14:paraId="701D4381" w14:textId="77777777" w:rsidR="001A092E" w:rsidRPr="001F751C" w:rsidRDefault="001A092E" w:rsidP="001A092E">
      <w:pPr>
        <w:widowControl w:val="0"/>
        <w:numPr>
          <w:ilvl w:val="0"/>
          <w:numId w:val="4"/>
        </w:numPr>
        <w:spacing w:after="0" w:line="240" w:lineRule="auto"/>
        <w:jc w:val="both"/>
        <w:rPr>
          <w:rFonts w:ascii="Calibri" w:hAnsi="Calibri" w:cs="Calibri"/>
        </w:rPr>
      </w:pPr>
      <w:r w:rsidRPr="001F751C">
        <w:rPr>
          <w:rFonts w:ascii="Calibri" w:hAnsi="Calibri" w:cs="Calibri"/>
        </w:rPr>
        <w:t>71247000-1 Nadzor građevinskih radova</w:t>
      </w:r>
    </w:p>
    <w:p w14:paraId="2DB3AC38" w14:textId="77777777" w:rsidR="001A092E" w:rsidRPr="001F751C" w:rsidRDefault="001A092E" w:rsidP="001A092E">
      <w:pPr>
        <w:widowControl w:val="0"/>
        <w:numPr>
          <w:ilvl w:val="0"/>
          <w:numId w:val="4"/>
        </w:numPr>
        <w:spacing w:after="0" w:line="240" w:lineRule="auto"/>
        <w:jc w:val="both"/>
        <w:rPr>
          <w:rFonts w:ascii="Calibri" w:hAnsi="Calibri" w:cs="Calibri"/>
        </w:rPr>
      </w:pPr>
      <w:r w:rsidRPr="001F751C">
        <w:rPr>
          <w:rFonts w:ascii="Calibri" w:hAnsi="Calibri" w:cs="Calibri"/>
        </w:rPr>
        <w:t>71521000-6 Usluga nadzora gradilišta</w:t>
      </w:r>
    </w:p>
    <w:bookmarkEnd w:id="12"/>
    <w:p w14:paraId="60E299AA" w14:textId="77777777" w:rsidR="001A092E" w:rsidRPr="001F751C" w:rsidRDefault="001A092E" w:rsidP="001A092E">
      <w:pPr>
        <w:pStyle w:val="podnaslov"/>
        <w:rPr>
          <w:rFonts w:cs="Calibri"/>
        </w:rPr>
      </w:pPr>
      <w:r w:rsidRPr="001F751C">
        <w:rPr>
          <w:rFonts w:cs="Calibri"/>
        </w:rPr>
        <w:t>KOLIČINA PREDMETA NABAVE</w:t>
      </w:r>
    </w:p>
    <w:p w14:paraId="702DE6DF" w14:textId="77777777" w:rsidR="001A092E" w:rsidRPr="001F751C" w:rsidRDefault="001A092E" w:rsidP="001A092E">
      <w:pPr>
        <w:autoSpaceDE w:val="0"/>
        <w:autoSpaceDN w:val="0"/>
        <w:adjustRightInd w:val="0"/>
        <w:jc w:val="both"/>
        <w:rPr>
          <w:rFonts w:ascii="Calibri" w:hAnsi="Calibri" w:cs="Calibri"/>
        </w:rPr>
      </w:pPr>
      <w:bookmarkStart w:id="13" w:name="_Hlk157763060"/>
      <w:bookmarkStart w:id="14" w:name="_Hlk157764775"/>
      <w:r w:rsidRPr="001F751C">
        <w:rPr>
          <w:rFonts w:ascii="Calibri" w:hAnsi="Calibri" w:cs="Calibri"/>
        </w:rPr>
        <w:t xml:space="preserve">Količina predmeta nabave navedena je u obrascu troškovnika koji je sastavni dio </w:t>
      </w:r>
      <w:r w:rsidRPr="001F751C">
        <w:rPr>
          <w:rFonts w:ascii="Calibri" w:hAnsi="Calibri" w:cs="Calibri"/>
          <w:color w:val="000000"/>
        </w:rPr>
        <w:t>ovog Poziva na</w:t>
      </w:r>
      <w:r w:rsidRPr="001F751C">
        <w:rPr>
          <w:rFonts w:ascii="Calibri" w:hAnsi="Calibri" w:cs="Calibri"/>
        </w:rPr>
        <w:t xml:space="preserve"> dostavu ponuda. </w:t>
      </w:r>
    </w:p>
    <w:bookmarkEnd w:id="13"/>
    <w:p w14:paraId="2BFEEA3B"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rPr>
        <w:t>Ponuditelji moraju ponuditi cjelokupni predmet nabave. Nuđenje dijelova predmeta nabave nije dozvoljeno.</w:t>
      </w:r>
    </w:p>
    <w:bookmarkEnd w:id="14"/>
    <w:p w14:paraId="6D6C9E97" w14:textId="77777777" w:rsidR="001A092E" w:rsidRPr="001F751C" w:rsidRDefault="001A092E" w:rsidP="001A092E">
      <w:pPr>
        <w:pStyle w:val="podnaslov"/>
        <w:rPr>
          <w:rFonts w:cs="Calibri"/>
        </w:rPr>
      </w:pPr>
      <w:r w:rsidRPr="001F751C">
        <w:rPr>
          <w:rFonts w:cs="Calibri"/>
        </w:rPr>
        <w:t>TROŠKOVNIK</w:t>
      </w:r>
    </w:p>
    <w:p w14:paraId="7B0CF9CB" w14:textId="77777777"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Troškovnik se nalazi u prilogu ovog Poziva na dostavu ponuda te čini njegov sastavni dio. Troškovnik je potrebno ispuniti po svim stavkama, potpisati od strane ovlaštene osobe ponuditelja i ovjeriti pečatom.</w:t>
      </w:r>
    </w:p>
    <w:p w14:paraId="3BD7D32A" w14:textId="77777777"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Ponuditelj je dužan za svaku stavku Troškovnika ispuniti jediničnu cijenu stavke (po jedinici mjere) i ukupnu cijenu stavke. Cijena ponude izražava se u eurima bez PDV-a.</w:t>
      </w:r>
    </w:p>
    <w:p w14:paraId="61CCB3D1" w14:textId="77777777" w:rsidR="001A092E" w:rsidRPr="001F751C" w:rsidRDefault="001A092E" w:rsidP="001A092E">
      <w:pPr>
        <w:pStyle w:val="podnaslov"/>
        <w:rPr>
          <w:rFonts w:cs="Calibri"/>
        </w:rPr>
      </w:pPr>
      <w:r w:rsidRPr="001F751C">
        <w:rPr>
          <w:rFonts w:cs="Calibri"/>
        </w:rPr>
        <w:t>TEHNIČKA SPECIFIKACIJA PREDMETA NABAVE</w:t>
      </w:r>
    </w:p>
    <w:p w14:paraId="051B56A9" w14:textId="1418F700" w:rsidR="001A092E" w:rsidRPr="001F751C" w:rsidRDefault="001A092E" w:rsidP="001A092E">
      <w:pPr>
        <w:widowControl w:val="0"/>
        <w:jc w:val="both"/>
        <w:rPr>
          <w:rFonts w:ascii="Calibri" w:hAnsi="Calibri" w:cs="Calibri"/>
        </w:rPr>
      </w:pPr>
      <w:r w:rsidRPr="001F751C">
        <w:rPr>
          <w:rFonts w:ascii="Calibri" w:hAnsi="Calibri" w:cs="Calibri"/>
        </w:rPr>
        <w:t xml:space="preserve">Predmet nabave odnosi se na usluge stručnog nadzora građenja </w:t>
      </w:r>
      <w:r w:rsidR="00CB38F8" w:rsidRPr="001F751C">
        <w:rPr>
          <w:rFonts w:ascii="Calibri" w:hAnsi="Calibri" w:cs="Calibri"/>
        </w:rPr>
        <w:t>u sklopu EU projekta „Sanacija zatvorenog odlagališta Cerovka“, referentni broj: NPOO.C1.3.R2-I2.01.0005.</w:t>
      </w:r>
      <w:r w:rsidRPr="001F751C">
        <w:rPr>
          <w:rFonts w:ascii="Calibri" w:hAnsi="Calibri" w:cs="Calibri"/>
        </w:rPr>
        <w:t>, na izvođenju radova u skladu s Glavnim projektom zajedničke oznake TD 36/20 za koje je ishođena građevinska dozvola (KLASA: UP/I-361-03/21-01/000063, UR.BROJ: 238/1-18-07/3-21-0012, Sveti Ivan Zelina, 30.09.2021.) i Glavnim projektom za izmjenu i dopunu građevinske dozvole oznake TD 2/23 za koje je ishođeno Rješenje o izmjeni i dopuni građevinske dozvole (KLASA: UP/I-361-03/23-01/000027, URBROJ: 238-18-07/3-23-0010, izdano 11.07.2023. godine, izvršno 27.07.2023. godine).</w:t>
      </w:r>
    </w:p>
    <w:p w14:paraId="76A63E64" w14:textId="77777777" w:rsidR="001A092E" w:rsidRPr="001F751C" w:rsidRDefault="001A092E" w:rsidP="001A092E">
      <w:pPr>
        <w:widowControl w:val="0"/>
        <w:jc w:val="both"/>
        <w:rPr>
          <w:rFonts w:ascii="Calibri" w:hAnsi="Calibri" w:cs="Calibri"/>
        </w:rPr>
      </w:pPr>
      <w:r w:rsidRPr="001F751C">
        <w:rPr>
          <w:rFonts w:ascii="Calibri" w:hAnsi="Calibri" w:cs="Calibri"/>
        </w:rPr>
        <w:t>Sukladno Zakonu o gradnji (NN 153/13, 20/17, 39/19), članak 57. st. 1. na građevinama na kojima se izvodi više vrsta radova ili radovi većeg opsega stručni nadzor mora provoditi više nadzornih inženjera odgovarajuće struke te je Izvršitelj tijekom provedbe Ugovora dužan osigurati nadzorne inženjere svih odgovarajućih struka.</w:t>
      </w:r>
      <w:r w:rsidRPr="001F751C">
        <w:t xml:space="preserve"> </w:t>
      </w:r>
      <w:r w:rsidRPr="001F751C">
        <w:rPr>
          <w:rFonts w:ascii="Calibri" w:hAnsi="Calibri" w:cs="Calibri"/>
        </w:rPr>
        <w:t>U tom slučaju Naručitelj ili osoba koju on odredi dužna je imenovati glavnog nadzornog inženjera.</w:t>
      </w:r>
    </w:p>
    <w:p w14:paraId="62B46A8D" w14:textId="77777777" w:rsidR="001A092E" w:rsidRPr="001F751C" w:rsidRDefault="001A092E" w:rsidP="001A092E">
      <w:pPr>
        <w:widowControl w:val="0"/>
        <w:jc w:val="both"/>
        <w:rPr>
          <w:rFonts w:ascii="Calibri" w:hAnsi="Calibri" w:cs="Calibri"/>
        </w:rPr>
      </w:pPr>
      <w:r w:rsidRPr="001F751C">
        <w:rPr>
          <w:rFonts w:ascii="Calibri" w:hAnsi="Calibri" w:cs="Calibri"/>
        </w:rPr>
        <w:lastRenderedPageBreak/>
        <w:t>Glavni nadzorni inženjer odgovoran je za cjelovitost i međusobnu usklađenost stručnog nadzora građenja i dužan je o tome sastaviti završno izvješće.</w:t>
      </w:r>
    </w:p>
    <w:p w14:paraId="3E68968A" w14:textId="77777777" w:rsidR="001A092E" w:rsidRPr="001F751C" w:rsidRDefault="001A092E" w:rsidP="001A092E">
      <w:pPr>
        <w:widowControl w:val="0"/>
        <w:jc w:val="both"/>
        <w:rPr>
          <w:rFonts w:ascii="Calibri" w:hAnsi="Calibri" w:cs="Calibri"/>
        </w:rPr>
      </w:pPr>
      <w:r w:rsidRPr="001F751C">
        <w:rPr>
          <w:rFonts w:ascii="Calibri" w:hAnsi="Calibri" w:cs="Calibri"/>
        </w:rPr>
        <w:t>Glavni nadzorni inženjer može biti istodobno i nadzorni inženjer za određenu vrstu radova.</w:t>
      </w:r>
    </w:p>
    <w:p w14:paraId="4D63F483" w14:textId="77777777" w:rsidR="001A092E" w:rsidRPr="001F751C" w:rsidRDefault="001A092E" w:rsidP="001A092E">
      <w:pPr>
        <w:widowControl w:val="0"/>
        <w:jc w:val="both"/>
        <w:rPr>
          <w:rFonts w:ascii="Calibri" w:hAnsi="Calibri" w:cs="Calibri"/>
        </w:rPr>
      </w:pPr>
      <w:r w:rsidRPr="001F751C">
        <w:rPr>
          <w:rFonts w:ascii="Calibri" w:hAnsi="Calibri" w:cs="Calibri"/>
        </w:rPr>
        <w:t>Vremenski plan kompletnog nadzora treba biti usklađen s vremenskim planom građenja.</w:t>
      </w:r>
    </w:p>
    <w:p w14:paraId="6576B1DA" w14:textId="77777777" w:rsidR="001A092E" w:rsidRPr="001F751C" w:rsidRDefault="001A092E" w:rsidP="001A092E">
      <w:pPr>
        <w:widowControl w:val="0"/>
        <w:jc w:val="both"/>
        <w:rPr>
          <w:rFonts w:ascii="Calibri" w:hAnsi="Calibri" w:cs="Calibri"/>
        </w:rPr>
      </w:pPr>
      <w:r w:rsidRPr="001F751C">
        <w:rPr>
          <w:rFonts w:ascii="Calibri" w:hAnsi="Calibri" w:cs="Calibri"/>
        </w:rPr>
        <w:t>Poslove stručnog nadzora u svojstvu odgovorne osobe (nadzornog inženjera), u okviru zadaća svoje struke može obavljati ovlašteni inženjer sukladno posebnom zakonu.</w:t>
      </w:r>
    </w:p>
    <w:p w14:paraId="1591E239" w14:textId="77777777" w:rsidR="001A092E" w:rsidRPr="001F751C" w:rsidRDefault="001A092E" w:rsidP="001A092E">
      <w:pPr>
        <w:widowControl w:val="0"/>
        <w:jc w:val="both"/>
        <w:rPr>
          <w:rFonts w:ascii="Calibri" w:hAnsi="Calibri" w:cs="Calibri"/>
        </w:rPr>
      </w:pPr>
      <w:r w:rsidRPr="001F751C">
        <w:rPr>
          <w:rFonts w:ascii="Calibri" w:hAnsi="Calibri" w:cs="Calibri"/>
        </w:rPr>
        <w:t>Nadzorni inženjer ne može biti zaposlenik gospodarskog subjekta koji izvode radove nad kojima treba provoditi nadzor.</w:t>
      </w:r>
    </w:p>
    <w:p w14:paraId="5A837352" w14:textId="77777777" w:rsidR="001A092E" w:rsidRPr="001F751C" w:rsidRDefault="001A092E" w:rsidP="001A092E">
      <w:pPr>
        <w:widowControl w:val="0"/>
        <w:jc w:val="both"/>
        <w:rPr>
          <w:rFonts w:ascii="Calibri" w:hAnsi="Calibri" w:cs="Calibri"/>
        </w:rPr>
      </w:pPr>
      <w:r w:rsidRPr="001F751C">
        <w:rPr>
          <w:rFonts w:ascii="Calibri" w:hAnsi="Calibri" w:cs="Calibri"/>
        </w:rPr>
        <w:t>Izvršitelj će provoditi kontrolu izvršavanja ugovornih obveza Izvođača radova te poduzimati odgovarajuće mjere za realizaciju tih obveza u suradnji s naručiteljem.</w:t>
      </w:r>
    </w:p>
    <w:p w14:paraId="7FEC0992" w14:textId="77777777" w:rsidR="001A092E" w:rsidRPr="001F751C" w:rsidRDefault="001A092E" w:rsidP="001A092E">
      <w:pPr>
        <w:widowControl w:val="0"/>
        <w:jc w:val="both"/>
        <w:rPr>
          <w:rFonts w:ascii="Calibri" w:hAnsi="Calibri" w:cs="Calibri"/>
        </w:rPr>
      </w:pPr>
      <w:r w:rsidRPr="001F751C">
        <w:rPr>
          <w:rFonts w:ascii="Calibri" w:hAnsi="Calibri" w:cs="Calibri"/>
        </w:rPr>
        <w:t>U okviru usluga koje su predmet nabave, Izvršitelj će biti obvezan izvršavati slijedeće aktivnosti i obveze:</w:t>
      </w:r>
    </w:p>
    <w:p w14:paraId="1D381EC0" w14:textId="77777777" w:rsidR="001A092E" w:rsidRPr="001F751C" w:rsidRDefault="001A092E" w:rsidP="001A092E">
      <w:pPr>
        <w:widowControl w:val="0"/>
        <w:numPr>
          <w:ilvl w:val="0"/>
          <w:numId w:val="6"/>
        </w:numPr>
        <w:spacing w:after="0" w:line="240" w:lineRule="auto"/>
        <w:jc w:val="both"/>
        <w:rPr>
          <w:rFonts w:ascii="Calibri" w:hAnsi="Calibri" w:cs="Calibri"/>
        </w:rPr>
      </w:pPr>
      <w:r w:rsidRPr="001F751C">
        <w:rPr>
          <w:rFonts w:ascii="Calibri" w:hAnsi="Calibri" w:cs="Calibri"/>
        </w:rPr>
        <w:t>obveze i aktivnosti stručnog nadzora nad izvođenjem radova u smislu Zakona o gradnji (NN 153/13, 20/17, 39/19), Pravilnikom o načinu provedbe stručnog nadzora građenja, obrascu, uvjetima i načinu vođenja građevinskog dnevnika te o sadržaju završnog izvješća nadzornog inženjera (NN 111/14, 107/15 i 20/17) i ostalih primjenjivih zakonskih i podzakonskih akata,</w:t>
      </w:r>
    </w:p>
    <w:p w14:paraId="0D007735" w14:textId="77777777" w:rsidR="001A092E" w:rsidRPr="001F751C" w:rsidRDefault="001A092E" w:rsidP="001A092E">
      <w:pPr>
        <w:widowControl w:val="0"/>
        <w:numPr>
          <w:ilvl w:val="0"/>
          <w:numId w:val="30"/>
        </w:numPr>
        <w:spacing w:after="0" w:line="240" w:lineRule="auto"/>
        <w:jc w:val="both"/>
        <w:rPr>
          <w:rFonts w:ascii="Calibri" w:hAnsi="Calibri" w:cs="Calibri"/>
        </w:rPr>
      </w:pPr>
      <w:r w:rsidRPr="001F751C">
        <w:rPr>
          <w:rFonts w:ascii="Calibri" w:hAnsi="Calibri" w:cs="Calibri"/>
        </w:rPr>
        <w:t>geodetsko praćenje radova s ovjerom količina od strane ovlaštenog inženjera geodezije,</w:t>
      </w:r>
    </w:p>
    <w:p w14:paraId="65E9DC5B" w14:textId="77777777" w:rsidR="001A092E" w:rsidRPr="001F751C" w:rsidRDefault="001A092E" w:rsidP="001A092E">
      <w:pPr>
        <w:widowControl w:val="0"/>
        <w:numPr>
          <w:ilvl w:val="0"/>
          <w:numId w:val="30"/>
        </w:numPr>
        <w:spacing w:after="0" w:line="240" w:lineRule="auto"/>
        <w:jc w:val="both"/>
        <w:rPr>
          <w:rFonts w:ascii="Calibri" w:hAnsi="Calibri" w:cs="Calibri"/>
        </w:rPr>
      </w:pPr>
      <w:r w:rsidRPr="001F751C">
        <w:rPr>
          <w:rFonts w:ascii="Calibri" w:hAnsi="Calibri" w:cs="Calibri"/>
        </w:rPr>
        <w:t>sve ostale usluge provođenja nadzora i kontrole kvalitete sukladno obvezama definiranim ovim opsegom usluge i relevantnom zakonodavstvu RH i EU.</w:t>
      </w:r>
    </w:p>
    <w:p w14:paraId="1BD253F1" w14:textId="77777777" w:rsidR="001F751C" w:rsidRPr="001F751C" w:rsidRDefault="001F751C" w:rsidP="001A092E">
      <w:pPr>
        <w:widowControl w:val="0"/>
        <w:jc w:val="both"/>
        <w:rPr>
          <w:rFonts w:ascii="Calibri" w:hAnsi="Calibri" w:cs="Calibri"/>
        </w:rPr>
      </w:pPr>
    </w:p>
    <w:p w14:paraId="35C6A89F" w14:textId="16E2F4B4" w:rsidR="001A092E" w:rsidRPr="001F751C" w:rsidRDefault="001A092E" w:rsidP="001A092E">
      <w:pPr>
        <w:widowControl w:val="0"/>
        <w:jc w:val="both"/>
        <w:rPr>
          <w:rFonts w:ascii="Calibri" w:hAnsi="Calibri" w:cs="Calibri"/>
        </w:rPr>
      </w:pPr>
      <w:r w:rsidRPr="001F751C">
        <w:rPr>
          <w:rFonts w:ascii="Calibri" w:hAnsi="Calibri" w:cs="Calibri"/>
        </w:rPr>
        <w:t>Stručnjaci koji obavljaju poslove nadzornih inženjera, sukladno Zakonu o gradnji (NN 153/13, 20/17, 39/19) dužni su u provedbi stručnog nadzora građenja:</w:t>
      </w:r>
    </w:p>
    <w:p w14:paraId="213F9921" w14:textId="77777777" w:rsidR="001A092E" w:rsidRPr="001F751C" w:rsidRDefault="001A092E" w:rsidP="001A092E">
      <w:pPr>
        <w:widowControl w:val="0"/>
        <w:numPr>
          <w:ilvl w:val="0"/>
          <w:numId w:val="31"/>
        </w:numPr>
        <w:spacing w:after="0" w:line="240" w:lineRule="auto"/>
        <w:jc w:val="both"/>
        <w:rPr>
          <w:rFonts w:ascii="Calibri" w:hAnsi="Calibri" w:cs="Calibri"/>
        </w:rPr>
      </w:pPr>
      <w:r w:rsidRPr="001F751C">
        <w:rPr>
          <w:rFonts w:ascii="Calibri" w:hAnsi="Calibri" w:cs="Calibri"/>
        </w:rPr>
        <w:t>nadzirati građenje tako da bude u skladu s građevinskom dozvolom, odnosno glavnim projektom, Zakonom o gradnji, posebnim propisima i pravilima struke,</w:t>
      </w:r>
    </w:p>
    <w:p w14:paraId="1FE257C3" w14:textId="77777777" w:rsidR="001A092E" w:rsidRPr="001F751C" w:rsidRDefault="001A092E" w:rsidP="001A092E">
      <w:pPr>
        <w:widowControl w:val="0"/>
        <w:numPr>
          <w:ilvl w:val="0"/>
          <w:numId w:val="31"/>
        </w:numPr>
        <w:spacing w:after="0" w:line="240" w:lineRule="auto"/>
        <w:jc w:val="both"/>
        <w:rPr>
          <w:rFonts w:ascii="Calibri" w:hAnsi="Calibri" w:cs="Calibri"/>
        </w:rPr>
      </w:pPr>
      <w:r w:rsidRPr="001F751C">
        <w:rPr>
          <w:rFonts w:ascii="Calibri" w:hAnsi="Calibri" w:cs="Calibri"/>
        </w:rPr>
        <w:t>utvrditi ispunjava li izvođač i odgovorna osoba koja vodi građenje ili pojedine radove uvjete propisane posebnim zakonom,</w:t>
      </w:r>
    </w:p>
    <w:p w14:paraId="494DA656" w14:textId="77777777" w:rsidR="001A092E" w:rsidRPr="001F751C" w:rsidRDefault="001A092E" w:rsidP="001A092E">
      <w:pPr>
        <w:widowControl w:val="0"/>
        <w:numPr>
          <w:ilvl w:val="0"/>
          <w:numId w:val="31"/>
        </w:numPr>
        <w:spacing w:after="0" w:line="240" w:lineRule="auto"/>
        <w:jc w:val="both"/>
        <w:rPr>
          <w:rFonts w:ascii="Calibri" w:hAnsi="Calibri" w:cs="Calibri"/>
        </w:rPr>
      </w:pPr>
      <w:r w:rsidRPr="001F751C">
        <w:rPr>
          <w:rFonts w:ascii="Calibri" w:hAnsi="Calibri" w:cs="Calibri"/>
        </w:rPr>
        <w:t>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14:paraId="42F30A8F" w14:textId="77777777" w:rsidR="001A092E" w:rsidRPr="001F751C" w:rsidRDefault="001A092E" w:rsidP="001A092E">
      <w:pPr>
        <w:widowControl w:val="0"/>
        <w:numPr>
          <w:ilvl w:val="0"/>
          <w:numId w:val="31"/>
        </w:numPr>
        <w:spacing w:after="0" w:line="240" w:lineRule="auto"/>
        <w:jc w:val="both"/>
        <w:rPr>
          <w:rFonts w:ascii="Calibri" w:hAnsi="Calibri" w:cs="Calibri"/>
        </w:rPr>
      </w:pPr>
      <w:r w:rsidRPr="001F751C">
        <w:rPr>
          <w:rFonts w:ascii="Calibri" w:hAnsi="Calibri" w:cs="Calibri"/>
        </w:rPr>
        <w:t>bez odgode upoznati investitora sa svim nedostacima, odnosno nepravilnostima koje uoči u glavnom projektu i tijekom građenja, a investitora i građevinsku inspekciju i druge inspekcije o poduzetim mjerama,</w:t>
      </w:r>
    </w:p>
    <w:p w14:paraId="00E8D736" w14:textId="77777777" w:rsidR="001A092E" w:rsidRPr="001F751C" w:rsidRDefault="001A092E" w:rsidP="001A092E">
      <w:pPr>
        <w:widowControl w:val="0"/>
        <w:numPr>
          <w:ilvl w:val="0"/>
          <w:numId w:val="31"/>
        </w:numPr>
        <w:spacing w:after="0" w:line="240" w:lineRule="auto"/>
        <w:jc w:val="both"/>
        <w:rPr>
          <w:rFonts w:ascii="Calibri" w:hAnsi="Calibri" w:cs="Calibri"/>
        </w:rPr>
      </w:pPr>
      <w:r w:rsidRPr="001F751C">
        <w:rPr>
          <w:rFonts w:ascii="Calibri" w:hAnsi="Calibri" w:cs="Calibri"/>
        </w:rPr>
        <w:t>sastaviti završno izvješće o izvedbi građevine.</w:t>
      </w:r>
    </w:p>
    <w:p w14:paraId="7F94DC20" w14:textId="77777777" w:rsidR="001A092E" w:rsidRPr="001F751C" w:rsidRDefault="001A092E" w:rsidP="001A092E">
      <w:pPr>
        <w:widowControl w:val="0"/>
        <w:jc w:val="both"/>
        <w:rPr>
          <w:rFonts w:ascii="Calibri" w:hAnsi="Calibri" w:cs="Calibri"/>
        </w:rPr>
      </w:pPr>
    </w:p>
    <w:p w14:paraId="0CCDA998" w14:textId="77777777" w:rsidR="001A092E" w:rsidRPr="001F751C" w:rsidRDefault="001A092E" w:rsidP="001A092E">
      <w:pPr>
        <w:widowControl w:val="0"/>
        <w:jc w:val="both"/>
        <w:rPr>
          <w:rFonts w:ascii="Calibri" w:hAnsi="Calibri" w:cs="Calibri"/>
        </w:rPr>
      </w:pPr>
      <w:r w:rsidRPr="001F751C">
        <w:rPr>
          <w:rFonts w:ascii="Calibri" w:hAnsi="Calibri" w:cs="Calibri"/>
        </w:rPr>
        <w:t>Sva komunikacija Izvršitelja i Naručitelja u vezi s provedbom stručnog nadzora i Ugovora provodit će se preko Voditelja projekta imenovanog posebnom odlukom Naručitelja.</w:t>
      </w:r>
    </w:p>
    <w:p w14:paraId="48EFF5DF" w14:textId="77777777" w:rsidR="001A092E" w:rsidRPr="001F751C" w:rsidRDefault="001A092E" w:rsidP="001A092E">
      <w:pPr>
        <w:widowControl w:val="0"/>
        <w:jc w:val="both"/>
        <w:rPr>
          <w:rFonts w:ascii="Calibri" w:hAnsi="Calibri" w:cs="Calibri"/>
        </w:rPr>
      </w:pPr>
      <w:r w:rsidRPr="001F751C">
        <w:rPr>
          <w:rFonts w:ascii="Calibri" w:hAnsi="Calibri" w:cs="Calibri"/>
        </w:rPr>
        <w:t>Ovlaštenik Izvršitelja za komunikaciju s Voditeljem projekta je Glavni nadzorni inženjer.</w:t>
      </w:r>
    </w:p>
    <w:p w14:paraId="38B85B0E" w14:textId="77777777" w:rsidR="001A092E" w:rsidRPr="001F751C" w:rsidRDefault="001A092E" w:rsidP="001A092E">
      <w:pPr>
        <w:widowControl w:val="0"/>
        <w:jc w:val="both"/>
        <w:rPr>
          <w:rFonts w:ascii="Calibri" w:hAnsi="Calibri" w:cs="Calibri"/>
        </w:rPr>
      </w:pPr>
      <w:r w:rsidRPr="001F751C">
        <w:rPr>
          <w:rFonts w:ascii="Calibri" w:hAnsi="Calibri" w:cs="Calibri"/>
        </w:rPr>
        <w:t>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w:t>
      </w:r>
    </w:p>
    <w:p w14:paraId="138A0945" w14:textId="77777777" w:rsidR="001A092E" w:rsidRPr="001F751C" w:rsidRDefault="001A092E" w:rsidP="001A092E">
      <w:pPr>
        <w:widowControl w:val="0"/>
        <w:jc w:val="both"/>
        <w:rPr>
          <w:rFonts w:ascii="Calibri" w:hAnsi="Calibri" w:cs="Calibri"/>
        </w:rPr>
      </w:pPr>
      <w:r w:rsidRPr="001F751C">
        <w:rPr>
          <w:rFonts w:ascii="Calibri" w:hAnsi="Calibri" w:cs="Calibri"/>
        </w:rPr>
        <w:t xml:space="preserve">Sva izvješća, dopisi, mišljenja i sl. u provedbi Projekta moraju biti na hrvatskom jeziku ili prevedena na hrvatski </w:t>
      </w:r>
      <w:r w:rsidRPr="001F751C">
        <w:rPr>
          <w:rFonts w:ascii="Calibri" w:hAnsi="Calibri" w:cs="Calibri"/>
        </w:rPr>
        <w:lastRenderedPageBreak/>
        <w:t>jezik od strane ovlaštene osobe (sudskog tumača), uredno vođena, ovjerena te predana u tiskanom obliku i elektronskom obliku Voditelju projekta.</w:t>
      </w:r>
    </w:p>
    <w:p w14:paraId="31926619" w14:textId="77777777" w:rsidR="001A092E" w:rsidRPr="001F751C" w:rsidRDefault="001A092E" w:rsidP="001A092E">
      <w:pPr>
        <w:pStyle w:val="podnaslov"/>
        <w:rPr>
          <w:rFonts w:cs="Calibri"/>
        </w:rPr>
      </w:pPr>
      <w:r w:rsidRPr="001F751C">
        <w:rPr>
          <w:rFonts w:cs="Calibri"/>
        </w:rPr>
        <w:t>MJESTO IZVRŠENJA UGOVORA</w:t>
      </w:r>
    </w:p>
    <w:p w14:paraId="5863923D" w14:textId="77777777" w:rsidR="001A092E" w:rsidRPr="001F751C" w:rsidRDefault="001A092E" w:rsidP="001A092E">
      <w:pPr>
        <w:widowControl w:val="0"/>
        <w:jc w:val="both"/>
        <w:rPr>
          <w:rFonts w:ascii="Calibri" w:hAnsi="Calibri" w:cs="Calibri"/>
        </w:rPr>
      </w:pPr>
      <w:r w:rsidRPr="001F751C">
        <w:rPr>
          <w:rFonts w:ascii="Calibri" w:hAnsi="Calibri" w:cs="Calibri"/>
        </w:rPr>
        <w:t>Mjesto izvršenja ugovora je odlagalište otpada ''Cerovka'' u Gradu Sveti Ivan Zelina na k.č.br. 149/94 k.o. Blaževdol.</w:t>
      </w:r>
    </w:p>
    <w:p w14:paraId="7EEE2119" w14:textId="77777777" w:rsidR="001A092E" w:rsidRPr="001F751C" w:rsidRDefault="001A092E" w:rsidP="001A092E">
      <w:pPr>
        <w:pStyle w:val="podnaslov"/>
        <w:rPr>
          <w:rFonts w:cs="Calibri"/>
        </w:rPr>
      </w:pPr>
      <w:r w:rsidRPr="001F751C">
        <w:rPr>
          <w:rFonts w:cs="Calibri"/>
        </w:rPr>
        <w:t xml:space="preserve">ROK POČETKA I ZAVRŠETKA IZVRŠENJA UGOVORA </w:t>
      </w:r>
    </w:p>
    <w:p w14:paraId="1078AE5A" w14:textId="77777777" w:rsidR="001A092E" w:rsidRPr="001F751C" w:rsidRDefault="001A092E" w:rsidP="001A092E">
      <w:pPr>
        <w:widowControl w:val="0"/>
        <w:jc w:val="both"/>
        <w:rPr>
          <w:rFonts w:ascii="Calibri" w:hAnsi="Calibri" w:cs="Calibri"/>
        </w:rPr>
      </w:pPr>
      <w:r w:rsidRPr="001F751C">
        <w:rPr>
          <w:rFonts w:ascii="Calibri" w:hAnsi="Calibri" w:cs="Calibri"/>
        </w:rPr>
        <w:t xml:space="preserve">Početak izvršenja ugovora je odmah po potpisu istog odnosno po uvođenju u posao izvoditelja za radove za koje se nabavlja usluga stručnog nadzora, a rok završetka je 45 dana nakon roka završetka izvođenja radova odnosno po otklanjanju eventualnih nedostatka te predaji svih potrebnih izvještaja o okončanju radova izvoditelja za radove. </w:t>
      </w:r>
    </w:p>
    <w:p w14:paraId="2FF33766" w14:textId="77777777" w:rsidR="001A092E" w:rsidRPr="001F751C" w:rsidRDefault="001A092E" w:rsidP="001A092E">
      <w:pPr>
        <w:widowControl w:val="0"/>
        <w:jc w:val="both"/>
        <w:rPr>
          <w:rFonts w:ascii="Calibri" w:hAnsi="Calibri" w:cs="Calibri"/>
        </w:rPr>
      </w:pPr>
      <w:r w:rsidRPr="001F751C">
        <w:rPr>
          <w:rFonts w:ascii="Calibri" w:hAnsi="Calibri" w:cs="Calibri"/>
        </w:rPr>
        <w:t>Predviđen rok završetka ugovorenih radova je 12 mjeseci od dana uvođenja u posao izvoditelja radova.</w:t>
      </w:r>
    </w:p>
    <w:p w14:paraId="5EB7465D" w14:textId="77777777" w:rsidR="001A092E" w:rsidRPr="001F751C" w:rsidRDefault="001A092E" w:rsidP="001A092E">
      <w:pPr>
        <w:widowControl w:val="0"/>
        <w:jc w:val="both"/>
        <w:rPr>
          <w:rFonts w:ascii="Calibri" w:hAnsi="Calibri" w:cs="Calibri"/>
        </w:rPr>
      </w:pPr>
      <w:r w:rsidRPr="001F751C">
        <w:rPr>
          <w:rFonts w:ascii="Calibri" w:hAnsi="Calibri" w:cs="Calibri"/>
          <w:lang w:bidi="hr-HR"/>
        </w:rPr>
        <w:t>U slučaju produženja roka izvođenja radova koji su predmet nadzora, produžuje se i rok pružanja usluge sukladno produženom roku izvođenja radova i s</w:t>
      </w:r>
      <w:r w:rsidRPr="001F751C">
        <w:rPr>
          <w:rFonts w:ascii="Calibri" w:hAnsi="Calibri" w:cs="Calibri"/>
        </w:rPr>
        <w:t xml:space="preserve"> </w:t>
      </w:r>
      <w:r w:rsidRPr="001F751C">
        <w:rPr>
          <w:rFonts w:ascii="Calibri" w:hAnsi="Calibri" w:cs="Calibri"/>
          <w:lang w:bidi="hr-HR"/>
        </w:rPr>
        <w:t>te osnove odabrani ponuditelj nema pravo na povećanje ugovorene cijene.</w:t>
      </w:r>
      <w:r w:rsidRPr="001F751C">
        <w:rPr>
          <w:rFonts w:ascii="Calibri" w:hAnsi="Calibri" w:cs="Calibri"/>
        </w:rPr>
        <w:t xml:space="preserve">   </w:t>
      </w:r>
    </w:p>
    <w:p w14:paraId="5910DFCE" w14:textId="77777777" w:rsidR="001A092E" w:rsidRPr="001F751C" w:rsidRDefault="001A092E" w:rsidP="001A092E">
      <w:pPr>
        <w:pStyle w:val="podnaslov"/>
        <w:rPr>
          <w:rFonts w:cs="Calibri"/>
        </w:rPr>
      </w:pPr>
      <w:r w:rsidRPr="001F751C">
        <w:rPr>
          <w:rFonts w:cs="Calibri"/>
        </w:rPr>
        <w:t xml:space="preserve">OBVEZNE OSNOVE ZA ISKLJUČENJE GOSPODARSKOG SUBJEKTA </w:t>
      </w:r>
    </w:p>
    <w:p w14:paraId="7766C9E9" w14:textId="77777777" w:rsidR="001A092E" w:rsidRPr="001F751C" w:rsidRDefault="001A092E" w:rsidP="001A092E">
      <w:pPr>
        <w:pStyle w:val="box453040"/>
        <w:spacing w:before="0" w:beforeAutospacing="0" w:after="0"/>
        <w:jc w:val="both"/>
        <w:rPr>
          <w:rFonts w:ascii="Calibri" w:hAnsi="Calibri" w:cs="Calibri"/>
          <w:sz w:val="22"/>
          <w:szCs w:val="22"/>
        </w:rPr>
      </w:pPr>
      <w:bookmarkStart w:id="15" w:name="_Toc69214040"/>
      <w:bookmarkStart w:id="16" w:name="_Toc132101627"/>
      <w:r w:rsidRPr="001F751C">
        <w:rPr>
          <w:rFonts w:ascii="Calibri" w:hAnsi="Calibri" w:cs="Calibri"/>
          <w:b/>
          <w:bCs/>
          <w:sz w:val="22"/>
          <w:szCs w:val="22"/>
        </w:rPr>
        <w:t>15.1. Neplaćanje dospjelih poreznih obveza i obveza za mirovinsko i zdravstveno osiguranje</w:t>
      </w:r>
      <w:bookmarkEnd w:id="15"/>
      <w:bookmarkEnd w:id="16"/>
    </w:p>
    <w:p w14:paraId="3D5CD4F3" w14:textId="77777777" w:rsidR="001A092E" w:rsidRPr="001F751C" w:rsidRDefault="001A092E" w:rsidP="001A092E">
      <w:pPr>
        <w:pStyle w:val="box453040"/>
        <w:spacing w:before="0" w:beforeAutospacing="0" w:after="0"/>
        <w:jc w:val="both"/>
        <w:rPr>
          <w:rFonts w:ascii="Calibri" w:hAnsi="Calibri" w:cs="Calibri"/>
          <w:sz w:val="22"/>
          <w:szCs w:val="22"/>
        </w:rPr>
      </w:pPr>
      <w:bookmarkStart w:id="17" w:name="_Hlk163218647"/>
      <w:r w:rsidRPr="001F751C">
        <w:rPr>
          <w:rFonts w:ascii="Calibri" w:hAnsi="Calibri" w:cs="Calibri"/>
          <w:sz w:val="22"/>
          <w:szCs w:val="22"/>
        </w:rPr>
        <w:t>Naručitelj će isključiti gospodarski subjekt iz postupka ako nije ispunio obvezu plaćanja dospjelih poreznih obveza i obveza za mirovinsko i zdravstveno osiguranje:</w:t>
      </w:r>
    </w:p>
    <w:p w14:paraId="2D6237EF"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t>u Republici Hrvatskoj, ako gospodarski subjekt ima poslovni nastan u Republici Hrvatskoj,</w:t>
      </w:r>
    </w:p>
    <w:p w14:paraId="2C089482" w14:textId="77777777" w:rsidR="001A092E" w:rsidRPr="001F751C" w:rsidRDefault="001A092E" w:rsidP="001A092E">
      <w:pPr>
        <w:pStyle w:val="box453040"/>
        <w:spacing w:before="0" w:beforeAutospacing="0" w:after="0"/>
        <w:ind w:left="720"/>
        <w:jc w:val="both"/>
        <w:rPr>
          <w:rFonts w:ascii="Calibri" w:hAnsi="Calibri" w:cs="Calibri"/>
          <w:sz w:val="22"/>
          <w:szCs w:val="22"/>
        </w:rPr>
      </w:pPr>
      <w:r w:rsidRPr="001F751C">
        <w:rPr>
          <w:rFonts w:ascii="Calibri" w:hAnsi="Calibri" w:cs="Calibri"/>
          <w:sz w:val="22"/>
          <w:szCs w:val="22"/>
        </w:rPr>
        <w:t>ili</w:t>
      </w:r>
    </w:p>
    <w:p w14:paraId="6035FA0B"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t>u Republici Hrvatskoj ili u državi poslovnog nastana gospodarskog subjekta, ako gospodarski subjekt nema poslovni nastan u Republici Hrvatskoj.</w:t>
      </w:r>
    </w:p>
    <w:p w14:paraId="11C66864"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Javni naručitelj neće isključiti gospodarskog subjekta iz postupka nabave ako mu sukladno posebnom propisu plaćanje obveza nije dopušteno ili mu je odobrena odgoda plaćanja.</w:t>
      </w:r>
    </w:p>
    <w:p w14:paraId="039F897E"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Za potrebe dokazivanja okolnosti iz točke 15.1. gospodarski subjekt dužan je u ponudi dostaviti:</w:t>
      </w:r>
    </w:p>
    <w:p w14:paraId="1A6A4CFD" w14:textId="77777777"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 xml:space="preserve">Potvrdu porezne uprave ili </w:t>
      </w:r>
    </w:p>
    <w:p w14:paraId="7B1851CF" w14:textId="77777777"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drugog nadležnog tijela u državi poslovnog nastana gospodarskog subjekta kojom se dokazuje da ne postoje osnove za isključenje iz točke 15.1. ovog Poziva na dostavu ponuda.</w:t>
      </w:r>
    </w:p>
    <w:p w14:paraId="6F077279"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 xml:space="preserve">Ako se u državi poslovnog nastana gospodarskog subjekta, odnosno državi čiji je osoba državljanin ne izdaju dokumenti iz podtočke 1. i 2. ovog Poziva na dostavu ponuda ili ako ne obuhvaćaju sve okolnosti iz članka 252. stavka 1. ZJN-a i točke 15.1. ovog Poziva na dostavu ponuda,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BBF8AF7"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Dokumenti kojima se dokazuju okolnosti iz točke 15.1. ne smije biti stariji od dana objave Poziva na dostavu ponude.</w:t>
      </w:r>
      <w:bookmarkEnd w:id="17"/>
    </w:p>
    <w:p w14:paraId="4E42D4B6" w14:textId="77777777" w:rsidR="001A092E" w:rsidRPr="001F751C" w:rsidRDefault="001A092E" w:rsidP="001A092E">
      <w:pPr>
        <w:pStyle w:val="podnaslov"/>
        <w:rPr>
          <w:rFonts w:cs="Calibri"/>
        </w:rPr>
      </w:pPr>
      <w:r w:rsidRPr="001F751C">
        <w:rPr>
          <w:rFonts w:cs="Calibri"/>
        </w:rPr>
        <w:t xml:space="preserve">UVJETI PRAVNE I POSLOVNE SPOSOBNOSTI </w:t>
      </w:r>
    </w:p>
    <w:p w14:paraId="74E71FAF" w14:textId="77777777" w:rsidR="001A092E" w:rsidRPr="001F751C" w:rsidRDefault="001A092E" w:rsidP="001A092E">
      <w:pPr>
        <w:pStyle w:val="Tijeloteksta"/>
        <w:spacing w:before="120"/>
        <w:rPr>
          <w:rFonts w:ascii="Calibri" w:hAnsi="Calibri" w:cs="Calibri"/>
          <w:b/>
          <w:bCs/>
          <w:szCs w:val="22"/>
          <w:lang w:val="hr-HR"/>
        </w:rPr>
      </w:pPr>
      <w:bookmarkStart w:id="18" w:name="_Toc132101631"/>
      <w:bookmarkStart w:id="19" w:name="_Hlk492385708"/>
      <w:r w:rsidRPr="001F751C">
        <w:rPr>
          <w:rFonts w:ascii="Calibri" w:hAnsi="Calibri" w:cs="Calibri"/>
          <w:b/>
          <w:bCs/>
          <w:szCs w:val="22"/>
          <w:lang w:val="hr-HR"/>
        </w:rPr>
        <w:t>16.1. Sposobnost za obavljanje profesionalne djelatnosti</w:t>
      </w:r>
      <w:bookmarkEnd w:id="18"/>
      <w:r w:rsidRPr="001F751C">
        <w:rPr>
          <w:rFonts w:ascii="Calibri" w:hAnsi="Calibri" w:cs="Calibri"/>
          <w:b/>
          <w:bCs/>
          <w:szCs w:val="22"/>
          <w:lang w:val="hr-HR"/>
        </w:rPr>
        <w:t xml:space="preserve"> </w:t>
      </w:r>
      <w:bookmarkEnd w:id="19"/>
    </w:p>
    <w:p w14:paraId="61B7670C" w14:textId="77777777" w:rsidR="001A092E" w:rsidRPr="001F751C" w:rsidRDefault="001A092E" w:rsidP="001A092E">
      <w:pPr>
        <w:pStyle w:val="Odlomakpopisa"/>
        <w:spacing w:before="120"/>
        <w:ind w:left="0"/>
        <w:jc w:val="both"/>
        <w:rPr>
          <w:rFonts w:ascii="Calibri" w:hAnsi="Calibri" w:cs="Calibri"/>
        </w:rPr>
      </w:pPr>
      <w:bookmarkStart w:id="20" w:name="_Hlk492385747"/>
      <w:r w:rsidRPr="001F751C">
        <w:rPr>
          <w:rFonts w:ascii="Calibri" w:hAnsi="Calibri" w:cs="Calibri"/>
        </w:rPr>
        <w:t>Gospodarski subjekt mora dokazati upis u sudski, obrtni, strukovni ili drugi odgovarajući registar u državi njegova poslovnog nastana.</w:t>
      </w:r>
    </w:p>
    <w:p w14:paraId="53F9158B" w14:textId="77777777" w:rsidR="001A092E" w:rsidRPr="001F751C" w:rsidRDefault="001A092E" w:rsidP="001A092E">
      <w:pPr>
        <w:pStyle w:val="Odlomakpopisa"/>
        <w:spacing w:before="120"/>
        <w:ind w:left="0"/>
        <w:jc w:val="both"/>
        <w:rPr>
          <w:rFonts w:ascii="Calibri" w:hAnsi="Calibri" w:cs="Calibri"/>
        </w:rPr>
      </w:pPr>
      <w:r w:rsidRPr="001F751C">
        <w:rPr>
          <w:rFonts w:ascii="Calibri" w:hAnsi="Calibri" w:cs="Calibri"/>
        </w:rPr>
        <w:lastRenderedPageBreak/>
        <w:t>Za potrebe utvrđivanja okolnosti iz točke 16.1. gospodarski subjekt treba kao dokaz u ponudi dostaviti izvadak iz sudskog, obrtnog, strukovnog ili drugog odgovarajućeg registra koji se vodi u državi članici njegova poslovnog nastana, koji ne smije biti stariji od 3 mjeseca dana objave Poziva na dostavu ponude.</w:t>
      </w:r>
      <w:bookmarkEnd w:id="20"/>
    </w:p>
    <w:p w14:paraId="15BC5BB4" w14:textId="77777777" w:rsidR="001A092E" w:rsidRPr="001F751C" w:rsidRDefault="001A092E" w:rsidP="001A092E">
      <w:pPr>
        <w:pStyle w:val="Odlomakpopisa"/>
        <w:spacing w:before="120"/>
        <w:ind w:left="0"/>
        <w:jc w:val="both"/>
        <w:rPr>
          <w:rFonts w:ascii="Calibri" w:hAnsi="Calibri" w:cs="Calibri"/>
        </w:rPr>
      </w:pPr>
    </w:p>
    <w:p w14:paraId="7616B293" w14:textId="77777777" w:rsidR="001A092E" w:rsidRPr="001F751C" w:rsidRDefault="001A092E" w:rsidP="001A092E">
      <w:pPr>
        <w:widowControl w:val="0"/>
        <w:spacing w:after="120"/>
        <w:jc w:val="both"/>
        <w:rPr>
          <w:rFonts w:ascii="Calibri" w:hAnsi="Calibri" w:cs="Calibri"/>
          <w:bCs/>
          <w:lang w:eastAsia="x-none"/>
        </w:rPr>
      </w:pPr>
      <w:r w:rsidRPr="001F751C">
        <w:rPr>
          <w:rFonts w:ascii="Calibri" w:hAnsi="Calibri" w:cs="Calibri"/>
          <w:bCs/>
          <w:lang w:eastAsia="x-none"/>
        </w:rPr>
        <w:t>NAPOMENA:</w:t>
      </w:r>
    </w:p>
    <w:p w14:paraId="5FCD955B" w14:textId="77777777" w:rsidR="001A092E" w:rsidRPr="001F751C" w:rsidRDefault="001A092E" w:rsidP="001A092E">
      <w:pPr>
        <w:widowControl w:val="0"/>
        <w:spacing w:after="120"/>
        <w:jc w:val="both"/>
        <w:rPr>
          <w:rFonts w:ascii="Calibri" w:hAnsi="Calibri" w:cs="Calibri"/>
          <w:bCs/>
          <w:lang w:eastAsia="x-none"/>
        </w:rPr>
      </w:pPr>
      <w:r w:rsidRPr="001F751C">
        <w:rPr>
          <w:rFonts w:ascii="Calibri" w:hAnsi="Calibri" w:cs="Calibri"/>
          <w:bCs/>
          <w:lang w:eastAsia="x-none"/>
        </w:rPr>
        <w:t xml:space="preserve">Svi dokazi i dokumenti traženi u točkama 15. i 16. ovog Poziva mogu se dostaviti u neovjerenoj preslici. Neovjerom preslikom smatra se i neovjereni ispis elektroničke isprave. </w:t>
      </w:r>
    </w:p>
    <w:p w14:paraId="6CE7A9E2" w14:textId="77777777" w:rsidR="001A092E" w:rsidRPr="001F751C" w:rsidRDefault="001A092E" w:rsidP="001A092E">
      <w:pPr>
        <w:pStyle w:val="podnaslov"/>
        <w:rPr>
          <w:rFonts w:cs="Calibri"/>
        </w:rPr>
      </w:pPr>
      <w:r w:rsidRPr="001F751C">
        <w:rPr>
          <w:rFonts w:cs="Calibri"/>
        </w:rPr>
        <w:t>KRITERIJI ZA ODABIR GOSPODARSKOG SUBJEKTA (UVJETI SPOSOBNOSTI)</w:t>
      </w:r>
    </w:p>
    <w:p w14:paraId="0E6D3D8A" w14:textId="77777777" w:rsidR="001A092E" w:rsidRPr="001F751C" w:rsidRDefault="001A092E" w:rsidP="001A092E">
      <w:pPr>
        <w:pStyle w:val="Tijeloteksta"/>
        <w:widowControl w:val="0"/>
        <w:rPr>
          <w:rFonts w:ascii="Calibri" w:hAnsi="Calibri" w:cs="Calibri"/>
          <w:b/>
          <w:szCs w:val="22"/>
          <w:lang w:val="hr-HR"/>
        </w:rPr>
      </w:pPr>
      <w:r w:rsidRPr="001F751C">
        <w:rPr>
          <w:rFonts w:ascii="Calibri" w:hAnsi="Calibri" w:cs="Calibri"/>
          <w:b/>
          <w:szCs w:val="22"/>
          <w:lang w:val="hr-HR"/>
        </w:rPr>
        <w:t>17.1. Uvjeti tehničke i stručne sposobnosti i njihove minimalne razine te dokumenti kojima se dokazuje ispunjavanje kriterija</w:t>
      </w:r>
    </w:p>
    <w:p w14:paraId="0FDE831E" w14:textId="77777777" w:rsidR="001A092E" w:rsidRPr="001F751C" w:rsidRDefault="001A092E" w:rsidP="001A092E">
      <w:pPr>
        <w:pStyle w:val="Tijeloteksta"/>
        <w:widowControl w:val="0"/>
        <w:rPr>
          <w:rFonts w:ascii="Calibri" w:hAnsi="Calibri" w:cs="Calibri"/>
          <w:szCs w:val="22"/>
          <w:lang w:val="hr-HR"/>
        </w:rPr>
      </w:pPr>
    </w:p>
    <w:p w14:paraId="6658E146" w14:textId="77777777" w:rsidR="001A092E" w:rsidRPr="001F751C" w:rsidRDefault="001A092E" w:rsidP="001A092E">
      <w:pPr>
        <w:pStyle w:val="Default"/>
        <w:jc w:val="both"/>
        <w:rPr>
          <w:rFonts w:ascii="Calibri" w:hAnsi="Calibri" w:cs="Calibri"/>
          <w:b/>
          <w:sz w:val="22"/>
          <w:szCs w:val="22"/>
        </w:rPr>
      </w:pPr>
      <w:r w:rsidRPr="001F751C">
        <w:rPr>
          <w:rFonts w:ascii="Calibri" w:hAnsi="Calibri" w:cs="Calibri"/>
          <w:b/>
          <w:sz w:val="22"/>
          <w:szCs w:val="22"/>
        </w:rPr>
        <w:t>17.1.1. Popis glavnih usluga pruženih u godini u kojoj je započeo postupak nabave i tijekom tri godine koje prethode toj godini</w:t>
      </w:r>
    </w:p>
    <w:p w14:paraId="7AC7304A" w14:textId="77777777" w:rsidR="001A092E" w:rsidRPr="001F751C" w:rsidRDefault="001A092E" w:rsidP="001A092E">
      <w:pPr>
        <w:pStyle w:val="Default"/>
        <w:jc w:val="both"/>
        <w:rPr>
          <w:rFonts w:ascii="Calibri" w:hAnsi="Calibri" w:cs="Calibri"/>
          <w:bCs/>
          <w:color w:val="auto"/>
          <w:sz w:val="22"/>
          <w:szCs w:val="22"/>
        </w:rPr>
      </w:pPr>
      <w:r w:rsidRPr="001F751C">
        <w:rPr>
          <w:rFonts w:ascii="Calibri" w:hAnsi="Calibri" w:cs="Calibri"/>
          <w:bCs/>
          <w:color w:val="auto"/>
          <w:sz w:val="22"/>
          <w:szCs w:val="22"/>
        </w:rPr>
        <w:t xml:space="preserve">Gospodarski subjekt dužan je dokazati da ima dovoljnu razinu iskustva odnosno da je u godini u kojoj je započeo postupak nabave i tijekom tri godine koje prethode toj godini uredno izvršio usluge iste ili slične predmetu nabave temeljem jednog (1) ugovora čija je vrijednost minimalno u visini procijenjene vrijednosti nabave (bez PDV-a). </w:t>
      </w:r>
    </w:p>
    <w:p w14:paraId="46947C5F" w14:textId="77777777" w:rsidR="001A092E" w:rsidRPr="001F751C" w:rsidRDefault="001A092E" w:rsidP="001A092E">
      <w:pPr>
        <w:pStyle w:val="Default"/>
        <w:jc w:val="both"/>
        <w:rPr>
          <w:rFonts w:ascii="Calibri" w:hAnsi="Calibri" w:cs="Calibri"/>
          <w:bCs/>
          <w:color w:val="auto"/>
          <w:sz w:val="22"/>
          <w:szCs w:val="22"/>
        </w:rPr>
      </w:pPr>
      <w:r w:rsidRPr="001F751C">
        <w:rPr>
          <w:rFonts w:ascii="Calibri" w:hAnsi="Calibri" w:cs="Calibri"/>
          <w:bCs/>
          <w:color w:val="auto"/>
          <w:sz w:val="22"/>
          <w:szCs w:val="22"/>
        </w:rPr>
        <w:tab/>
      </w:r>
    </w:p>
    <w:p w14:paraId="49741B28" w14:textId="77777777" w:rsidR="001A092E" w:rsidRPr="001F751C" w:rsidRDefault="001A092E" w:rsidP="001A092E">
      <w:pPr>
        <w:pStyle w:val="Tijeloteksta"/>
        <w:rPr>
          <w:rFonts w:ascii="Calibri" w:hAnsi="Calibri"/>
          <w:bCs/>
          <w:szCs w:val="22"/>
          <w:lang w:val="hr-HR"/>
        </w:rPr>
      </w:pPr>
      <w:r w:rsidRPr="001F751C">
        <w:rPr>
          <w:rFonts w:ascii="Calibri" w:hAnsi="Calibri"/>
          <w:bCs/>
          <w:szCs w:val="22"/>
          <w:lang w:val="hr-HR"/>
        </w:rPr>
        <w:t>Pod sličnim uslugama smatraju se usluge stručnog nadzora na izvođenju radova na izgradnji odlagališta otpada.</w:t>
      </w:r>
    </w:p>
    <w:p w14:paraId="0642B4C9" w14:textId="77777777" w:rsidR="001A092E" w:rsidRPr="001F751C" w:rsidRDefault="001A092E" w:rsidP="001A092E">
      <w:pPr>
        <w:pStyle w:val="Tijeloteksta"/>
        <w:widowControl w:val="0"/>
        <w:tabs>
          <w:tab w:val="left" w:pos="709"/>
        </w:tabs>
        <w:rPr>
          <w:rFonts w:ascii="Calibri" w:hAnsi="Calibri" w:cs="Calibri"/>
          <w:szCs w:val="22"/>
          <w:lang w:val="hr-HR"/>
        </w:rPr>
      </w:pPr>
      <w:r w:rsidRPr="001F751C">
        <w:rPr>
          <w:rFonts w:ascii="Calibri" w:hAnsi="Calibri" w:cs="Calibri"/>
          <w:szCs w:val="22"/>
          <w:lang w:val="hr-HR"/>
        </w:rPr>
        <w:t xml:space="preserve">Za potrebe utvrđivanja okolnosti iz točke 17.1.1. gospodarski subjekt treba kao dokaz u ponudi dostaviti </w:t>
      </w:r>
      <w:r w:rsidRPr="001F751C">
        <w:rPr>
          <w:rFonts w:ascii="Calibri" w:hAnsi="Calibri" w:cs="Calibri"/>
          <w:b/>
          <w:bCs/>
          <w:szCs w:val="22"/>
          <w:lang w:val="hr-HR"/>
        </w:rPr>
        <w:t>popis glavnih usluga</w:t>
      </w:r>
      <w:r w:rsidRPr="001F751C">
        <w:rPr>
          <w:rFonts w:ascii="Calibri" w:hAnsi="Calibri" w:cs="Calibri"/>
          <w:szCs w:val="22"/>
          <w:lang w:val="hr-HR"/>
        </w:rPr>
        <w:t xml:space="preserve"> pruženih u godini u kojoj je započeo postupak nabave i tijekom tri godine koje prethode toj godini. </w:t>
      </w:r>
      <w:r w:rsidRPr="001F751C">
        <w:rPr>
          <w:rFonts w:ascii="Calibri" w:hAnsi="Calibri" w:cs="Calibri"/>
          <w:b/>
          <w:bCs/>
          <w:szCs w:val="22"/>
          <w:lang w:val="hr-HR"/>
        </w:rPr>
        <w:t>Popis mora sadržavati vrijednost usluga, datum te naziv druge ugovorne strane.</w:t>
      </w:r>
    </w:p>
    <w:p w14:paraId="481E4209" w14:textId="77777777" w:rsidR="001A092E" w:rsidRPr="001F751C" w:rsidRDefault="001A092E" w:rsidP="001A092E">
      <w:pPr>
        <w:pStyle w:val="Tijeloteksta"/>
        <w:widowControl w:val="0"/>
        <w:tabs>
          <w:tab w:val="left" w:pos="709"/>
        </w:tabs>
        <w:rPr>
          <w:rFonts w:ascii="Calibri" w:hAnsi="Calibri" w:cs="Calibri"/>
          <w:szCs w:val="22"/>
          <w:lang w:val="hr-HR"/>
        </w:rPr>
      </w:pPr>
    </w:p>
    <w:p w14:paraId="4BD823E4" w14:textId="77777777" w:rsidR="001A092E" w:rsidRPr="001F751C" w:rsidRDefault="001A092E" w:rsidP="001A092E">
      <w:pPr>
        <w:pStyle w:val="Tijeloteksta"/>
        <w:widowControl w:val="0"/>
        <w:rPr>
          <w:rFonts w:ascii="Calibri" w:hAnsi="Calibri" w:cs="Calibri"/>
          <w:b/>
          <w:szCs w:val="22"/>
          <w:lang w:val="hr-HR"/>
        </w:rPr>
      </w:pPr>
      <w:bookmarkStart w:id="21" w:name="_Hlk157765306"/>
      <w:r w:rsidRPr="001F751C">
        <w:rPr>
          <w:rFonts w:ascii="Calibri" w:hAnsi="Calibri" w:cs="Calibri"/>
          <w:b/>
          <w:szCs w:val="22"/>
          <w:lang w:val="hr-HR"/>
        </w:rPr>
        <w:t>17.1.2. Gospodarski subjekti trebaju imati na raspolaganju tim stručnjaka koji posjeduje obrazovne i stručne kvalifikacije kako slijedi:</w:t>
      </w:r>
    </w:p>
    <w:p w14:paraId="3DE5CCC0"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b/>
        </w:rPr>
        <w:t>a) Stručnjak 1 -1 (jedan) ovlašteni inženjer građevinarstva</w:t>
      </w:r>
      <w:r w:rsidRPr="001F751C">
        <w:rPr>
          <w:rFonts w:ascii="Calibri" w:hAnsi="Calibri" w:cs="Calibri"/>
        </w:rPr>
        <w:t xml:space="preserve"> odnosno drugi jednakovrijedni naziv u državi u kojoj se stručnjak bavi predmetnom djelatnošću;</w:t>
      </w:r>
    </w:p>
    <w:p w14:paraId="33ECC34F"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b/>
        </w:rPr>
        <w:t xml:space="preserve">b) Stručnjak 2 -1 (jedan) ovlašteni inženjer elektrotehnike </w:t>
      </w:r>
      <w:r w:rsidRPr="001F751C">
        <w:rPr>
          <w:rFonts w:ascii="Calibri" w:hAnsi="Calibri" w:cs="Calibri"/>
        </w:rPr>
        <w:t>odnosno drugi jednakovrijedni naziv u državi u kojoj se stručnjak bavi predmetnom djelatnošću</w:t>
      </w:r>
    </w:p>
    <w:p w14:paraId="1D0D7436"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b/>
          <w:bCs/>
        </w:rPr>
        <w:t>c) Stručnjak 3 -1 (jedan) ovlašteni inženjer geodezije</w:t>
      </w:r>
      <w:r w:rsidRPr="001F751C">
        <w:rPr>
          <w:rFonts w:ascii="Calibri" w:hAnsi="Calibri" w:cs="Calibri"/>
        </w:rPr>
        <w:t xml:space="preserve"> odnosno drugi jednakovrijedni naziv u državi članici u kojoj se stručnjak bavi predmetnom djelatnošću.</w:t>
      </w:r>
    </w:p>
    <w:p w14:paraId="282FEC2C" w14:textId="77777777" w:rsidR="001A092E" w:rsidRPr="001F751C" w:rsidRDefault="001A092E" w:rsidP="001A092E">
      <w:pPr>
        <w:pStyle w:val="Tijeloteksta"/>
        <w:widowControl w:val="0"/>
        <w:rPr>
          <w:rFonts w:ascii="Calibri" w:hAnsi="Calibri" w:cs="Calibri"/>
          <w:b/>
          <w:szCs w:val="22"/>
          <w:lang w:val="hr-HR"/>
        </w:rPr>
      </w:pPr>
    </w:p>
    <w:p w14:paraId="5184226F" w14:textId="77777777" w:rsidR="001A092E" w:rsidRPr="001F751C" w:rsidRDefault="001A092E" w:rsidP="001A092E">
      <w:pPr>
        <w:pStyle w:val="Default"/>
        <w:jc w:val="both"/>
        <w:rPr>
          <w:rFonts w:ascii="Calibri" w:hAnsi="Calibri" w:cs="Calibri"/>
          <w:color w:val="auto"/>
          <w:sz w:val="22"/>
          <w:szCs w:val="22"/>
        </w:rPr>
      </w:pPr>
      <w:r w:rsidRPr="001F751C">
        <w:rPr>
          <w:rFonts w:ascii="Calibri" w:hAnsi="Calibri" w:cs="Calibri"/>
          <w:color w:val="auto"/>
          <w:sz w:val="22"/>
          <w:szCs w:val="22"/>
        </w:rPr>
        <w:t xml:space="preserve">Navedena sposobnost dokazuje se </w:t>
      </w:r>
      <w:r w:rsidRPr="001F751C">
        <w:rPr>
          <w:rFonts w:ascii="Calibri" w:hAnsi="Calibri" w:cs="Calibri"/>
          <w:b/>
          <w:bCs/>
          <w:color w:val="auto"/>
          <w:sz w:val="22"/>
          <w:szCs w:val="22"/>
        </w:rPr>
        <w:t>izjavom da gospodarski subjekt raspolaže navedenim stručnjacima sa imenom i prezimenom stručnjaka</w:t>
      </w:r>
      <w:r w:rsidRPr="001F751C">
        <w:rPr>
          <w:rFonts w:ascii="Calibri" w:hAnsi="Calibri" w:cs="Calibri"/>
          <w:color w:val="auto"/>
          <w:sz w:val="22"/>
          <w:szCs w:val="22"/>
        </w:rPr>
        <w:t xml:space="preserve">. </w:t>
      </w:r>
    </w:p>
    <w:p w14:paraId="5529DCFB" w14:textId="77777777" w:rsidR="001A092E" w:rsidRPr="001F751C" w:rsidRDefault="001A092E" w:rsidP="001A092E">
      <w:pPr>
        <w:pStyle w:val="Default"/>
        <w:jc w:val="both"/>
        <w:rPr>
          <w:rFonts w:ascii="Calibri" w:hAnsi="Calibri" w:cs="Calibri"/>
          <w:color w:val="auto"/>
          <w:sz w:val="22"/>
          <w:szCs w:val="22"/>
        </w:rPr>
      </w:pPr>
      <w:r w:rsidRPr="001F751C">
        <w:rPr>
          <w:rFonts w:ascii="Calibri" w:hAnsi="Calibri" w:cs="Calibri"/>
          <w:color w:val="auto"/>
          <w:sz w:val="22"/>
          <w:szCs w:val="22"/>
        </w:rPr>
        <w:t xml:space="preserve">Uz izjavu je potrebno, za svakog stručnjaka, priložiti: </w:t>
      </w:r>
    </w:p>
    <w:p w14:paraId="420F6F29" w14:textId="77777777" w:rsidR="001A092E" w:rsidRPr="001F751C" w:rsidRDefault="001A092E" w:rsidP="001A092E">
      <w:pPr>
        <w:numPr>
          <w:ilvl w:val="0"/>
          <w:numId w:val="6"/>
        </w:numPr>
        <w:spacing w:after="0" w:line="240" w:lineRule="auto"/>
        <w:jc w:val="both"/>
        <w:rPr>
          <w:rFonts w:ascii="Calibri" w:hAnsi="Calibri" w:cs="Calibri"/>
          <w:b/>
          <w:bCs/>
        </w:rPr>
      </w:pPr>
      <w:r w:rsidRPr="001F751C">
        <w:rPr>
          <w:rFonts w:ascii="Calibri" w:hAnsi="Calibri" w:cs="Calibri"/>
          <w:b/>
          <w:bCs/>
        </w:rPr>
        <w:t>Potvrdu (o podacima iz imenika, upisnika, evidencije ili zbirke isprava) odgovarajuće nadležne Hrvatske komore za inženjersko područje.</w:t>
      </w:r>
    </w:p>
    <w:p w14:paraId="652859E6" w14:textId="77777777" w:rsidR="001A092E" w:rsidRPr="001F751C" w:rsidRDefault="001A092E" w:rsidP="001A092E">
      <w:pPr>
        <w:widowControl w:val="0"/>
        <w:autoSpaceDE w:val="0"/>
        <w:autoSpaceDN w:val="0"/>
        <w:spacing w:before="119" w:line="276" w:lineRule="auto"/>
        <w:ind w:right="112"/>
        <w:jc w:val="both"/>
        <w:rPr>
          <w:rFonts w:ascii="Calibri" w:eastAsia="Tahoma" w:hAnsi="Calibri" w:cs="Calibri"/>
          <w:b/>
          <w:bCs/>
        </w:rPr>
      </w:pPr>
      <w:r w:rsidRPr="001F751C">
        <w:rPr>
          <w:rFonts w:ascii="Calibri" w:eastAsia="Tahoma" w:hAnsi="Calibri" w:cs="Calibri"/>
          <w:b/>
          <w:bCs/>
        </w:rPr>
        <w:t xml:space="preserve">Specifično iskustvo Stručnjaka 1 bit će predmet bodovanja kako je opisano u poglavlju </w:t>
      </w:r>
      <w:hyperlink w:anchor="_bookmark53" w:history="1">
        <w:r w:rsidRPr="001F751C">
          <w:rPr>
            <w:rFonts w:ascii="Calibri" w:eastAsia="Tahoma" w:hAnsi="Calibri" w:cs="Calibri"/>
            <w:b/>
            <w:bCs/>
          </w:rPr>
          <w:t>20.</w:t>
        </w:r>
      </w:hyperlink>
      <w:r w:rsidRPr="001F751C">
        <w:rPr>
          <w:rFonts w:ascii="Calibri" w:eastAsia="Tahoma" w:hAnsi="Calibri" w:cs="Calibri"/>
          <w:b/>
          <w:bCs/>
        </w:rPr>
        <w:t xml:space="preserve"> ovog Poziva na dostavu ponude.</w:t>
      </w:r>
    </w:p>
    <w:p w14:paraId="22139B91" w14:textId="77777777" w:rsidR="001A092E" w:rsidRPr="001F751C" w:rsidRDefault="001A092E" w:rsidP="001A092E">
      <w:pPr>
        <w:jc w:val="both"/>
        <w:rPr>
          <w:rFonts w:ascii="Calibri" w:hAnsi="Calibri" w:cs="Calibri"/>
        </w:rPr>
      </w:pPr>
      <w:r w:rsidRPr="001F751C">
        <w:rPr>
          <w:rFonts w:ascii="Calibri" w:hAnsi="Calibri" w:cs="Calibri"/>
          <w:b/>
        </w:rPr>
        <w:t>17.2. Uvjeti sposobnosti u slučaju zajednice gospodarskih subjekata</w:t>
      </w:r>
    </w:p>
    <w:p w14:paraId="6543DA5F" w14:textId="77777777" w:rsidR="001A092E" w:rsidRPr="001F751C" w:rsidRDefault="001A092E" w:rsidP="001A092E">
      <w:pPr>
        <w:jc w:val="both"/>
        <w:rPr>
          <w:rFonts w:ascii="Calibri" w:hAnsi="Calibri" w:cs="Calibri"/>
        </w:rPr>
      </w:pPr>
      <w:r w:rsidRPr="001F751C">
        <w:rPr>
          <w:rFonts w:ascii="Calibri" w:hAnsi="Calibri" w:cs="Calibri"/>
        </w:rPr>
        <w:t xml:space="preserve">U slučaju zajednice gospodarskih subjekata </w:t>
      </w:r>
      <w:r w:rsidRPr="001F751C">
        <w:rPr>
          <w:rFonts w:ascii="Calibri" w:hAnsi="Calibri" w:cs="Calibri"/>
          <w:b/>
        </w:rPr>
        <w:t>svaki pojedini član zajednice pojedinačno</w:t>
      </w:r>
      <w:r w:rsidRPr="001F751C">
        <w:rPr>
          <w:rFonts w:ascii="Calibri" w:hAnsi="Calibri" w:cs="Calibri"/>
        </w:rPr>
        <w:t xml:space="preserve"> dokazuje:</w:t>
      </w:r>
    </w:p>
    <w:p w14:paraId="771D6066" w14:textId="77777777" w:rsidR="001A092E" w:rsidRPr="001F751C" w:rsidRDefault="001A092E" w:rsidP="001A092E">
      <w:pPr>
        <w:numPr>
          <w:ilvl w:val="0"/>
          <w:numId w:val="6"/>
        </w:numPr>
        <w:spacing w:after="0" w:line="240" w:lineRule="auto"/>
        <w:jc w:val="both"/>
        <w:rPr>
          <w:rFonts w:ascii="Calibri" w:hAnsi="Calibri" w:cs="Calibri"/>
        </w:rPr>
      </w:pPr>
      <w:r w:rsidRPr="001F751C">
        <w:rPr>
          <w:rFonts w:ascii="Calibri" w:hAnsi="Calibri" w:cs="Calibri"/>
        </w:rPr>
        <w:lastRenderedPageBreak/>
        <w:t>da nije u situaciji zbog koje se gospodarski subjekt isključuje iz postupka nabave (obvezne osnove za isključenje iz točke 15. ovog Poziva)</w:t>
      </w:r>
    </w:p>
    <w:p w14:paraId="3D082CDB" w14:textId="77777777" w:rsidR="001A092E" w:rsidRPr="001F751C" w:rsidRDefault="001A092E" w:rsidP="001A092E">
      <w:pPr>
        <w:numPr>
          <w:ilvl w:val="0"/>
          <w:numId w:val="6"/>
        </w:numPr>
        <w:spacing w:after="0" w:line="240" w:lineRule="auto"/>
        <w:jc w:val="both"/>
        <w:rPr>
          <w:rFonts w:ascii="Calibri" w:hAnsi="Calibri" w:cs="Calibri"/>
        </w:rPr>
      </w:pPr>
      <w:r w:rsidRPr="001F751C">
        <w:rPr>
          <w:rFonts w:ascii="Calibri" w:hAnsi="Calibri" w:cs="Calibri"/>
        </w:rPr>
        <w:t>sposobnost za obavljanje profesionalne djelatnosti (točka 16. ovog Poziva)</w:t>
      </w:r>
    </w:p>
    <w:p w14:paraId="7DAD9483" w14:textId="77777777" w:rsidR="001A092E" w:rsidRPr="001F751C" w:rsidRDefault="001A092E" w:rsidP="001A092E">
      <w:pPr>
        <w:jc w:val="both"/>
        <w:rPr>
          <w:rFonts w:ascii="Calibri" w:hAnsi="Calibri" w:cs="Calibri"/>
        </w:rPr>
      </w:pPr>
      <w:r w:rsidRPr="001F751C">
        <w:rPr>
          <w:rFonts w:ascii="Calibri" w:hAnsi="Calibri" w:cs="Calibri"/>
        </w:rPr>
        <w:t xml:space="preserve">Članovi zajednice mogu </w:t>
      </w:r>
      <w:r w:rsidRPr="001F751C">
        <w:rPr>
          <w:rFonts w:ascii="Calibri" w:hAnsi="Calibri" w:cs="Calibri"/>
          <w:b/>
        </w:rPr>
        <w:t>skupno (zajednički) dokazivati</w:t>
      </w:r>
      <w:r w:rsidRPr="001F751C">
        <w:rPr>
          <w:rFonts w:ascii="Calibri" w:hAnsi="Calibri" w:cs="Calibri"/>
        </w:rPr>
        <w:t xml:space="preserve"> da</w:t>
      </w:r>
      <w:r w:rsidRPr="001F751C">
        <w:rPr>
          <w:rFonts w:ascii="Calibri" w:hAnsi="Calibri" w:cs="Calibri"/>
          <w:b/>
        </w:rPr>
        <w:t xml:space="preserve"> </w:t>
      </w:r>
      <w:r w:rsidRPr="001F751C">
        <w:rPr>
          <w:rFonts w:ascii="Calibri" w:hAnsi="Calibri" w:cs="Calibri"/>
        </w:rPr>
        <w:t xml:space="preserve">ispunjavaju tražene kriterije za kvalitativni odabir gospodarskog subjekta iz točke 17. ovog Poziva. </w:t>
      </w:r>
    </w:p>
    <w:p w14:paraId="07276652" w14:textId="77777777" w:rsidR="001A092E" w:rsidRPr="001F751C" w:rsidRDefault="001A092E" w:rsidP="001A092E">
      <w:pPr>
        <w:pStyle w:val="box453040"/>
        <w:spacing w:before="0" w:beforeAutospacing="0" w:after="0" w:line="0" w:lineRule="atLeast"/>
        <w:jc w:val="both"/>
        <w:rPr>
          <w:rFonts w:ascii="Calibri" w:hAnsi="Calibri" w:cs="Calibri"/>
          <w:b/>
          <w:sz w:val="22"/>
          <w:szCs w:val="22"/>
        </w:rPr>
      </w:pPr>
    </w:p>
    <w:p w14:paraId="0D8D0DAA" w14:textId="77777777" w:rsidR="001A092E" w:rsidRPr="001F751C" w:rsidRDefault="001A092E" w:rsidP="001A092E">
      <w:pPr>
        <w:pStyle w:val="box453040"/>
        <w:spacing w:before="0" w:beforeAutospacing="0" w:after="0" w:line="0" w:lineRule="atLeast"/>
        <w:jc w:val="both"/>
        <w:rPr>
          <w:rFonts w:ascii="Calibri" w:hAnsi="Calibri" w:cs="Calibri"/>
          <w:b/>
          <w:sz w:val="22"/>
          <w:szCs w:val="22"/>
        </w:rPr>
      </w:pPr>
      <w:r w:rsidRPr="001F751C">
        <w:rPr>
          <w:rFonts w:ascii="Calibri" w:hAnsi="Calibri" w:cs="Calibri"/>
          <w:b/>
          <w:sz w:val="22"/>
          <w:szCs w:val="22"/>
        </w:rPr>
        <w:t>17.3. Oslanjanje na sposobnost drugih subjekata</w:t>
      </w:r>
    </w:p>
    <w:p w14:paraId="7751FD3C" w14:textId="77777777" w:rsidR="001A092E" w:rsidRPr="001F751C" w:rsidRDefault="001A092E" w:rsidP="001A092E">
      <w:pPr>
        <w:pStyle w:val="box453040"/>
        <w:spacing w:before="0" w:beforeAutospacing="0" w:after="0" w:line="0" w:lineRule="atLeast"/>
        <w:jc w:val="both"/>
        <w:rPr>
          <w:rFonts w:ascii="Calibri" w:hAnsi="Calibri" w:cs="Calibri"/>
          <w:b/>
          <w:sz w:val="22"/>
          <w:szCs w:val="22"/>
        </w:rPr>
      </w:pPr>
      <w:r w:rsidRPr="001F751C">
        <w:rPr>
          <w:rFonts w:ascii="Calibri" w:hAnsi="Calibri" w:cs="Calibri"/>
          <w:sz w:val="22"/>
          <w:szCs w:val="22"/>
        </w:rPr>
        <w:t>Gospodarski subjekt može se u postupku nabave radi dokazivanja ispunjavanja kriterija za odabir gospodarskog subjekta navedenih u točki 17. ovog Poziva osloniti na sposobnost drugih subjekata, bez obzira na pravnu prirodu njihova međusobnog odnosa.</w:t>
      </w:r>
    </w:p>
    <w:p w14:paraId="1F6CD5C5" w14:textId="77777777" w:rsidR="001A092E" w:rsidRPr="001F751C" w:rsidRDefault="001A092E" w:rsidP="001A092E">
      <w:pPr>
        <w:pStyle w:val="box453040"/>
        <w:spacing w:before="0" w:beforeAutospacing="0" w:after="0" w:line="0" w:lineRule="atLeast"/>
        <w:jc w:val="both"/>
        <w:rPr>
          <w:rFonts w:ascii="Calibri" w:hAnsi="Calibri" w:cs="Calibri"/>
          <w:sz w:val="22"/>
          <w:szCs w:val="22"/>
        </w:rPr>
      </w:pPr>
      <w:r w:rsidRPr="001F751C">
        <w:rPr>
          <w:rFonts w:ascii="Calibri" w:hAnsi="Calibri" w:cs="Calibri"/>
          <w:sz w:val="22"/>
          <w:szCs w:val="22"/>
        </w:rPr>
        <w:t>Gospodarski subjekt može se u postupku nabave osloniti na sposobnost drugih subjekata radi dokazivanja ispunjavanja kriterija koji su vezani uz obrazovne i stručne kvalifikacije iz točke 17.1.2. ovog Poziva, samo ako će ti subjekti pružati usluge za koje se ta sposobnost traži.</w:t>
      </w:r>
    </w:p>
    <w:p w14:paraId="2D519A7E" w14:textId="77777777" w:rsidR="001A092E" w:rsidRPr="001F751C" w:rsidRDefault="001A092E" w:rsidP="001A092E">
      <w:pPr>
        <w:pStyle w:val="box453040"/>
        <w:spacing w:before="0" w:beforeAutospacing="0" w:after="0" w:line="0" w:lineRule="atLeast"/>
        <w:jc w:val="both"/>
        <w:rPr>
          <w:rFonts w:ascii="Calibri" w:hAnsi="Calibri" w:cs="Calibri"/>
          <w:b/>
          <w:sz w:val="22"/>
          <w:szCs w:val="22"/>
        </w:rPr>
      </w:pPr>
      <w:r w:rsidRPr="001F751C">
        <w:rPr>
          <w:rFonts w:ascii="Calibri" w:hAnsi="Calibri" w:cs="Calibri"/>
          <w:b/>
          <w:sz w:val="22"/>
          <w:szCs w:val="22"/>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(s time da u dokumentu moraju biti jasno i točno navedeni resursi koji se stavljaju na raspolaganje u svrhu izvršenja ugovora).</w:t>
      </w:r>
    </w:p>
    <w:p w14:paraId="2EA0A8E5"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Ako se gospodarski subjekt oslanja na sposobnost drugih subjekata, dužan je također dokazati da ti drugi subjekti ispunjavaju relevantne kriterije za odabir te da ne postoje osnove za njihovo isključenje.</w:t>
      </w:r>
      <w:r w:rsidRPr="001F751C">
        <w:rPr>
          <w:rFonts w:ascii="Calibri" w:hAnsi="Calibri" w:cs="Calibri"/>
          <w:sz w:val="22"/>
          <w:szCs w:val="22"/>
        </w:rPr>
        <w:tab/>
      </w:r>
    </w:p>
    <w:p w14:paraId="647C19DA"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07F8B709" w14:textId="77777777" w:rsidR="001A092E" w:rsidRPr="001F751C" w:rsidRDefault="001A092E" w:rsidP="001A092E">
      <w:pPr>
        <w:spacing w:before="120"/>
        <w:jc w:val="both"/>
        <w:rPr>
          <w:rFonts w:ascii="Calibri" w:hAnsi="Calibri" w:cs="Arial"/>
        </w:rPr>
      </w:pPr>
      <w:r w:rsidRPr="001F751C">
        <w:rPr>
          <w:rFonts w:ascii="Calibri" w:hAnsi="Calibri" w:cs="Arial"/>
        </w:rPr>
        <w:t>NAPOMENA:</w:t>
      </w:r>
    </w:p>
    <w:p w14:paraId="6B928AE4"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 xml:space="preserve">U slučaju postojanja sumnje u istinitost podataka navedenih u dokumentima, naručitelj može radi provjere istinitosti od ponuditelja zatražiti dostavu izvornika ili ovjerene preslike dokumenta ili se obratiti izdavatelju dokumenta  i/ili nadležnim tijelima. </w:t>
      </w:r>
    </w:p>
    <w:p w14:paraId="14278440" w14:textId="77777777" w:rsidR="001A092E" w:rsidRPr="001F751C" w:rsidRDefault="001A092E" w:rsidP="001A092E">
      <w:pPr>
        <w:pStyle w:val="podnaslov"/>
        <w:rPr>
          <w:lang w:bidi="hr-HR"/>
        </w:rPr>
      </w:pPr>
      <w:bookmarkStart w:id="22" w:name="_Toc157778528"/>
      <w:r w:rsidRPr="001F751C">
        <w:rPr>
          <w:lang w:bidi="hr-HR"/>
        </w:rPr>
        <w:t>PODACI O STVARNIM VLASNICIMA UGOVARATELJA</w:t>
      </w:r>
      <w:bookmarkEnd w:id="22"/>
    </w:p>
    <w:p w14:paraId="4B0942EC" w14:textId="77777777" w:rsidR="001A092E" w:rsidRPr="001F751C" w:rsidRDefault="001A092E" w:rsidP="001A092E">
      <w:pPr>
        <w:pStyle w:val="Tijeloteksta"/>
        <w:rPr>
          <w:rFonts w:ascii="Calibri" w:hAnsi="Calibri" w:cs="Calibri"/>
          <w:szCs w:val="22"/>
          <w:lang w:val="hr-HR" w:bidi="hr-HR"/>
        </w:rPr>
      </w:pPr>
      <w:r w:rsidRPr="001F751C">
        <w:rPr>
          <w:rFonts w:ascii="Calibri" w:hAnsi="Calibri" w:cs="Calibri"/>
          <w:szCs w:val="22"/>
          <w:lang w:val="hr-HR" w:bidi="hr-HR"/>
        </w:rPr>
        <w:t>U svrhu dokazivanja ispunjenja uvjeta propisanih UREDBOM (EU) 2021/241 EUROPSKOG PARLAMENTA I VIJEĆA od 12. veljače 2021. o uspostavi Mehanizma za oporavak i otpornost, ponuditelj je dužan u ponudi dostaviti izvadak FINE (Financijske agencije) iz Registra stvarnih vlasnika ili jednakovrijedan dokument države sjedišta gospodarskog subjekta iz kojega su razvidni podaci o stvarnim vlasnicima.</w:t>
      </w:r>
    </w:p>
    <w:p w14:paraId="3D593000" w14:textId="77777777" w:rsidR="001A092E" w:rsidRPr="001F751C" w:rsidRDefault="001A092E" w:rsidP="001A092E">
      <w:pPr>
        <w:pStyle w:val="Tijeloteksta"/>
        <w:rPr>
          <w:rFonts w:ascii="Calibri" w:hAnsi="Calibri" w:cs="Calibri"/>
          <w:szCs w:val="22"/>
          <w:lang w:val="hr-HR" w:bidi="hr-HR"/>
        </w:rPr>
      </w:pPr>
      <w:r w:rsidRPr="001F751C">
        <w:rPr>
          <w:rFonts w:ascii="Calibri" w:hAnsi="Calibri" w:cs="Calibri"/>
          <w:szCs w:val="22"/>
          <w:lang w:val="hr-HR" w:bidi="hr-HR"/>
        </w:rPr>
        <w:t>Ponuditelj je navedeni izvadak dužan dostaviti za sebe, za sve članove zajednice gospodarskih subjekata i za podugovaratelje.</w:t>
      </w:r>
    </w:p>
    <w:p w14:paraId="219348CB" w14:textId="77777777" w:rsidR="001A092E" w:rsidRPr="001F751C" w:rsidRDefault="001A092E" w:rsidP="001A092E">
      <w:pPr>
        <w:pStyle w:val="Tijeloteksta"/>
        <w:rPr>
          <w:rFonts w:ascii="Calibri" w:hAnsi="Calibri" w:cs="Calibri"/>
          <w:b/>
          <w:bCs/>
          <w:szCs w:val="22"/>
          <w:lang w:val="hr-HR" w:bidi="hr-HR"/>
        </w:rPr>
      </w:pPr>
      <w:r w:rsidRPr="001F751C">
        <w:rPr>
          <w:rFonts w:ascii="Calibri" w:hAnsi="Calibri" w:cs="Calibri"/>
          <w:szCs w:val="22"/>
          <w:lang w:val="hr-HR" w:bidi="hr-HR"/>
        </w:rPr>
        <w:t>Gospodarski subjekti koji su obrtnici, dostavljaju Izvadak iz obrtnog registra.</w:t>
      </w:r>
    </w:p>
    <w:p w14:paraId="2A5C5097" w14:textId="77777777" w:rsidR="001A092E" w:rsidRPr="001F751C" w:rsidRDefault="001A092E" w:rsidP="001A092E">
      <w:pPr>
        <w:pStyle w:val="podnaslov"/>
        <w:numPr>
          <w:ilvl w:val="0"/>
          <w:numId w:val="35"/>
        </w:numPr>
        <w:rPr>
          <w:rFonts w:cs="Calibri"/>
          <w:lang w:bidi="hr-HR"/>
        </w:rPr>
      </w:pPr>
      <w:r w:rsidRPr="001F751C">
        <w:rPr>
          <w:rFonts w:cs="Calibri"/>
          <w:lang w:bidi="hr-HR"/>
        </w:rPr>
        <w:t>ISPUNJENJE DNSH NAČELA</w:t>
      </w:r>
    </w:p>
    <w:p w14:paraId="328C7737" w14:textId="6DD4DD37" w:rsidR="001A092E" w:rsidRPr="001F751C" w:rsidRDefault="00C13ACF" w:rsidP="001A092E">
      <w:pPr>
        <w:pStyle w:val="Tijeloteksta"/>
        <w:rPr>
          <w:rFonts w:ascii="Calibri" w:hAnsi="Calibri" w:cs="Calibri"/>
          <w:szCs w:val="22"/>
          <w:lang w:val="hr-HR" w:bidi="hr-HR"/>
        </w:rPr>
      </w:pPr>
      <w:r w:rsidRPr="001F751C">
        <w:rPr>
          <w:rFonts w:ascii="Calibri" w:hAnsi="Calibri" w:cs="Calibri"/>
          <w:szCs w:val="22"/>
          <w:lang w:val="hr-HR" w:bidi="hr-HR"/>
        </w:rPr>
        <w:t xml:space="preserve">EU projekt „Sanacija zatvorenog odlagališta Cerovka“, referentni broj: NPOO.C1.3.R2-I2.01.0005. </w:t>
      </w:r>
      <w:r w:rsidR="001A092E" w:rsidRPr="001F751C">
        <w:rPr>
          <w:rFonts w:ascii="Calibri" w:hAnsi="Calibri" w:cs="Calibri"/>
          <w:szCs w:val="22"/>
          <w:lang w:val="hr-HR" w:bidi="hr-HR"/>
        </w:rPr>
        <w:t>provodi se u skladu sa Ugovorom o dodjeli bespovratnih sredstava za projekte koji se financiraju iz Mehanizma za oporavak i otpornost, Uredbom (EU) 2021/241 o uspostavi Mehanizma za oporavak i otpornost predviđeno je i nužno osigurati usklađenost financiranog ulaganja s načelom „ne nanosi bitnu štetu“, odnosno da financirano ulaganje (Projekt) ne nanosi bitnu štetu okolišnim ciljevima definiranima u Uredbi (EU) 2020/852 Europskog parlamenta i vijeća od 18. lipnja 2020. o uspostavi okvira za olakšavanje održivih ulaganja i izmjeni Uredbe (EU) 2019/2088 (Uredba o taksonomiji), odnosno da nema negativan utjecaj na njih.</w:t>
      </w:r>
    </w:p>
    <w:p w14:paraId="51C641F6" w14:textId="7766F392" w:rsidR="001A092E" w:rsidRPr="001F751C" w:rsidRDefault="001A092E" w:rsidP="001A092E">
      <w:pPr>
        <w:pStyle w:val="Tijeloteksta"/>
        <w:rPr>
          <w:rFonts w:ascii="Calibri" w:hAnsi="Calibri" w:cs="Calibri"/>
          <w:szCs w:val="22"/>
          <w:lang w:val="hr-HR" w:bidi="hr-HR"/>
        </w:rPr>
      </w:pPr>
      <w:r w:rsidRPr="001F751C">
        <w:rPr>
          <w:rFonts w:ascii="Calibri" w:hAnsi="Calibri" w:cs="Calibri"/>
          <w:szCs w:val="22"/>
          <w:lang w:val="hr-HR" w:bidi="hr-HR"/>
        </w:rPr>
        <w:t xml:space="preserve">Izvođenje radova </w:t>
      </w:r>
      <w:r w:rsidR="00C13ACF" w:rsidRPr="001F751C">
        <w:rPr>
          <w:rFonts w:ascii="Calibri" w:hAnsi="Calibri" w:cs="Calibri"/>
          <w:szCs w:val="22"/>
          <w:lang w:val="hr-HR" w:bidi="hr-HR"/>
        </w:rPr>
        <w:t xml:space="preserve">u sklopu EU projekta „Sanacija zatvorenog odlagališta Cerovka“, referentni broj: NPOO.C1.3.R2-I2.01.0005. </w:t>
      </w:r>
      <w:r w:rsidRPr="001F751C">
        <w:rPr>
          <w:rFonts w:ascii="Calibri" w:hAnsi="Calibri" w:cs="Calibri"/>
          <w:szCs w:val="22"/>
          <w:lang w:val="hr-HR" w:bidi="hr-HR"/>
        </w:rPr>
        <w:t xml:space="preserve">treba biti usklađeno s načelom nenanošenja bitne štete (Do no significant harm - DNSH), odnosno ne smije nanijeti bitnu štetu okolišnim ciljevima u smislu članka 17. Uredbe (EU) 2020/852 </w:t>
      </w:r>
      <w:r w:rsidRPr="001F751C">
        <w:rPr>
          <w:rFonts w:ascii="Calibri" w:hAnsi="Calibri" w:cs="Calibri"/>
          <w:szCs w:val="22"/>
          <w:lang w:val="hr-HR" w:bidi="hr-HR"/>
        </w:rPr>
        <w:lastRenderedPageBreak/>
        <w:t>Europskog parlamenta i Vijeća od 18. lipnja 2020. godine o uspostavi okvira za olakšavanje održivih ulaganja i izmjeni Uredbe (EU) 2019/2088, što je u skladu s Uredbom o uspostavi Mehanizma za oporavak i otpornost.</w:t>
      </w:r>
    </w:p>
    <w:p w14:paraId="3DDD510F"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bidi="hr-HR"/>
        </w:rPr>
        <w:t>Izvršitelj je dužan u razdoblju od početka do primopredaje radova pratiti usklađenost izvođenja radova s načelom nenanošenja bitne štete (Do no significant harm - DNSH).</w:t>
      </w:r>
    </w:p>
    <w:p w14:paraId="6E7B8C5B" w14:textId="77777777" w:rsidR="001A092E" w:rsidRPr="001F751C" w:rsidRDefault="001A092E" w:rsidP="001A092E">
      <w:pPr>
        <w:pStyle w:val="podnaslov"/>
      </w:pPr>
      <w:r w:rsidRPr="001F751C">
        <w:t>ODREDBE KOJE SE ODNOSE NA PODUGOVARATELJE</w:t>
      </w:r>
    </w:p>
    <w:p w14:paraId="14C46C15" w14:textId="77777777" w:rsidR="001A092E" w:rsidRPr="001F751C" w:rsidRDefault="001A092E" w:rsidP="001A092E">
      <w:pPr>
        <w:jc w:val="both"/>
        <w:rPr>
          <w:rFonts w:ascii="Calibri" w:hAnsi="Calibri" w:cs="Calibri"/>
        </w:rPr>
      </w:pPr>
      <w:r w:rsidRPr="001F751C">
        <w:rPr>
          <w:rFonts w:ascii="Calibri" w:hAnsi="Calibri" w:cs="Calibri"/>
        </w:rPr>
        <w:t>Gospodarski subjekt koji namjerava dati dio ugovora o jednostavnoj nabavi u podugovor obvezan je u ponudi:</w:t>
      </w:r>
    </w:p>
    <w:p w14:paraId="4E732032" w14:textId="77777777" w:rsidR="001A092E" w:rsidRPr="001F751C" w:rsidRDefault="001A092E" w:rsidP="001A092E">
      <w:pPr>
        <w:numPr>
          <w:ilvl w:val="0"/>
          <w:numId w:val="32"/>
        </w:numPr>
        <w:spacing w:after="0" w:line="240" w:lineRule="auto"/>
        <w:jc w:val="both"/>
        <w:rPr>
          <w:rFonts w:ascii="Calibri" w:hAnsi="Calibri" w:cs="Calibri"/>
        </w:rPr>
      </w:pPr>
      <w:r w:rsidRPr="001F751C">
        <w:rPr>
          <w:rFonts w:ascii="Calibri" w:hAnsi="Calibri" w:cs="Calibri"/>
        </w:rPr>
        <w:t>navesti koji dio ugovora namjerava dati u podugovor (predmet ili količina, vrijednost ili postotni udio),</w:t>
      </w:r>
    </w:p>
    <w:p w14:paraId="31A6EB57" w14:textId="77777777" w:rsidR="001A092E" w:rsidRPr="001F751C" w:rsidRDefault="001A092E" w:rsidP="001A092E">
      <w:pPr>
        <w:numPr>
          <w:ilvl w:val="0"/>
          <w:numId w:val="32"/>
        </w:numPr>
        <w:spacing w:after="0" w:line="240" w:lineRule="auto"/>
        <w:jc w:val="both"/>
        <w:rPr>
          <w:rFonts w:ascii="Calibri" w:hAnsi="Calibri" w:cs="Calibri"/>
        </w:rPr>
      </w:pPr>
      <w:r w:rsidRPr="001F751C">
        <w:rPr>
          <w:rFonts w:ascii="Calibri" w:hAnsi="Calibri" w:cs="Calibri"/>
        </w:rPr>
        <w:t>navesti podatke o podugovarateljima (naziv ili tvrtka, sjedište, OIB ili nacionalni identifikacijski broj, broj računa, zakonski zastupnici podugovaratelja),</w:t>
      </w:r>
    </w:p>
    <w:p w14:paraId="6B9F45E4" w14:textId="77777777" w:rsidR="001A092E" w:rsidRPr="001F751C" w:rsidRDefault="001A092E" w:rsidP="001A092E">
      <w:pPr>
        <w:jc w:val="both"/>
        <w:rPr>
          <w:rFonts w:ascii="Calibri" w:hAnsi="Calibri" w:cs="Calibri"/>
        </w:rPr>
      </w:pPr>
      <w:r w:rsidRPr="001F751C">
        <w:rPr>
          <w:rFonts w:ascii="Calibri" w:hAnsi="Calibri" w:cs="Calibri"/>
        </w:rPr>
        <w:t xml:space="preserve">Podaci o podugovaratelju/ima bit će navedeni u ugovoru o jednostavnoj nabavi. </w:t>
      </w:r>
    </w:p>
    <w:p w14:paraId="58491B23" w14:textId="77777777" w:rsidR="001A092E" w:rsidRPr="001F751C" w:rsidRDefault="001A092E" w:rsidP="001A092E">
      <w:pPr>
        <w:jc w:val="both"/>
        <w:rPr>
          <w:rFonts w:ascii="Calibri" w:hAnsi="Calibri" w:cs="Calibri"/>
        </w:rPr>
      </w:pPr>
      <w:r w:rsidRPr="001F751C">
        <w:rPr>
          <w:rFonts w:ascii="Calibri" w:hAnsi="Calibri" w:cs="Calibri"/>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07A2E95B" w14:textId="77777777" w:rsidR="001A092E" w:rsidRPr="001F751C" w:rsidRDefault="001A092E" w:rsidP="001A092E">
      <w:pPr>
        <w:jc w:val="both"/>
        <w:rPr>
          <w:rFonts w:ascii="Calibri" w:hAnsi="Calibri" w:cs="Calibri"/>
        </w:rPr>
      </w:pPr>
      <w:r w:rsidRPr="001F751C">
        <w:rPr>
          <w:rFonts w:ascii="Calibri" w:hAnsi="Calibri" w:cs="Calibri"/>
        </w:rPr>
        <w:t>Ugovaratelj može tijekom izvršenja ugovora o jednostavnoj nabavi od Naručitelja zahtijevati:</w:t>
      </w:r>
    </w:p>
    <w:p w14:paraId="0FDF0128"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promjenu podugovaratelja za onaj dio ugovora o jednostavnoj nabavi koji je prethodno dao u podugovor,</w:t>
      </w:r>
    </w:p>
    <w:p w14:paraId="793C1EBD"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uvođenje jednog ili više novih podugovaratelja čiji ukupni udio ne smije prijeći 30% vrijednosti ugovora o jednostavnoj nabavi bez poreza na dodanu vrijednost, neovisno o tome je li prethodno dao dio ugovora o jednostavnoj nabavi u podugovor ili ne,</w:t>
      </w:r>
    </w:p>
    <w:p w14:paraId="1274363E"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preuzimanje izvršenja dijela ugovora o jednostavnoj nabavi koji je prethodno dao u podugovor.</w:t>
      </w:r>
    </w:p>
    <w:p w14:paraId="0F51AC7D" w14:textId="77777777" w:rsidR="001A092E" w:rsidRPr="001F751C" w:rsidRDefault="001A092E" w:rsidP="001A092E">
      <w:pPr>
        <w:jc w:val="both"/>
        <w:rPr>
          <w:rFonts w:ascii="Calibri" w:hAnsi="Calibri" w:cs="Calibri"/>
        </w:rPr>
      </w:pPr>
      <w:r w:rsidRPr="001F751C">
        <w:rPr>
          <w:rFonts w:ascii="Calibri" w:hAnsi="Calibri" w:cs="Calibri"/>
        </w:rPr>
        <w:t>Uz zahtjev za promjenom podugovaratelja, ugovaratelj Naručitelju dostavlja sve tražene podatke iz ovog poglavlja o novom podugovaratelju.</w:t>
      </w:r>
    </w:p>
    <w:p w14:paraId="4B52E138" w14:textId="77777777" w:rsidR="001A092E" w:rsidRPr="001F751C" w:rsidRDefault="001A092E" w:rsidP="001A092E">
      <w:pPr>
        <w:jc w:val="both"/>
        <w:rPr>
          <w:rFonts w:ascii="Calibri" w:hAnsi="Calibri" w:cs="Calibri"/>
        </w:rPr>
      </w:pPr>
      <w:r w:rsidRPr="001F751C">
        <w:rPr>
          <w:rFonts w:ascii="Calibri" w:hAnsi="Calibri" w:cs="Calibri"/>
        </w:rPr>
        <w:t>Naručitelj  neće odobriti zahtjev ugovaratelja:</w:t>
      </w:r>
    </w:p>
    <w:p w14:paraId="459708D2" w14:textId="77777777" w:rsidR="001A092E" w:rsidRPr="001F751C" w:rsidRDefault="001A092E" w:rsidP="001A092E">
      <w:pPr>
        <w:jc w:val="both"/>
        <w:rPr>
          <w:rFonts w:ascii="Calibri" w:hAnsi="Calibri" w:cs="Calibri"/>
        </w:rPr>
      </w:pPr>
      <w:r w:rsidRPr="001F751C">
        <w:rPr>
          <w:rFonts w:ascii="Calibri" w:hAnsi="Calibri" w:cs="Calibri"/>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4E3A3435"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bookmarkEnd w:id="21"/>
    <w:p w14:paraId="29F1BFE1" w14:textId="77777777" w:rsidR="001A092E" w:rsidRPr="001F751C" w:rsidRDefault="001A092E" w:rsidP="001A092E">
      <w:pPr>
        <w:pStyle w:val="podnaslov"/>
        <w:rPr>
          <w:rFonts w:cs="Calibri"/>
        </w:rPr>
      </w:pPr>
      <w:r w:rsidRPr="001F751C">
        <w:rPr>
          <w:rFonts w:cs="Calibri"/>
        </w:rPr>
        <w:t>KRITERIJ ZA ODABIR PONUDE</w:t>
      </w:r>
    </w:p>
    <w:p w14:paraId="3A5AE06C" w14:textId="77777777" w:rsidR="001A092E" w:rsidRPr="001F751C" w:rsidRDefault="001A092E" w:rsidP="001A092E">
      <w:pPr>
        <w:pStyle w:val="Tijeloteksta"/>
        <w:rPr>
          <w:rFonts w:ascii="Calibri" w:hAnsi="Calibri" w:cs="Calibri"/>
          <w:szCs w:val="22"/>
          <w:lang w:val="hr-HR"/>
        </w:rPr>
      </w:pPr>
      <w:bookmarkStart w:id="23" w:name="_Hlk157765368"/>
      <w:r w:rsidRPr="001F751C">
        <w:rPr>
          <w:rFonts w:ascii="Calibri" w:hAnsi="Calibri" w:cs="Calibri"/>
          <w:szCs w:val="22"/>
          <w:lang w:val="hr-HR"/>
        </w:rPr>
        <w:t>Kriterij za odabir ponude je ekonomski najpovoljnija ponuda.</w:t>
      </w:r>
    </w:p>
    <w:p w14:paraId="4B60663A"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Ponuda koja zadovolji sve zahtjeve iz prethodnih dijelova dokumentacije o nabavi i u kojoj ponuditelj ili zajednica gospodarskih subjekata dokaže sposobnost za obavljanje profesionalne djelatnosti, ekonomsku i financijsku te tehničku i stručnu sposobnost, vrednuje se na temelju kriterija za odabir ponude.</w:t>
      </w:r>
    </w:p>
    <w:p w14:paraId="4C3E947D"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Kriteriji za odabir su: (1) cijena ponude i (2) specifično iskustvo stručnjaka.</w:t>
      </w:r>
    </w:p>
    <w:p w14:paraId="17D35BF3"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Svaki od kriterija ocjenjuje se zasebno sukladno navedenim zahtjevima, a zbroj bodova dodijeljen po svakom od kriterija određuje ukupan broj bodova.</w:t>
      </w:r>
    </w:p>
    <w:p w14:paraId="227B3945"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lastRenderedPageBreak/>
        <w:t>Maksimalan broj bodova je 100. Svaki kriterij donosi određeni broj bodova kako je prikazano tablicom u nastavku.</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3790"/>
        <w:gridCol w:w="2395"/>
        <w:gridCol w:w="2402"/>
      </w:tblGrid>
      <w:tr w:rsidR="001A092E" w:rsidRPr="001F751C" w14:paraId="6528A4ED" w14:textId="77777777" w:rsidTr="00D3771C">
        <w:trPr>
          <w:trHeight w:val="275"/>
        </w:trPr>
        <w:tc>
          <w:tcPr>
            <w:tcW w:w="670" w:type="dxa"/>
            <w:shd w:val="clear" w:color="auto" w:fill="D9D9D9"/>
          </w:tcPr>
          <w:p w14:paraId="6C50C42F" w14:textId="77777777" w:rsidR="001A092E" w:rsidRPr="001F751C" w:rsidRDefault="001A092E" w:rsidP="00D3771C">
            <w:pPr>
              <w:pStyle w:val="TableParagraph"/>
              <w:spacing w:before="1"/>
              <w:ind w:left="108"/>
              <w:rPr>
                <w:rFonts w:ascii="Calibri" w:hAnsi="Calibri" w:cs="Calibri"/>
              </w:rPr>
            </w:pPr>
            <w:r w:rsidRPr="001F751C">
              <w:rPr>
                <w:rFonts w:ascii="Calibri" w:hAnsi="Calibri" w:cs="Calibri"/>
                <w:spacing w:val="-2"/>
              </w:rPr>
              <w:t>R.br.</w:t>
            </w:r>
          </w:p>
        </w:tc>
        <w:tc>
          <w:tcPr>
            <w:tcW w:w="3790" w:type="dxa"/>
            <w:shd w:val="clear" w:color="auto" w:fill="D9D9D9"/>
          </w:tcPr>
          <w:p w14:paraId="71834126" w14:textId="77777777" w:rsidR="001A092E" w:rsidRPr="001F751C" w:rsidRDefault="001A092E" w:rsidP="00D3771C">
            <w:pPr>
              <w:pStyle w:val="TableParagraph"/>
              <w:spacing w:before="1"/>
              <w:ind w:left="107"/>
              <w:rPr>
                <w:rFonts w:ascii="Calibri" w:hAnsi="Calibri" w:cs="Calibri"/>
              </w:rPr>
            </w:pPr>
            <w:r w:rsidRPr="001F751C">
              <w:rPr>
                <w:rFonts w:ascii="Calibri" w:hAnsi="Calibri" w:cs="Calibri"/>
                <w:spacing w:val="-2"/>
              </w:rPr>
              <w:t>Kriterij</w:t>
            </w:r>
          </w:p>
        </w:tc>
        <w:tc>
          <w:tcPr>
            <w:tcW w:w="2395" w:type="dxa"/>
            <w:shd w:val="clear" w:color="auto" w:fill="D9D9D9"/>
          </w:tcPr>
          <w:p w14:paraId="5367353B" w14:textId="77777777" w:rsidR="001A092E" w:rsidRPr="001F751C" w:rsidRDefault="001A092E" w:rsidP="00D3771C">
            <w:pPr>
              <w:pStyle w:val="TableParagraph"/>
              <w:spacing w:before="1"/>
              <w:ind w:left="105"/>
              <w:rPr>
                <w:rFonts w:ascii="Calibri" w:hAnsi="Calibri" w:cs="Calibri"/>
              </w:rPr>
            </w:pPr>
            <w:r w:rsidRPr="001F751C">
              <w:rPr>
                <w:rFonts w:ascii="Calibri" w:hAnsi="Calibri" w:cs="Calibri"/>
              </w:rPr>
              <w:t>Relativni</w:t>
            </w:r>
            <w:r w:rsidRPr="001F751C">
              <w:rPr>
                <w:rFonts w:ascii="Calibri" w:hAnsi="Calibri" w:cs="Calibri"/>
                <w:spacing w:val="-9"/>
              </w:rPr>
              <w:t xml:space="preserve"> </w:t>
            </w:r>
            <w:r w:rsidRPr="001F751C">
              <w:rPr>
                <w:rFonts w:ascii="Calibri" w:hAnsi="Calibri" w:cs="Calibri"/>
              </w:rPr>
              <w:t>ponder</w:t>
            </w:r>
            <w:r w:rsidRPr="001F751C">
              <w:rPr>
                <w:rFonts w:ascii="Calibri" w:hAnsi="Calibri" w:cs="Calibri"/>
                <w:spacing w:val="-6"/>
              </w:rPr>
              <w:t xml:space="preserve"> </w:t>
            </w:r>
            <w:r w:rsidRPr="001F751C">
              <w:rPr>
                <w:rFonts w:ascii="Calibri" w:hAnsi="Calibri" w:cs="Calibri"/>
                <w:spacing w:val="-2"/>
              </w:rPr>
              <w:t>kriterija</w:t>
            </w:r>
          </w:p>
        </w:tc>
        <w:tc>
          <w:tcPr>
            <w:tcW w:w="2402" w:type="dxa"/>
            <w:shd w:val="clear" w:color="auto" w:fill="D9D9D9"/>
          </w:tcPr>
          <w:p w14:paraId="3971FDF6" w14:textId="77777777" w:rsidR="001A092E" w:rsidRPr="001F751C" w:rsidRDefault="001A092E" w:rsidP="00D3771C">
            <w:pPr>
              <w:pStyle w:val="TableParagraph"/>
              <w:spacing w:before="1"/>
              <w:ind w:left="106"/>
              <w:rPr>
                <w:rFonts w:ascii="Calibri" w:hAnsi="Calibri" w:cs="Calibri"/>
              </w:rPr>
            </w:pPr>
            <w:r w:rsidRPr="001F751C">
              <w:rPr>
                <w:rFonts w:ascii="Calibri" w:hAnsi="Calibri" w:cs="Calibri"/>
              </w:rPr>
              <w:t>Maksimalni</w:t>
            </w:r>
            <w:r w:rsidRPr="001F751C">
              <w:rPr>
                <w:rFonts w:ascii="Calibri" w:hAnsi="Calibri" w:cs="Calibri"/>
                <w:spacing w:val="-7"/>
              </w:rPr>
              <w:t xml:space="preserve"> </w:t>
            </w:r>
            <w:r w:rsidRPr="001F751C">
              <w:rPr>
                <w:rFonts w:ascii="Calibri" w:hAnsi="Calibri" w:cs="Calibri"/>
              </w:rPr>
              <w:t>broj</w:t>
            </w:r>
            <w:r w:rsidRPr="001F751C">
              <w:rPr>
                <w:rFonts w:ascii="Calibri" w:hAnsi="Calibri" w:cs="Calibri"/>
                <w:spacing w:val="-8"/>
              </w:rPr>
              <w:t xml:space="preserve"> </w:t>
            </w:r>
            <w:r w:rsidRPr="001F751C">
              <w:rPr>
                <w:rFonts w:ascii="Calibri" w:hAnsi="Calibri" w:cs="Calibri"/>
                <w:spacing w:val="-2"/>
              </w:rPr>
              <w:t>bodova</w:t>
            </w:r>
          </w:p>
        </w:tc>
      </w:tr>
      <w:tr w:rsidR="001A092E" w:rsidRPr="001F751C" w14:paraId="03D2890D" w14:textId="77777777" w:rsidTr="00D3771C">
        <w:trPr>
          <w:trHeight w:val="278"/>
        </w:trPr>
        <w:tc>
          <w:tcPr>
            <w:tcW w:w="670" w:type="dxa"/>
          </w:tcPr>
          <w:p w14:paraId="634BFAC7" w14:textId="77777777" w:rsidR="001A092E" w:rsidRPr="001F751C" w:rsidRDefault="001A092E" w:rsidP="00D3771C">
            <w:pPr>
              <w:pStyle w:val="TableParagraph"/>
              <w:spacing w:before="4"/>
              <w:ind w:left="108"/>
              <w:rPr>
                <w:rFonts w:ascii="Calibri" w:hAnsi="Calibri" w:cs="Calibri"/>
              </w:rPr>
            </w:pPr>
            <w:r w:rsidRPr="001F751C">
              <w:rPr>
                <w:rFonts w:ascii="Calibri" w:hAnsi="Calibri" w:cs="Calibri"/>
                <w:spacing w:val="-10"/>
              </w:rPr>
              <w:t>1</w:t>
            </w:r>
          </w:p>
        </w:tc>
        <w:tc>
          <w:tcPr>
            <w:tcW w:w="3790" w:type="dxa"/>
          </w:tcPr>
          <w:p w14:paraId="74E08699" w14:textId="77777777" w:rsidR="001A092E" w:rsidRPr="001F751C" w:rsidRDefault="001A092E" w:rsidP="00D3771C">
            <w:pPr>
              <w:pStyle w:val="TableParagraph"/>
              <w:spacing w:before="4"/>
              <w:ind w:left="107"/>
              <w:rPr>
                <w:rFonts w:ascii="Calibri" w:hAnsi="Calibri" w:cs="Calibri"/>
              </w:rPr>
            </w:pPr>
            <w:r w:rsidRPr="001F751C">
              <w:rPr>
                <w:rFonts w:ascii="Calibri" w:hAnsi="Calibri" w:cs="Calibri"/>
              </w:rPr>
              <w:t>Cijena</w:t>
            </w:r>
            <w:r w:rsidRPr="001F751C">
              <w:rPr>
                <w:rFonts w:ascii="Calibri" w:hAnsi="Calibri" w:cs="Calibri"/>
                <w:spacing w:val="-8"/>
              </w:rPr>
              <w:t xml:space="preserve"> </w:t>
            </w:r>
            <w:r w:rsidRPr="001F751C">
              <w:rPr>
                <w:rFonts w:ascii="Calibri" w:hAnsi="Calibri" w:cs="Calibri"/>
                <w:spacing w:val="-2"/>
              </w:rPr>
              <w:t>ponude</w:t>
            </w:r>
          </w:p>
        </w:tc>
        <w:tc>
          <w:tcPr>
            <w:tcW w:w="2395" w:type="dxa"/>
          </w:tcPr>
          <w:p w14:paraId="64988168" w14:textId="77777777" w:rsidR="001A092E" w:rsidRPr="001F751C" w:rsidRDefault="001A092E" w:rsidP="00D3771C">
            <w:pPr>
              <w:pStyle w:val="TableParagraph"/>
              <w:spacing w:before="4"/>
              <w:ind w:left="105"/>
              <w:rPr>
                <w:rFonts w:ascii="Calibri" w:hAnsi="Calibri" w:cs="Calibri"/>
              </w:rPr>
            </w:pPr>
            <w:r w:rsidRPr="001F751C">
              <w:rPr>
                <w:rFonts w:ascii="Calibri" w:hAnsi="Calibri" w:cs="Calibri"/>
                <w:spacing w:val="-5"/>
              </w:rPr>
              <w:t>40%</w:t>
            </w:r>
          </w:p>
        </w:tc>
        <w:tc>
          <w:tcPr>
            <w:tcW w:w="2402" w:type="dxa"/>
          </w:tcPr>
          <w:p w14:paraId="49A96D4A" w14:textId="77777777" w:rsidR="001A092E" w:rsidRPr="001F751C" w:rsidRDefault="001A092E" w:rsidP="00D3771C">
            <w:pPr>
              <w:pStyle w:val="TableParagraph"/>
              <w:spacing w:before="4"/>
              <w:ind w:left="106"/>
              <w:rPr>
                <w:rFonts w:ascii="Calibri" w:hAnsi="Calibri" w:cs="Calibri"/>
              </w:rPr>
            </w:pPr>
            <w:r w:rsidRPr="001F751C">
              <w:rPr>
                <w:rFonts w:ascii="Calibri" w:hAnsi="Calibri" w:cs="Calibri"/>
                <w:spacing w:val="-5"/>
              </w:rPr>
              <w:t>40</w:t>
            </w:r>
          </w:p>
        </w:tc>
      </w:tr>
      <w:tr w:rsidR="001A092E" w:rsidRPr="001F751C" w14:paraId="0D8EF745" w14:textId="77777777" w:rsidTr="00D3771C">
        <w:trPr>
          <w:trHeight w:val="277"/>
        </w:trPr>
        <w:tc>
          <w:tcPr>
            <w:tcW w:w="670" w:type="dxa"/>
          </w:tcPr>
          <w:p w14:paraId="3EE0710B" w14:textId="77777777" w:rsidR="001A092E" w:rsidRPr="001F751C" w:rsidRDefault="001A092E" w:rsidP="00D3771C">
            <w:pPr>
              <w:pStyle w:val="TableParagraph"/>
              <w:spacing w:before="1"/>
              <w:ind w:left="108"/>
              <w:rPr>
                <w:rFonts w:ascii="Calibri" w:hAnsi="Calibri" w:cs="Calibri"/>
              </w:rPr>
            </w:pPr>
            <w:r w:rsidRPr="001F751C">
              <w:rPr>
                <w:rFonts w:ascii="Calibri" w:hAnsi="Calibri" w:cs="Calibri"/>
                <w:spacing w:val="-10"/>
              </w:rPr>
              <w:t>2</w:t>
            </w:r>
          </w:p>
        </w:tc>
        <w:tc>
          <w:tcPr>
            <w:tcW w:w="3790" w:type="dxa"/>
          </w:tcPr>
          <w:p w14:paraId="435D8B1D" w14:textId="77777777" w:rsidR="001A092E" w:rsidRPr="001F751C" w:rsidRDefault="001A092E" w:rsidP="00D3771C">
            <w:pPr>
              <w:pStyle w:val="TableParagraph"/>
              <w:spacing w:before="1"/>
              <w:ind w:left="107"/>
              <w:rPr>
                <w:rFonts w:ascii="Calibri" w:hAnsi="Calibri" w:cs="Calibri"/>
              </w:rPr>
            </w:pPr>
            <w:r w:rsidRPr="001F751C">
              <w:rPr>
                <w:rFonts w:ascii="Calibri" w:hAnsi="Calibri" w:cs="Calibri"/>
              </w:rPr>
              <w:t>Specifično iskustvo</w:t>
            </w:r>
            <w:r w:rsidRPr="001F751C">
              <w:rPr>
                <w:rFonts w:ascii="Calibri" w:hAnsi="Calibri" w:cs="Calibri"/>
                <w:spacing w:val="-11"/>
              </w:rPr>
              <w:t xml:space="preserve"> </w:t>
            </w:r>
            <w:r w:rsidRPr="001F751C">
              <w:rPr>
                <w:rFonts w:ascii="Calibri" w:hAnsi="Calibri" w:cs="Calibri"/>
                <w:spacing w:val="-2"/>
              </w:rPr>
              <w:t>stručnjaka 1</w:t>
            </w:r>
          </w:p>
        </w:tc>
        <w:tc>
          <w:tcPr>
            <w:tcW w:w="2395" w:type="dxa"/>
          </w:tcPr>
          <w:p w14:paraId="76AEA263" w14:textId="77777777" w:rsidR="001A092E" w:rsidRPr="001F751C" w:rsidRDefault="001A092E" w:rsidP="00D3771C">
            <w:pPr>
              <w:pStyle w:val="TableParagraph"/>
              <w:spacing w:before="1"/>
              <w:ind w:left="105"/>
              <w:rPr>
                <w:rFonts w:ascii="Calibri" w:hAnsi="Calibri" w:cs="Calibri"/>
              </w:rPr>
            </w:pPr>
            <w:r w:rsidRPr="001F751C">
              <w:rPr>
                <w:rFonts w:ascii="Calibri" w:hAnsi="Calibri" w:cs="Calibri"/>
                <w:spacing w:val="-5"/>
              </w:rPr>
              <w:t>60%</w:t>
            </w:r>
          </w:p>
        </w:tc>
        <w:tc>
          <w:tcPr>
            <w:tcW w:w="2402" w:type="dxa"/>
          </w:tcPr>
          <w:p w14:paraId="24989B6A" w14:textId="77777777" w:rsidR="001A092E" w:rsidRPr="001F751C" w:rsidRDefault="001A092E" w:rsidP="00D3771C">
            <w:pPr>
              <w:pStyle w:val="TableParagraph"/>
              <w:spacing w:before="1"/>
              <w:ind w:left="106"/>
              <w:rPr>
                <w:rFonts w:ascii="Calibri" w:hAnsi="Calibri" w:cs="Calibri"/>
              </w:rPr>
            </w:pPr>
            <w:r w:rsidRPr="001F751C">
              <w:rPr>
                <w:rFonts w:ascii="Calibri" w:hAnsi="Calibri" w:cs="Calibri"/>
                <w:spacing w:val="-5"/>
              </w:rPr>
              <w:t>60</w:t>
            </w:r>
          </w:p>
        </w:tc>
      </w:tr>
      <w:tr w:rsidR="001A092E" w:rsidRPr="001F751C" w14:paraId="6D4D05FF" w14:textId="77777777" w:rsidTr="00D3771C">
        <w:trPr>
          <w:trHeight w:val="277"/>
        </w:trPr>
        <w:tc>
          <w:tcPr>
            <w:tcW w:w="6855" w:type="dxa"/>
            <w:gridSpan w:val="3"/>
          </w:tcPr>
          <w:p w14:paraId="40B0C9AA" w14:textId="77777777" w:rsidR="001A092E" w:rsidRPr="001F751C" w:rsidRDefault="001A092E" w:rsidP="00D3771C">
            <w:pPr>
              <w:pStyle w:val="TableParagraph"/>
              <w:spacing w:before="1"/>
              <w:ind w:left="3531"/>
              <w:rPr>
                <w:rFonts w:ascii="Calibri" w:hAnsi="Calibri" w:cs="Calibri"/>
                <w:b/>
              </w:rPr>
            </w:pPr>
            <w:r w:rsidRPr="001F751C">
              <w:rPr>
                <w:rFonts w:ascii="Calibri" w:hAnsi="Calibri" w:cs="Calibri"/>
                <w:b/>
              </w:rPr>
              <w:t>Maksimalni</w:t>
            </w:r>
            <w:r w:rsidRPr="001F751C">
              <w:rPr>
                <w:rFonts w:ascii="Calibri" w:hAnsi="Calibri" w:cs="Calibri"/>
                <w:b/>
                <w:spacing w:val="-8"/>
              </w:rPr>
              <w:t xml:space="preserve"> </w:t>
            </w:r>
            <w:r w:rsidRPr="001F751C">
              <w:rPr>
                <w:rFonts w:ascii="Calibri" w:hAnsi="Calibri" w:cs="Calibri"/>
                <w:b/>
              </w:rPr>
              <w:t>broj</w:t>
            </w:r>
            <w:r w:rsidRPr="001F751C">
              <w:rPr>
                <w:rFonts w:ascii="Calibri" w:hAnsi="Calibri" w:cs="Calibri"/>
                <w:b/>
                <w:spacing w:val="-8"/>
              </w:rPr>
              <w:t xml:space="preserve"> </w:t>
            </w:r>
            <w:r w:rsidRPr="001F751C">
              <w:rPr>
                <w:rFonts w:ascii="Calibri" w:hAnsi="Calibri" w:cs="Calibri"/>
                <w:b/>
              </w:rPr>
              <w:t>bodova</w:t>
            </w:r>
            <w:r w:rsidRPr="001F751C">
              <w:rPr>
                <w:rFonts w:ascii="Calibri" w:hAnsi="Calibri" w:cs="Calibri"/>
                <w:b/>
                <w:spacing w:val="-8"/>
              </w:rPr>
              <w:t xml:space="preserve"> </w:t>
            </w:r>
            <w:r w:rsidRPr="001F751C">
              <w:rPr>
                <w:rFonts w:ascii="Calibri" w:hAnsi="Calibri" w:cs="Calibri"/>
                <w:b/>
                <w:spacing w:val="-2"/>
              </w:rPr>
              <w:t>ukupno</w:t>
            </w:r>
          </w:p>
        </w:tc>
        <w:tc>
          <w:tcPr>
            <w:tcW w:w="2402" w:type="dxa"/>
          </w:tcPr>
          <w:p w14:paraId="5935500E" w14:textId="77777777" w:rsidR="001A092E" w:rsidRPr="001F751C" w:rsidRDefault="001A092E" w:rsidP="00D3771C">
            <w:pPr>
              <w:pStyle w:val="TableParagraph"/>
              <w:spacing w:before="1"/>
              <w:ind w:left="106"/>
              <w:rPr>
                <w:rFonts w:ascii="Calibri" w:hAnsi="Calibri" w:cs="Calibri"/>
                <w:b/>
              </w:rPr>
            </w:pPr>
            <w:r w:rsidRPr="001F751C">
              <w:rPr>
                <w:rFonts w:ascii="Calibri" w:hAnsi="Calibri" w:cs="Calibri"/>
                <w:b/>
                <w:spacing w:val="-5"/>
              </w:rPr>
              <w:t>100</w:t>
            </w:r>
          </w:p>
        </w:tc>
      </w:tr>
    </w:tbl>
    <w:p w14:paraId="3EEBEA78"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Odabrana će biti ponuda koja ostvari najveći broj bodova prema definiranim kriterijima.</w:t>
      </w:r>
    </w:p>
    <w:p w14:paraId="7B8EC78B"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Ako su dvije ili više valjanih ponuda jednako rangirane prema kriteriju za odabir ponude, Naručitelj će odabrati ponudu koja je zaprimljena ranije.</w:t>
      </w:r>
    </w:p>
    <w:p w14:paraId="2F8A2A6A" w14:textId="77777777" w:rsidR="001A092E" w:rsidRPr="001F751C" w:rsidRDefault="001A092E" w:rsidP="001A092E">
      <w:pPr>
        <w:pStyle w:val="Tijeloteksta"/>
        <w:rPr>
          <w:rFonts w:ascii="Calibri" w:hAnsi="Calibri" w:cs="Calibri"/>
          <w:b/>
          <w:bCs/>
          <w:szCs w:val="22"/>
          <w:lang w:val="hr-HR"/>
        </w:rPr>
      </w:pPr>
      <w:r w:rsidRPr="001F751C">
        <w:rPr>
          <w:rFonts w:ascii="Calibri" w:hAnsi="Calibri" w:cs="Calibri"/>
          <w:b/>
          <w:bCs/>
          <w:szCs w:val="22"/>
          <w:lang w:val="hr-HR"/>
        </w:rPr>
        <w:t>21.1.</w:t>
      </w:r>
      <w:r w:rsidRPr="001F751C">
        <w:rPr>
          <w:rFonts w:ascii="Calibri" w:hAnsi="Calibri" w:cs="Calibri"/>
          <w:b/>
          <w:bCs/>
          <w:szCs w:val="22"/>
          <w:lang w:val="hr-HR"/>
        </w:rPr>
        <w:tab/>
        <w:t>Cijena ponude</w:t>
      </w:r>
    </w:p>
    <w:p w14:paraId="6289F55B"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Naručitelj kao jedan od kriterija određuje cijenu ponude. Maksimalan broj bodova koji ponuditelj može ostvariti u okviru kriterija cijene ponude je 70 bodova.</w:t>
      </w:r>
    </w:p>
    <w:p w14:paraId="61967D85"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Maksimalan broj bodova za kriterij cijene dodijelit će se ponudi s najnižom cijenom.</w:t>
      </w:r>
    </w:p>
    <w:p w14:paraId="655A52DF"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Bodovna vrijednost ponuda drugih ponuditelja za kriterij (1) određivat će se korištenjem sljedeće formule:</w:t>
      </w:r>
    </w:p>
    <w:p w14:paraId="552A2301"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CP = (Cmin / Cp) * 40</w:t>
      </w:r>
    </w:p>
    <w:p w14:paraId="4C8DD014"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Pri čemu su:</w:t>
      </w:r>
    </w:p>
    <w:p w14:paraId="77746CA0"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CP – broj bodova koji ostvari ponuda na temelju kriterija cijene Cmin – najniža cijena valjane ponude</w:t>
      </w:r>
    </w:p>
    <w:p w14:paraId="48781C67"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Cp – cijena iz promatrane ponude</w:t>
      </w:r>
    </w:p>
    <w:p w14:paraId="42E67302" w14:textId="77777777" w:rsidR="001A092E" w:rsidRPr="001F751C" w:rsidRDefault="001A092E" w:rsidP="001A092E">
      <w:pPr>
        <w:pStyle w:val="Tijeloteksta"/>
        <w:rPr>
          <w:rFonts w:ascii="Calibri" w:hAnsi="Calibri" w:cs="Calibri"/>
          <w:szCs w:val="22"/>
          <w:lang w:val="hr-HR"/>
        </w:rPr>
      </w:pPr>
    </w:p>
    <w:p w14:paraId="1DD6FA88" w14:textId="77777777" w:rsidR="001A092E" w:rsidRPr="001F751C" w:rsidRDefault="001A092E" w:rsidP="001A092E">
      <w:pPr>
        <w:pStyle w:val="Tijeloteksta"/>
        <w:rPr>
          <w:rFonts w:ascii="Calibri" w:hAnsi="Calibri" w:cs="Calibri"/>
          <w:b/>
          <w:bCs/>
          <w:szCs w:val="22"/>
          <w:lang w:val="hr-HR"/>
        </w:rPr>
      </w:pPr>
      <w:r w:rsidRPr="001F751C">
        <w:rPr>
          <w:rFonts w:ascii="Calibri" w:hAnsi="Calibri" w:cs="Calibri"/>
          <w:b/>
          <w:bCs/>
          <w:szCs w:val="22"/>
          <w:lang w:val="hr-HR"/>
        </w:rPr>
        <w:t>21.2.</w:t>
      </w:r>
      <w:r w:rsidRPr="001F751C">
        <w:rPr>
          <w:rFonts w:ascii="Calibri" w:hAnsi="Calibri" w:cs="Calibri"/>
          <w:b/>
          <w:bCs/>
          <w:szCs w:val="22"/>
          <w:lang w:val="hr-HR"/>
        </w:rPr>
        <w:tab/>
        <w:t>Specifična iskustva stručnjaka</w:t>
      </w:r>
    </w:p>
    <w:p w14:paraId="5B55EEF9"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Naručitelj kao drugi kriterij određuje specifično iskustvo stručnjaka 1 koje ponuditelj nominira sukladno točki 17.1.2 ovog Poziva na dostavu ponude, Naručitelj traži dokaz da građevinski nadzorni inženjeri koje ponuditelj nominira ima iskustvo u pružanju usluga nadzora iz domene ovog predmeta nabave. Samo oni stručnjaci koji zadovolje minimalne uvjete definirane u točki 17.1.2. ovog Poziva na dostavu ponude biti uzeti u obzir za dodjeljivanje bodova prema kriterijima za odabir ekonomski najpovoljnije ponude.</w:t>
      </w:r>
    </w:p>
    <w:p w14:paraId="0ABDAFCF"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Strana valuta koja kotira na deviznom tržištu u RH se preračunava u eure prema srednjem tečaju HNB na dan početka postupka javne nabave, a vrijednosti koje su izražene u HRK potrebno je preračunati u EUR po fiksnom tečaju konverzije (7,53450 kuna za 1 euro).</w:t>
      </w:r>
    </w:p>
    <w:p w14:paraId="2A0E5A83"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Strana valuta koja ne kotira na deviznom tržištu u Republici Hrvatskoj se preračunava u eure prema listi tečajnih valuta Hrvatske narodne banke koje ne kotiraju na deviznom tržištu u Republici Hrvatskoj za mjesec u kojemu je započeo ovaj postupak javne nabave.</w:t>
      </w:r>
    </w:p>
    <w:p w14:paraId="03B323EB"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Prema kriterijima bodovanja stručnjaka navedenima u tablici u nastavku ponuda može ostvariti maksimalan broj bodova 60.</w:t>
      </w:r>
    </w:p>
    <w:p w14:paraId="0A759710" w14:textId="77777777" w:rsidR="001A092E" w:rsidRPr="001F751C" w:rsidRDefault="001A092E" w:rsidP="001A092E">
      <w:pPr>
        <w:pStyle w:val="Tijeloteksta"/>
        <w:rPr>
          <w:rFonts w:ascii="Calibri" w:hAnsi="Calibri" w:cs="Calibri"/>
          <w:b/>
          <w:bCs/>
          <w:szCs w:val="22"/>
          <w:u w:val="single"/>
          <w:lang w:val="hr-HR"/>
        </w:rPr>
      </w:pPr>
      <w:r w:rsidRPr="001F751C">
        <w:rPr>
          <w:rFonts w:ascii="Calibri" w:hAnsi="Calibri" w:cs="Calibri"/>
          <w:b/>
          <w:bCs/>
          <w:szCs w:val="22"/>
          <w:u w:val="single"/>
          <w:lang w:val="hr-HR"/>
        </w:rPr>
        <w:t>Pojedinačno bodovanje obavlja se na sljedeći način:</w:t>
      </w:r>
    </w:p>
    <w:p w14:paraId="5C30E620" w14:textId="77777777" w:rsidR="001A092E" w:rsidRPr="001F751C" w:rsidRDefault="001A092E" w:rsidP="001A092E">
      <w:pPr>
        <w:pStyle w:val="Tijeloteksta"/>
        <w:rPr>
          <w:rFonts w:ascii="Calibri" w:hAnsi="Calibri" w:cs="Calibri"/>
          <w:b/>
          <w:bCs/>
          <w:szCs w:val="22"/>
          <w:u w:val="single"/>
          <w:lang w:val="hr-HR"/>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4297"/>
        <w:gridCol w:w="1191"/>
        <w:gridCol w:w="1404"/>
        <w:gridCol w:w="1561"/>
      </w:tblGrid>
      <w:tr w:rsidR="001A092E" w:rsidRPr="001F751C" w14:paraId="77372647" w14:textId="77777777" w:rsidTr="00D3771C">
        <w:trPr>
          <w:trHeight w:val="561"/>
          <w:tblHeader/>
        </w:trPr>
        <w:tc>
          <w:tcPr>
            <w:tcW w:w="701" w:type="dxa"/>
            <w:shd w:val="clear" w:color="auto" w:fill="D9D9D9"/>
          </w:tcPr>
          <w:p w14:paraId="5AF944FF" w14:textId="77777777" w:rsidR="001A092E" w:rsidRPr="001F751C" w:rsidRDefault="001A092E" w:rsidP="00D3771C">
            <w:pPr>
              <w:pStyle w:val="TableParagraph"/>
              <w:spacing w:before="159"/>
              <w:ind w:left="8" w:right="3"/>
              <w:jc w:val="center"/>
              <w:rPr>
                <w:rFonts w:ascii="Calibri" w:hAnsi="Calibri" w:cs="Calibri"/>
                <w:b/>
              </w:rPr>
            </w:pPr>
            <w:r w:rsidRPr="001F751C">
              <w:rPr>
                <w:rFonts w:ascii="Calibri" w:hAnsi="Calibri" w:cs="Calibri"/>
                <w:b/>
                <w:spacing w:val="-4"/>
              </w:rPr>
              <w:t>R.br.</w:t>
            </w:r>
          </w:p>
        </w:tc>
        <w:tc>
          <w:tcPr>
            <w:tcW w:w="4297" w:type="dxa"/>
            <w:shd w:val="clear" w:color="auto" w:fill="D9D9D9"/>
          </w:tcPr>
          <w:p w14:paraId="27D8CFA4" w14:textId="77777777" w:rsidR="001A092E" w:rsidRPr="001F751C" w:rsidRDefault="001A092E" w:rsidP="00D3771C">
            <w:pPr>
              <w:pStyle w:val="TableParagraph"/>
              <w:spacing w:before="39"/>
              <w:ind w:left="105" w:right="843"/>
              <w:rPr>
                <w:rFonts w:ascii="Calibri" w:hAnsi="Calibri" w:cs="Calibri"/>
                <w:b/>
              </w:rPr>
            </w:pPr>
            <w:r w:rsidRPr="001F751C">
              <w:rPr>
                <w:rFonts w:ascii="Calibri" w:hAnsi="Calibri" w:cs="Calibri"/>
                <w:b/>
              </w:rPr>
              <w:t>Specifično</w:t>
            </w:r>
            <w:r w:rsidRPr="001F751C">
              <w:rPr>
                <w:rFonts w:ascii="Calibri" w:hAnsi="Calibri" w:cs="Calibri"/>
                <w:b/>
                <w:spacing w:val="-15"/>
              </w:rPr>
              <w:t xml:space="preserve"> </w:t>
            </w:r>
            <w:r w:rsidRPr="001F751C">
              <w:rPr>
                <w:rFonts w:ascii="Calibri" w:hAnsi="Calibri" w:cs="Calibri"/>
                <w:b/>
              </w:rPr>
              <w:t>iskustvo</w:t>
            </w:r>
            <w:r w:rsidRPr="001F751C">
              <w:rPr>
                <w:rFonts w:ascii="Calibri" w:hAnsi="Calibri" w:cs="Calibri"/>
                <w:b/>
                <w:spacing w:val="-15"/>
              </w:rPr>
              <w:t xml:space="preserve"> </w:t>
            </w:r>
            <w:r w:rsidRPr="001F751C">
              <w:rPr>
                <w:rFonts w:ascii="Calibri" w:hAnsi="Calibri" w:cs="Calibri"/>
                <w:b/>
              </w:rPr>
              <w:t>građevinskog nadzornog inženjera</w:t>
            </w:r>
          </w:p>
        </w:tc>
        <w:tc>
          <w:tcPr>
            <w:tcW w:w="1191" w:type="dxa"/>
            <w:shd w:val="clear" w:color="auto" w:fill="D9D9D9"/>
          </w:tcPr>
          <w:p w14:paraId="43A29AB9" w14:textId="77777777" w:rsidR="001A092E" w:rsidRPr="001F751C" w:rsidRDefault="001A092E" w:rsidP="00D3771C">
            <w:pPr>
              <w:pStyle w:val="TableParagraph"/>
              <w:spacing w:before="39"/>
              <w:ind w:left="141" w:right="138" w:firstLine="242"/>
              <w:rPr>
                <w:rFonts w:ascii="Calibri" w:hAnsi="Calibri" w:cs="Calibri"/>
                <w:b/>
              </w:rPr>
            </w:pPr>
            <w:r w:rsidRPr="001F751C">
              <w:rPr>
                <w:rFonts w:ascii="Calibri" w:hAnsi="Calibri" w:cs="Calibri"/>
                <w:b/>
                <w:spacing w:val="-4"/>
              </w:rPr>
              <w:t xml:space="preserve">Broj </w:t>
            </w:r>
            <w:r w:rsidRPr="001F751C">
              <w:rPr>
                <w:rFonts w:ascii="Calibri" w:hAnsi="Calibri" w:cs="Calibri"/>
                <w:b/>
                <w:spacing w:val="-2"/>
              </w:rPr>
              <w:t>referenci</w:t>
            </w:r>
          </w:p>
        </w:tc>
        <w:tc>
          <w:tcPr>
            <w:tcW w:w="1404" w:type="dxa"/>
            <w:shd w:val="clear" w:color="auto" w:fill="D9D9D9"/>
          </w:tcPr>
          <w:p w14:paraId="5016845F" w14:textId="77777777" w:rsidR="001A092E" w:rsidRPr="001F751C" w:rsidRDefault="001A092E" w:rsidP="00D3771C">
            <w:pPr>
              <w:pStyle w:val="TableParagraph"/>
              <w:spacing w:before="39"/>
              <w:ind w:left="330" w:right="321" w:firstLine="158"/>
              <w:rPr>
                <w:rFonts w:ascii="Calibri" w:hAnsi="Calibri" w:cs="Calibri"/>
                <w:b/>
              </w:rPr>
            </w:pPr>
            <w:r w:rsidRPr="001F751C">
              <w:rPr>
                <w:rFonts w:ascii="Calibri" w:hAnsi="Calibri" w:cs="Calibri"/>
                <w:b/>
                <w:spacing w:val="-4"/>
              </w:rPr>
              <w:t xml:space="preserve">Broj </w:t>
            </w:r>
            <w:r w:rsidRPr="001F751C">
              <w:rPr>
                <w:rFonts w:ascii="Calibri" w:hAnsi="Calibri" w:cs="Calibri"/>
                <w:b/>
                <w:spacing w:val="-2"/>
              </w:rPr>
              <w:t>bodova</w:t>
            </w:r>
          </w:p>
        </w:tc>
        <w:tc>
          <w:tcPr>
            <w:tcW w:w="1561" w:type="dxa"/>
            <w:shd w:val="clear" w:color="auto" w:fill="D9D9D9"/>
          </w:tcPr>
          <w:p w14:paraId="0AE11033" w14:textId="77777777" w:rsidR="001A092E" w:rsidRPr="001F751C" w:rsidRDefault="001A092E" w:rsidP="00D3771C">
            <w:pPr>
              <w:pStyle w:val="TableParagraph"/>
              <w:spacing w:before="39"/>
              <w:ind w:left="177" w:right="167" w:firstLine="2"/>
              <w:rPr>
                <w:rFonts w:ascii="Calibri" w:hAnsi="Calibri" w:cs="Calibri"/>
                <w:b/>
              </w:rPr>
            </w:pPr>
            <w:r w:rsidRPr="001F751C">
              <w:rPr>
                <w:rFonts w:ascii="Calibri" w:hAnsi="Calibri" w:cs="Calibri"/>
                <w:b/>
                <w:spacing w:val="-2"/>
              </w:rPr>
              <w:t xml:space="preserve">Maksimalan </w:t>
            </w:r>
            <w:r w:rsidRPr="001F751C">
              <w:rPr>
                <w:rFonts w:ascii="Calibri" w:hAnsi="Calibri" w:cs="Calibri"/>
                <w:b/>
              </w:rPr>
              <w:t>broj</w:t>
            </w:r>
            <w:r w:rsidRPr="001F751C">
              <w:rPr>
                <w:rFonts w:ascii="Calibri" w:hAnsi="Calibri" w:cs="Calibri"/>
                <w:b/>
                <w:spacing w:val="-4"/>
              </w:rPr>
              <w:t xml:space="preserve"> </w:t>
            </w:r>
            <w:r w:rsidRPr="001F751C">
              <w:rPr>
                <w:rFonts w:ascii="Calibri" w:hAnsi="Calibri" w:cs="Calibri"/>
                <w:b/>
                <w:spacing w:val="-2"/>
              </w:rPr>
              <w:t>bodova</w:t>
            </w:r>
          </w:p>
        </w:tc>
      </w:tr>
      <w:tr w:rsidR="001A092E" w:rsidRPr="001F751C" w14:paraId="1E172F40" w14:textId="77777777" w:rsidTr="00D3771C">
        <w:trPr>
          <w:trHeight w:val="445"/>
          <w:tblHeader/>
        </w:trPr>
        <w:tc>
          <w:tcPr>
            <w:tcW w:w="9154" w:type="dxa"/>
            <w:gridSpan w:val="5"/>
          </w:tcPr>
          <w:p w14:paraId="19C46303" w14:textId="77777777" w:rsidR="001A092E" w:rsidRPr="001F751C" w:rsidRDefault="001A092E" w:rsidP="00D3771C">
            <w:pPr>
              <w:pStyle w:val="TableParagraph"/>
              <w:spacing w:before="102"/>
              <w:ind w:left="108"/>
              <w:rPr>
                <w:rFonts w:ascii="Calibri" w:hAnsi="Calibri" w:cs="Calibri"/>
                <w:b/>
              </w:rPr>
            </w:pPr>
            <w:r w:rsidRPr="001F751C">
              <w:rPr>
                <w:rFonts w:ascii="Calibri" w:hAnsi="Calibri" w:cs="Calibri"/>
                <w:b/>
              </w:rPr>
              <w:t>Stručnjak</w:t>
            </w:r>
            <w:r w:rsidRPr="001F751C">
              <w:rPr>
                <w:rFonts w:ascii="Calibri" w:hAnsi="Calibri" w:cs="Calibri"/>
                <w:b/>
                <w:spacing w:val="-6"/>
              </w:rPr>
              <w:t xml:space="preserve"> </w:t>
            </w:r>
            <w:r w:rsidRPr="001F751C">
              <w:rPr>
                <w:rFonts w:ascii="Calibri" w:hAnsi="Calibri" w:cs="Calibri"/>
                <w:b/>
              </w:rPr>
              <w:t>1</w:t>
            </w:r>
            <w:r w:rsidRPr="001F751C">
              <w:rPr>
                <w:rFonts w:ascii="Calibri" w:hAnsi="Calibri" w:cs="Calibri"/>
                <w:b/>
                <w:spacing w:val="-6"/>
              </w:rPr>
              <w:t xml:space="preserve"> </w:t>
            </w:r>
            <w:r w:rsidRPr="001F751C">
              <w:rPr>
                <w:rFonts w:ascii="Calibri" w:hAnsi="Calibri" w:cs="Calibri"/>
                <w:b/>
              </w:rPr>
              <w:t>–</w:t>
            </w:r>
            <w:r w:rsidRPr="001F751C">
              <w:rPr>
                <w:rFonts w:ascii="Calibri" w:hAnsi="Calibri" w:cs="Calibri"/>
                <w:b/>
                <w:spacing w:val="-5"/>
              </w:rPr>
              <w:t xml:space="preserve"> </w:t>
            </w:r>
            <w:r w:rsidRPr="001F751C">
              <w:rPr>
                <w:rFonts w:ascii="Calibri" w:hAnsi="Calibri" w:cs="Calibri"/>
                <w:b/>
              </w:rPr>
              <w:t>Građevinski</w:t>
            </w:r>
            <w:r w:rsidRPr="001F751C">
              <w:rPr>
                <w:rFonts w:ascii="Calibri" w:hAnsi="Calibri" w:cs="Calibri"/>
                <w:b/>
                <w:spacing w:val="-6"/>
              </w:rPr>
              <w:t xml:space="preserve"> </w:t>
            </w:r>
            <w:r w:rsidRPr="001F751C">
              <w:rPr>
                <w:rFonts w:ascii="Calibri" w:hAnsi="Calibri" w:cs="Calibri"/>
                <w:b/>
              </w:rPr>
              <w:t>nadzorni</w:t>
            </w:r>
            <w:r w:rsidRPr="001F751C">
              <w:rPr>
                <w:rFonts w:ascii="Calibri" w:hAnsi="Calibri" w:cs="Calibri"/>
                <w:b/>
                <w:spacing w:val="-5"/>
              </w:rPr>
              <w:t xml:space="preserve"> </w:t>
            </w:r>
            <w:r w:rsidRPr="001F751C">
              <w:rPr>
                <w:rFonts w:ascii="Calibri" w:hAnsi="Calibri" w:cs="Calibri"/>
                <w:b/>
                <w:spacing w:val="-2"/>
              </w:rPr>
              <w:t>inženjer</w:t>
            </w:r>
          </w:p>
        </w:tc>
      </w:tr>
      <w:tr w:rsidR="001A092E" w:rsidRPr="001F751C" w14:paraId="46DD300F" w14:textId="77777777" w:rsidTr="00D3771C">
        <w:trPr>
          <w:trHeight w:val="455"/>
          <w:tblHeader/>
        </w:trPr>
        <w:tc>
          <w:tcPr>
            <w:tcW w:w="701" w:type="dxa"/>
            <w:vMerge w:val="restart"/>
            <w:vAlign w:val="center"/>
          </w:tcPr>
          <w:p w14:paraId="7A7C76D3" w14:textId="77777777" w:rsidR="001A092E" w:rsidRPr="001F751C" w:rsidRDefault="001A092E" w:rsidP="00D3771C">
            <w:pPr>
              <w:pStyle w:val="TableParagraph"/>
              <w:spacing w:before="107"/>
              <w:ind w:left="8"/>
              <w:jc w:val="center"/>
              <w:rPr>
                <w:rFonts w:ascii="Calibri" w:hAnsi="Calibri" w:cs="Calibri"/>
              </w:rPr>
            </w:pPr>
            <w:r w:rsidRPr="001F751C">
              <w:rPr>
                <w:rFonts w:ascii="Calibri" w:hAnsi="Calibri" w:cs="Calibri"/>
                <w:spacing w:val="-5"/>
              </w:rPr>
              <w:t>S1</w:t>
            </w:r>
          </w:p>
        </w:tc>
        <w:tc>
          <w:tcPr>
            <w:tcW w:w="4297" w:type="dxa"/>
            <w:vMerge w:val="restart"/>
            <w:vAlign w:val="center"/>
          </w:tcPr>
          <w:p w14:paraId="13E76EEC" w14:textId="77777777" w:rsidR="001A092E" w:rsidRPr="001F751C" w:rsidRDefault="001A092E" w:rsidP="00D3771C">
            <w:pPr>
              <w:pStyle w:val="TableParagraph"/>
              <w:rPr>
                <w:rFonts w:ascii="Calibri" w:hAnsi="Calibri" w:cs="Calibri"/>
              </w:rPr>
            </w:pPr>
            <w:r w:rsidRPr="001F751C">
              <w:rPr>
                <w:rFonts w:ascii="Calibri" w:hAnsi="Calibri" w:cs="Calibri"/>
              </w:rPr>
              <w:t>Broj izvršenih usluga na projektima sanacije i/ili građenja odlagališta neopasnog otpada na kojima je stručnjak sudjelovao u funkciji glavnog nadzornog inženjera za građevinske radove</w:t>
            </w:r>
          </w:p>
        </w:tc>
        <w:tc>
          <w:tcPr>
            <w:tcW w:w="1191" w:type="dxa"/>
          </w:tcPr>
          <w:p w14:paraId="3097075C" w14:textId="77777777" w:rsidR="001A092E" w:rsidRPr="001F751C" w:rsidRDefault="001A092E" w:rsidP="00D3771C">
            <w:pPr>
              <w:pStyle w:val="TableParagraph"/>
              <w:spacing w:before="107"/>
              <w:ind w:left="2"/>
              <w:jc w:val="center"/>
              <w:rPr>
                <w:rFonts w:ascii="Calibri" w:hAnsi="Calibri" w:cs="Calibri"/>
              </w:rPr>
            </w:pPr>
            <w:r w:rsidRPr="001F751C">
              <w:rPr>
                <w:rFonts w:ascii="Calibri" w:hAnsi="Calibri" w:cs="Calibri"/>
                <w:spacing w:val="-10"/>
              </w:rPr>
              <w:t>1-2</w:t>
            </w:r>
          </w:p>
        </w:tc>
        <w:tc>
          <w:tcPr>
            <w:tcW w:w="1404" w:type="dxa"/>
          </w:tcPr>
          <w:p w14:paraId="2D023408" w14:textId="77777777" w:rsidR="001A092E" w:rsidRPr="001F751C" w:rsidRDefault="001A092E" w:rsidP="00D3771C">
            <w:pPr>
              <w:pStyle w:val="TableParagraph"/>
              <w:spacing w:before="107"/>
              <w:ind w:left="4"/>
              <w:jc w:val="center"/>
              <w:rPr>
                <w:rFonts w:ascii="Calibri" w:hAnsi="Calibri" w:cs="Calibri"/>
              </w:rPr>
            </w:pPr>
            <w:r w:rsidRPr="001F751C">
              <w:rPr>
                <w:rFonts w:ascii="Calibri" w:hAnsi="Calibri" w:cs="Calibri"/>
                <w:spacing w:val="-10"/>
              </w:rPr>
              <w:t>5</w:t>
            </w:r>
          </w:p>
        </w:tc>
        <w:tc>
          <w:tcPr>
            <w:tcW w:w="1561" w:type="dxa"/>
            <w:vMerge w:val="restart"/>
            <w:vAlign w:val="center"/>
          </w:tcPr>
          <w:p w14:paraId="4892E80E" w14:textId="77777777" w:rsidR="001A092E" w:rsidRPr="001F751C" w:rsidRDefault="001A092E" w:rsidP="00D3771C">
            <w:pPr>
              <w:pStyle w:val="TableParagraph"/>
              <w:spacing w:before="107"/>
              <w:ind w:left="9"/>
              <w:jc w:val="center"/>
              <w:rPr>
                <w:rFonts w:ascii="Calibri" w:hAnsi="Calibri" w:cs="Calibri"/>
                <w:b/>
              </w:rPr>
            </w:pPr>
            <w:r w:rsidRPr="001F751C">
              <w:rPr>
                <w:rFonts w:ascii="Calibri" w:hAnsi="Calibri" w:cs="Calibri"/>
                <w:b/>
                <w:spacing w:val="-5"/>
              </w:rPr>
              <w:t>60</w:t>
            </w:r>
          </w:p>
        </w:tc>
      </w:tr>
      <w:tr w:rsidR="001A092E" w:rsidRPr="001F751C" w14:paraId="07F4ECE3" w14:textId="77777777" w:rsidTr="00D3771C">
        <w:trPr>
          <w:trHeight w:val="455"/>
          <w:tblHeader/>
        </w:trPr>
        <w:tc>
          <w:tcPr>
            <w:tcW w:w="701" w:type="dxa"/>
            <w:vMerge/>
          </w:tcPr>
          <w:p w14:paraId="2E899A86" w14:textId="77777777" w:rsidR="001A092E" w:rsidRPr="001F751C" w:rsidRDefault="001A092E" w:rsidP="00D3771C">
            <w:pPr>
              <w:pStyle w:val="TableParagraph"/>
              <w:spacing w:before="107"/>
              <w:ind w:left="8"/>
              <w:jc w:val="center"/>
              <w:rPr>
                <w:rFonts w:ascii="Calibri" w:hAnsi="Calibri" w:cs="Calibri"/>
                <w:spacing w:val="-5"/>
              </w:rPr>
            </w:pPr>
          </w:p>
        </w:tc>
        <w:tc>
          <w:tcPr>
            <w:tcW w:w="4297" w:type="dxa"/>
            <w:vMerge/>
          </w:tcPr>
          <w:p w14:paraId="6FF9CFCF" w14:textId="77777777" w:rsidR="001A092E" w:rsidRPr="001F751C" w:rsidRDefault="001A092E" w:rsidP="00D3771C">
            <w:pPr>
              <w:pStyle w:val="TableParagraph"/>
              <w:rPr>
                <w:rFonts w:ascii="Calibri" w:hAnsi="Calibri" w:cs="Calibri"/>
              </w:rPr>
            </w:pPr>
          </w:p>
        </w:tc>
        <w:tc>
          <w:tcPr>
            <w:tcW w:w="1191" w:type="dxa"/>
          </w:tcPr>
          <w:p w14:paraId="5DA61CD4" w14:textId="77777777" w:rsidR="001A092E" w:rsidRPr="001F751C" w:rsidRDefault="001A092E" w:rsidP="00D3771C">
            <w:pPr>
              <w:pStyle w:val="TableParagraph"/>
              <w:spacing w:before="107"/>
              <w:ind w:left="2"/>
              <w:jc w:val="center"/>
              <w:rPr>
                <w:rFonts w:ascii="Calibri" w:hAnsi="Calibri" w:cs="Calibri"/>
                <w:spacing w:val="-10"/>
              </w:rPr>
            </w:pPr>
            <w:r w:rsidRPr="001F751C">
              <w:rPr>
                <w:rFonts w:ascii="Calibri" w:hAnsi="Calibri" w:cs="Calibri"/>
                <w:spacing w:val="-10"/>
              </w:rPr>
              <w:t>3</w:t>
            </w:r>
          </w:p>
        </w:tc>
        <w:tc>
          <w:tcPr>
            <w:tcW w:w="1404" w:type="dxa"/>
          </w:tcPr>
          <w:p w14:paraId="48ACC8C2" w14:textId="77777777" w:rsidR="001A092E" w:rsidRPr="001F751C" w:rsidRDefault="001A092E" w:rsidP="00D3771C">
            <w:pPr>
              <w:pStyle w:val="TableParagraph"/>
              <w:spacing w:before="107"/>
              <w:ind w:left="4"/>
              <w:jc w:val="center"/>
              <w:rPr>
                <w:rFonts w:ascii="Calibri" w:hAnsi="Calibri" w:cs="Calibri"/>
                <w:spacing w:val="-10"/>
              </w:rPr>
            </w:pPr>
            <w:r w:rsidRPr="001F751C">
              <w:rPr>
                <w:rFonts w:ascii="Calibri" w:hAnsi="Calibri" w:cs="Calibri"/>
                <w:spacing w:val="-5"/>
              </w:rPr>
              <w:t>10</w:t>
            </w:r>
          </w:p>
        </w:tc>
        <w:tc>
          <w:tcPr>
            <w:tcW w:w="1561" w:type="dxa"/>
            <w:vMerge/>
          </w:tcPr>
          <w:p w14:paraId="279E88DA" w14:textId="77777777" w:rsidR="001A092E" w:rsidRPr="001F751C" w:rsidRDefault="001A092E" w:rsidP="00D3771C">
            <w:pPr>
              <w:pStyle w:val="TableParagraph"/>
              <w:spacing w:before="107"/>
              <w:ind w:left="9"/>
              <w:jc w:val="center"/>
              <w:rPr>
                <w:rFonts w:ascii="Calibri" w:hAnsi="Calibri" w:cs="Calibri"/>
                <w:b/>
                <w:spacing w:val="-5"/>
              </w:rPr>
            </w:pPr>
          </w:p>
        </w:tc>
      </w:tr>
      <w:tr w:rsidR="001A092E" w:rsidRPr="001F751C" w14:paraId="4ED8FDD1" w14:textId="77777777" w:rsidTr="00D3771C">
        <w:trPr>
          <w:trHeight w:val="455"/>
          <w:tblHeader/>
        </w:trPr>
        <w:tc>
          <w:tcPr>
            <w:tcW w:w="701" w:type="dxa"/>
            <w:vMerge/>
          </w:tcPr>
          <w:p w14:paraId="5A308433" w14:textId="77777777" w:rsidR="001A092E" w:rsidRPr="001F751C" w:rsidRDefault="001A092E" w:rsidP="00D3771C">
            <w:pPr>
              <w:pStyle w:val="TableParagraph"/>
              <w:spacing w:before="107"/>
              <w:ind w:left="8"/>
              <w:jc w:val="center"/>
              <w:rPr>
                <w:rFonts w:ascii="Calibri" w:hAnsi="Calibri" w:cs="Calibri"/>
                <w:spacing w:val="-5"/>
              </w:rPr>
            </w:pPr>
          </w:p>
        </w:tc>
        <w:tc>
          <w:tcPr>
            <w:tcW w:w="4297" w:type="dxa"/>
            <w:vMerge/>
          </w:tcPr>
          <w:p w14:paraId="124C7A29" w14:textId="77777777" w:rsidR="001A092E" w:rsidRPr="001F751C" w:rsidRDefault="001A092E" w:rsidP="00D3771C">
            <w:pPr>
              <w:pStyle w:val="TableParagraph"/>
              <w:rPr>
                <w:rFonts w:ascii="Calibri" w:hAnsi="Calibri" w:cs="Calibri"/>
              </w:rPr>
            </w:pPr>
          </w:p>
        </w:tc>
        <w:tc>
          <w:tcPr>
            <w:tcW w:w="1191" w:type="dxa"/>
          </w:tcPr>
          <w:p w14:paraId="1AF7445F" w14:textId="77777777" w:rsidR="001A092E" w:rsidRPr="001F751C" w:rsidRDefault="001A092E" w:rsidP="00D3771C">
            <w:pPr>
              <w:pStyle w:val="TableParagraph"/>
              <w:spacing w:before="107"/>
              <w:ind w:left="2"/>
              <w:jc w:val="center"/>
              <w:rPr>
                <w:rFonts w:ascii="Calibri" w:hAnsi="Calibri" w:cs="Calibri"/>
                <w:spacing w:val="-10"/>
              </w:rPr>
            </w:pPr>
            <w:r w:rsidRPr="001F751C">
              <w:rPr>
                <w:rFonts w:ascii="Calibri" w:hAnsi="Calibri" w:cs="Calibri"/>
                <w:spacing w:val="-10"/>
              </w:rPr>
              <w:t>4</w:t>
            </w:r>
          </w:p>
        </w:tc>
        <w:tc>
          <w:tcPr>
            <w:tcW w:w="1404" w:type="dxa"/>
          </w:tcPr>
          <w:p w14:paraId="1B06C34F" w14:textId="77777777" w:rsidR="001A092E" w:rsidRPr="001F751C" w:rsidRDefault="001A092E" w:rsidP="00D3771C">
            <w:pPr>
              <w:pStyle w:val="TableParagraph"/>
              <w:spacing w:before="107"/>
              <w:ind w:left="4"/>
              <w:jc w:val="center"/>
              <w:rPr>
                <w:rFonts w:ascii="Calibri" w:hAnsi="Calibri" w:cs="Calibri"/>
                <w:spacing w:val="-10"/>
              </w:rPr>
            </w:pPr>
            <w:r w:rsidRPr="001F751C">
              <w:rPr>
                <w:rFonts w:ascii="Calibri" w:hAnsi="Calibri" w:cs="Calibri"/>
                <w:spacing w:val="-5"/>
              </w:rPr>
              <w:t>30</w:t>
            </w:r>
          </w:p>
        </w:tc>
        <w:tc>
          <w:tcPr>
            <w:tcW w:w="1561" w:type="dxa"/>
            <w:vMerge/>
          </w:tcPr>
          <w:p w14:paraId="6D7F7C85" w14:textId="77777777" w:rsidR="001A092E" w:rsidRPr="001F751C" w:rsidRDefault="001A092E" w:rsidP="00D3771C">
            <w:pPr>
              <w:pStyle w:val="TableParagraph"/>
              <w:spacing w:before="107"/>
              <w:ind w:left="9"/>
              <w:jc w:val="center"/>
              <w:rPr>
                <w:rFonts w:ascii="Calibri" w:hAnsi="Calibri" w:cs="Calibri"/>
                <w:b/>
                <w:spacing w:val="-5"/>
              </w:rPr>
            </w:pPr>
          </w:p>
        </w:tc>
      </w:tr>
      <w:tr w:rsidR="001A092E" w:rsidRPr="001F751C" w14:paraId="4438796B" w14:textId="77777777" w:rsidTr="00D3771C">
        <w:trPr>
          <w:trHeight w:val="455"/>
          <w:tblHeader/>
        </w:trPr>
        <w:tc>
          <w:tcPr>
            <w:tcW w:w="701" w:type="dxa"/>
            <w:vMerge/>
          </w:tcPr>
          <w:p w14:paraId="758E0C5F" w14:textId="77777777" w:rsidR="001A092E" w:rsidRPr="001F751C" w:rsidRDefault="001A092E" w:rsidP="00D3771C">
            <w:pPr>
              <w:pStyle w:val="TableParagraph"/>
              <w:spacing w:before="107"/>
              <w:ind w:left="8"/>
              <w:jc w:val="center"/>
              <w:rPr>
                <w:rFonts w:ascii="Calibri" w:hAnsi="Calibri" w:cs="Calibri"/>
                <w:spacing w:val="-5"/>
              </w:rPr>
            </w:pPr>
          </w:p>
        </w:tc>
        <w:tc>
          <w:tcPr>
            <w:tcW w:w="4297" w:type="dxa"/>
            <w:vMerge/>
          </w:tcPr>
          <w:p w14:paraId="657D835C" w14:textId="77777777" w:rsidR="001A092E" w:rsidRPr="001F751C" w:rsidRDefault="001A092E" w:rsidP="00D3771C">
            <w:pPr>
              <w:pStyle w:val="TableParagraph"/>
              <w:rPr>
                <w:rFonts w:ascii="Calibri" w:hAnsi="Calibri" w:cs="Calibri"/>
              </w:rPr>
            </w:pPr>
          </w:p>
        </w:tc>
        <w:tc>
          <w:tcPr>
            <w:tcW w:w="1191" w:type="dxa"/>
          </w:tcPr>
          <w:p w14:paraId="1B253B2A" w14:textId="77777777" w:rsidR="001A092E" w:rsidRPr="001F751C" w:rsidRDefault="001A092E" w:rsidP="00D3771C">
            <w:pPr>
              <w:pStyle w:val="TableParagraph"/>
              <w:spacing w:before="107"/>
              <w:ind w:left="2"/>
              <w:jc w:val="center"/>
              <w:rPr>
                <w:rFonts w:ascii="Calibri" w:hAnsi="Calibri" w:cs="Calibri"/>
                <w:spacing w:val="-10"/>
              </w:rPr>
            </w:pPr>
            <w:r w:rsidRPr="001F751C">
              <w:rPr>
                <w:rFonts w:ascii="Calibri" w:hAnsi="Calibri" w:cs="Calibri"/>
              </w:rPr>
              <w:t>5</w:t>
            </w:r>
            <w:r w:rsidRPr="001F751C">
              <w:rPr>
                <w:rFonts w:ascii="Calibri" w:hAnsi="Calibri" w:cs="Calibri"/>
                <w:spacing w:val="-3"/>
              </w:rPr>
              <w:t xml:space="preserve"> </w:t>
            </w:r>
            <w:r w:rsidRPr="001F751C">
              <w:rPr>
                <w:rFonts w:ascii="Calibri" w:hAnsi="Calibri" w:cs="Calibri"/>
              </w:rPr>
              <w:t>ili</w:t>
            </w:r>
            <w:r w:rsidRPr="001F751C">
              <w:rPr>
                <w:rFonts w:ascii="Calibri" w:hAnsi="Calibri" w:cs="Calibri"/>
                <w:spacing w:val="-1"/>
              </w:rPr>
              <w:t xml:space="preserve"> </w:t>
            </w:r>
            <w:r w:rsidRPr="001F751C">
              <w:rPr>
                <w:rFonts w:ascii="Calibri" w:hAnsi="Calibri" w:cs="Calibri"/>
                <w:spacing w:val="-4"/>
              </w:rPr>
              <w:t>više</w:t>
            </w:r>
          </w:p>
        </w:tc>
        <w:tc>
          <w:tcPr>
            <w:tcW w:w="1404" w:type="dxa"/>
          </w:tcPr>
          <w:p w14:paraId="7E5B6C75" w14:textId="77777777" w:rsidR="001A092E" w:rsidRPr="001F751C" w:rsidRDefault="001A092E" w:rsidP="00D3771C">
            <w:pPr>
              <w:pStyle w:val="TableParagraph"/>
              <w:spacing w:before="107"/>
              <w:ind w:left="4"/>
              <w:jc w:val="center"/>
              <w:rPr>
                <w:rFonts w:ascii="Calibri" w:hAnsi="Calibri" w:cs="Calibri"/>
                <w:spacing w:val="-10"/>
              </w:rPr>
            </w:pPr>
            <w:r w:rsidRPr="001F751C">
              <w:rPr>
                <w:rFonts w:ascii="Calibri" w:hAnsi="Calibri" w:cs="Calibri"/>
                <w:spacing w:val="-5"/>
              </w:rPr>
              <w:t>60</w:t>
            </w:r>
          </w:p>
        </w:tc>
        <w:tc>
          <w:tcPr>
            <w:tcW w:w="1561" w:type="dxa"/>
            <w:vMerge/>
          </w:tcPr>
          <w:p w14:paraId="145CB92C" w14:textId="77777777" w:rsidR="001A092E" w:rsidRPr="001F751C" w:rsidRDefault="001A092E" w:rsidP="00D3771C">
            <w:pPr>
              <w:pStyle w:val="TableParagraph"/>
              <w:spacing w:before="107"/>
              <w:ind w:left="9"/>
              <w:jc w:val="center"/>
              <w:rPr>
                <w:rFonts w:ascii="Calibri" w:hAnsi="Calibri" w:cs="Calibri"/>
                <w:b/>
                <w:spacing w:val="-5"/>
              </w:rPr>
            </w:pPr>
          </w:p>
        </w:tc>
      </w:tr>
    </w:tbl>
    <w:p w14:paraId="4596CCB2" w14:textId="77777777" w:rsidR="001A092E" w:rsidRPr="001F751C" w:rsidRDefault="001A092E" w:rsidP="001A092E">
      <w:pPr>
        <w:pStyle w:val="Tijeloteksta"/>
        <w:rPr>
          <w:rFonts w:ascii="Calibri" w:hAnsi="Calibri" w:cs="Calibri"/>
          <w:b/>
          <w:bCs/>
          <w:szCs w:val="22"/>
          <w:u w:val="single"/>
          <w:lang w:val="hr-HR"/>
        </w:rPr>
      </w:pPr>
    </w:p>
    <w:p w14:paraId="4537A5CD" w14:textId="77777777" w:rsidR="001A092E" w:rsidRPr="001F751C" w:rsidRDefault="001A092E" w:rsidP="001A092E">
      <w:pPr>
        <w:pStyle w:val="Tijeloteksta"/>
        <w:rPr>
          <w:rFonts w:ascii="Calibri" w:hAnsi="Calibri" w:cs="Calibri"/>
          <w:i/>
          <w:iCs/>
          <w:szCs w:val="22"/>
          <w:lang w:val="hr-HR"/>
        </w:rPr>
      </w:pPr>
      <w:r w:rsidRPr="001F751C">
        <w:rPr>
          <w:rFonts w:ascii="Calibri" w:hAnsi="Calibri" w:cs="Calibri"/>
          <w:i/>
          <w:iCs/>
          <w:szCs w:val="22"/>
          <w:lang w:val="hr-HR"/>
        </w:rPr>
        <w:t>Obrazloženje:</w:t>
      </w:r>
    </w:p>
    <w:p w14:paraId="02E07AD9" w14:textId="77777777" w:rsidR="001A092E" w:rsidRPr="001F751C" w:rsidRDefault="001A092E" w:rsidP="001A092E">
      <w:pPr>
        <w:pStyle w:val="Tijeloteksta"/>
        <w:rPr>
          <w:rFonts w:ascii="Calibri" w:hAnsi="Calibri" w:cs="Calibri"/>
          <w:i/>
          <w:iCs/>
          <w:szCs w:val="22"/>
          <w:lang w:val="hr-HR"/>
        </w:rPr>
      </w:pPr>
      <w:r w:rsidRPr="001F751C">
        <w:rPr>
          <w:rFonts w:ascii="Calibri" w:hAnsi="Calibri" w:cs="Calibri"/>
          <w:i/>
          <w:iCs/>
          <w:szCs w:val="22"/>
          <w:lang w:val="hr-HR"/>
        </w:rPr>
        <w:t xml:space="preserve">Naručitelj je procijenio kako je specifično iskustvo građevinskog nadzornog inženjera na istovjetnim uslugama od ključne važnosti za uspješno izvršenje predmetnog Ugovora. </w:t>
      </w:r>
    </w:p>
    <w:p w14:paraId="78D59458"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lastRenderedPageBreak/>
        <w:t>Stručnjak specifično iskustvo prikazuje u popisu usluga navodeći izravan kontakt naručitelja tih usluga kod kojeg naručitelj može provjeriti istinitost navoda.</w:t>
      </w:r>
    </w:p>
    <w:p w14:paraId="34A8F90B"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Popis usluga stručnjaka iz kojeg moraju biti vidljivi kriteriji koji se boduju ponuditelj prilaže u ponudi. Osim popisa usluga, za dokazivanje specifičnog iskustva stručnjaka potrebno je dostaviti sljedeće dokaze:</w:t>
      </w:r>
    </w:p>
    <w:p w14:paraId="5166FC54"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1.</w:t>
      </w:r>
      <w:r w:rsidRPr="001F751C">
        <w:rPr>
          <w:rFonts w:ascii="Calibri" w:hAnsi="Calibri" w:cs="Calibri"/>
          <w:szCs w:val="22"/>
          <w:lang w:val="hr-HR"/>
        </w:rPr>
        <w:tab/>
        <w:t>Dokument (Osobna referenca/Potvrda/Izjava) izdan na ime predloženog stručnjaka i potpisan od druge ugovorne strane (naručitelja usluge), iz kojeg mora biti jasno vidljivo traženo iskustvo stručnjaka.</w:t>
      </w:r>
    </w:p>
    <w:p w14:paraId="76EAFA7A"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ili</w:t>
      </w:r>
    </w:p>
    <w:p w14:paraId="2F9823F7"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2.</w:t>
      </w:r>
      <w:r w:rsidRPr="001F751C">
        <w:rPr>
          <w:rFonts w:ascii="Calibri" w:hAnsi="Calibri" w:cs="Calibri"/>
          <w:szCs w:val="22"/>
          <w:lang w:val="hr-HR"/>
        </w:rPr>
        <w:tab/>
        <w:t>Dokument (potvrda/referenca/drugi relevantni dokument) potpisan od druge ugovorne strane (naručitelja usluge,) a izdan pravnoj osobi koja je izvršila referentni ugovor u kojem su bili obuhvaćene usluge koji se traže za predloženog stručnjaka.</w:t>
      </w:r>
    </w:p>
    <w:p w14:paraId="7AA88821"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i</w:t>
      </w:r>
    </w:p>
    <w:p w14:paraId="2E7B4C2E"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 xml:space="preserve"> Dokument (Potvrda/Izjava/Imenovanje) izdan na ime predloženog stručnjaka i potpisan od strane poslodavca, odnosno pravne osobe koja je izvršila referentni ugovor, iz kojeg mora biti jasno vidljivo traženo iskustvo stručnjaka te veza između stručnjaka i referentnog ugovora.</w:t>
      </w:r>
    </w:p>
    <w:p w14:paraId="4B2653A8"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ili</w:t>
      </w:r>
    </w:p>
    <w:p w14:paraId="186430CC"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3.</w:t>
      </w:r>
      <w:r w:rsidRPr="001F751C">
        <w:rPr>
          <w:rFonts w:ascii="Calibri" w:hAnsi="Calibri" w:cs="Calibri"/>
          <w:szCs w:val="22"/>
          <w:lang w:val="hr-HR"/>
        </w:rPr>
        <w:tab/>
        <w:t>Izjava stručnjaka iz koje mora biti jasno vidljivo traženo iskustvo stručnjaka.</w:t>
      </w:r>
    </w:p>
    <w:p w14:paraId="56B0B0A4"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 xml:space="preserve"> i</w:t>
      </w:r>
    </w:p>
    <w:p w14:paraId="537555B3"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Relevantna dokumentacija (primjerice - Imenovanje stručnjaka, Zapisnik o tehničkom pregledu, Zapisnik o okončanom obračunu ili interni gradilišni dokumenti, ili slično) koja potvrđuje istinitost navoda iz Izjave stručnjaka, odnosno dovodi u vezu navedeno iskustvo stručnjaka na referentnom ugovoru.</w:t>
      </w:r>
    </w:p>
    <w:p w14:paraId="576590DD"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Strana valuta se preračunava u eure prema srednjom tečaju Hrvatske narodne banke na dan početka postupka javne nabave.</w:t>
      </w:r>
    </w:p>
    <w:p w14:paraId="57F061CE" w14:textId="77777777" w:rsidR="001A092E" w:rsidRPr="001F751C" w:rsidRDefault="001A092E" w:rsidP="001A092E">
      <w:pPr>
        <w:pStyle w:val="podnaslov"/>
        <w:numPr>
          <w:ilvl w:val="0"/>
          <w:numId w:val="0"/>
        </w:numPr>
        <w:rPr>
          <w:rFonts w:cs="Calibri"/>
        </w:rPr>
      </w:pPr>
      <w:r w:rsidRPr="001F751C">
        <w:rPr>
          <w:rFonts w:cs="Calibri"/>
        </w:rPr>
        <w:t>21.3. Način</w:t>
      </w:r>
      <w:r w:rsidRPr="001F751C">
        <w:rPr>
          <w:rFonts w:cs="Calibri"/>
          <w:spacing w:val="-10"/>
        </w:rPr>
        <w:t xml:space="preserve"> </w:t>
      </w:r>
      <w:r w:rsidRPr="001F751C">
        <w:rPr>
          <w:rFonts w:cs="Calibri"/>
        </w:rPr>
        <w:t>izračuna</w:t>
      </w:r>
      <w:r w:rsidRPr="001F751C">
        <w:rPr>
          <w:rFonts w:cs="Calibri"/>
          <w:spacing w:val="-9"/>
        </w:rPr>
        <w:t xml:space="preserve"> </w:t>
      </w:r>
      <w:r w:rsidRPr="001F751C">
        <w:rPr>
          <w:rFonts w:cs="Calibri"/>
        </w:rPr>
        <w:t>ekonomski</w:t>
      </w:r>
      <w:r w:rsidRPr="001F751C">
        <w:rPr>
          <w:rFonts w:cs="Calibri"/>
          <w:spacing w:val="-10"/>
        </w:rPr>
        <w:t xml:space="preserve"> </w:t>
      </w:r>
      <w:r w:rsidRPr="001F751C">
        <w:rPr>
          <w:rFonts w:cs="Calibri"/>
        </w:rPr>
        <w:t>najpovoljnije</w:t>
      </w:r>
      <w:r w:rsidRPr="001F751C">
        <w:rPr>
          <w:rFonts w:cs="Calibri"/>
          <w:spacing w:val="-8"/>
        </w:rPr>
        <w:t xml:space="preserve"> </w:t>
      </w:r>
      <w:r w:rsidRPr="001F751C">
        <w:rPr>
          <w:rFonts w:cs="Calibri"/>
        </w:rPr>
        <w:t>ponude</w:t>
      </w:r>
    </w:p>
    <w:p w14:paraId="3BE4F91F" w14:textId="77777777" w:rsidR="001A092E" w:rsidRPr="001F751C" w:rsidRDefault="001A092E" w:rsidP="001A092E">
      <w:pPr>
        <w:widowControl w:val="0"/>
        <w:tabs>
          <w:tab w:val="left" w:pos="844"/>
        </w:tabs>
        <w:autoSpaceDE w:val="0"/>
        <w:autoSpaceDN w:val="0"/>
        <w:spacing w:before="122" w:line="357" w:lineRule="auto"/>
        <w:ind w:right="3849"/>
        <w:outlineLvl w:val="2"/>
        <w:rPr>
          <w:rFonts w:ascii="Calibri" w:eastAsia="Tahoma" w:hAnsi="Calibri" w:cs="Calibri"/>
          <w:b/>
          <w:bCs/>
        </w:rPr>
      </w:pPr>
      <w:r w:rsidRPr="001F751C">
        <w:rPr>
          <w:rFonts w:ascii="Calibri" w:eastAsia="Tahoma" w:hAnsi="Calibri" w:cs="Calibri"/>
          <w:b/>
          <w:bCs/>
        </w:rPr>
        <w:t>Ukupna ocjena (UO) = CP + S1 + S2</w:t>
      </w:r>
    </w:p>
    <w:p w14:paraId="5A35F992" w14:textId="77777777" w:rsidR="001A092E" w:rsidRPr="001F751C" w:rsidRDefault="001A092E" w:rsidP="001A092E">
      <w:pPr>
        <w:widowControl w:val="0"/>
        <w:autoSpaceDE w:val="0"/>
        <w:autoSpaceDN w:val="0"/>
        <w:spacing w:before="51"/>
        <w:ind w:left="124"/>
        <w:rPr>
          <w:rFonts w:ascii="Calibri" w:eastAsia="Tahoma" w:hAnsi="Calibri" w:cs="Calibri"/>
        </w:rPr>
      </w:pPr>
      <w:r w:rsidRPr="001F751C">
        <w:rPr>
          <w:rFonts w:ascii="Calibri" w:eastAsia="Tahoma" w:hAnsi="Calibri" w:cs="Calibri"/>
        </w:rPr>
        <w:t>prilikom</w:t>
      </w:r>
      <w:r w:rsidRPr="001F751C">
        <w:rPr>
          <w:rFonts w:ascii="Calibri" w:eastAsia="Tahoma" w:hAnsi="Calibri" w:cs="Calibri"/>
          <w:spacing w:val="-7"/>
        </w:rPr>
        <w:t xml:space="preserve"> </w:t>
      </w:r>
      <w:r w:rsidRPr="001F751C">
        <w:rPr>
          <w:rFonts w:ascii="Calibri" w:eastAsia="Tahoma" w:hAnsi="Calibri" w:cs="Calibri"/>
        </w:rPr>
        <w:t>čega</w:t>
      </w:r>
      <w:r w:rsidRPr="001F751C">
        <w:rPr>
          <w:rFonts w:ascii="Calibri" w:eastAsia="Tahoma" w:hAnsi="Calibri" w:cs="Calibri"/>
          <w:spacing w:val="-4"/>
        </w:rPr>
        <w:t xml:space="preserve"> </w:t>
      </w:r>
      <w:r w:rsidRPr="001F751C">
        <w:rPr>
          <w:rFonts w:ascii="Calibri" w:eastAsia="Tahoma" w:hAnsi="Calibri" w:cs="Calibri"/>
          <w:spacing w:val="-5"/>
        </w:rPr>
        <w:t>je:</w:t>
      </w:r>
    </w:p>
    <w:p w14:paraId="63B431AD" w14:textId="77777777" w:rsidR="001A092E" w:rsidRPr="001F751C" w:rsidRDefault="001A092E" w:rsidP="001A092E">
      <w:pPr>
        <w:widowControl w:val="0"/>
        <w:numPr>
          <w:ilvl w:val="0"/>
          <w:numId w:val="28"/>
        </w:numPr>
        <w:tabs>
          <w:tab w:val="left" w:pos="844"/>
        </w:tabs>
        <w:autoSpaceDE w:val="0"/>
        <w:autoSpaceDN w:val="0"/>
        <w:spacing w:before="168" w:after="0" w:line="285" w:lineRule="auto"/>
        <w:ind w:right="121"/>
        <w:jc w:val="both"/>
        <w:rPr>
          <w:rFonts w:ascii="Calibri" w:eastAsia="Tahoma" w:hAnsi="Calibri" w:cs="Calibri"/>
        </w:rPr>
      </w:pPr>
      <w:r w:rsidRPr="001F751C">
        <w:rPr>
          <w:rFonts w:ascii="Calibri" w:eastAsia="Tahoma" w:hAnsi="Calibri" w:cs="Calibri"/>
          <w:b/>
        </w:rPr>
        <w:t>CP</w:t>
      </w:r>
      <w:r w:rsidRPr="001F751C">
        <w:rPr>
          <w:rFonts w:ascii="Calibri" w:eastAsia="Tahoma" w:hAnsi="Calibri" w:cs="Calibri"/>
          <w:b/>
          <w:spacing w:val="-5"/>
        </w:rPr>
        <w:t xml:space="preserve"> </w:t>
      </w:r>
      <w:r w:rsidRPr="001F751C">
        <w:rPr>
          <w:rFonts w:ascii="Calibri" w:eastAsia="Tahoma" w:hAnsi="Calibri" w:cs="Calibri"/>
        </w:rPr>
        <w:t>-</w:t>
      </w:r>
      <w:r w:rsidRPr="001F751C">
        <w:rPr>
          <w:rFonts w:ascii="Calibri" w:eastAsia="Tahoma" w:hAnsi="Calibri" w:cs="Calibri"/>
          <w:spacing w:val="-9"/>
        </w:rPr>
        <w:t xml:space="preserve"> </w:t>
      </w:r>
      <w:r w:rsidRPr="001F751C">
        <w:rPr>
          <w:rFonts w:ascii="Calibri" w:eastAsia="Tahoma" w:hAnsi="Calibri" w:cs="Calibri"/>
        </w:rPr>
        <w:t>Broj</w:t>
      </w:r>
      <w:r w:rsidRPr="001F751C">
        <w:rPr>
          <w:rFonts w:ascii="Calibri" w:eastAsia="Tahoma" w:hAnsi="Calibri" w:cs="Calibri"/>
          <w:spacing w:val="-9"/>
        </w:rPr>
        <w:t xml:space="preserve"> </w:t>
      </w:r>
      <w:r w:rsidRPr="001F751C">
        <w:rPr>
          <w:rFonts w:ascii="Calibri" w:eastAsia="Tahoma" w:hAnsi="Calibri" w:cs="Calibri"/>
        </w:rPr>
        <w:t>bodova</w:t>
      </w:r>
      <w:r w:rsidRPr="001F751C">
        <w:rPr>
          <w:rFonts w:ascii="Calibri" w:eastAsia="Tahoma" w:hAnsi="Calibri" w:cs="Calibri"/>
          <w:spacing w:val="-9"/>
        </w:rPr>
        <w:t xml:space="preserve"> </w:t>
      </w:r>
      <w:r w:rsidRPr="001F751C">
        <w:rPr>
          <w:rFonts w:ascii="Calibri" w:eastAsia="Tahoma" w:hAnsi="Calibri" w:cs="Calibri"/>
        </w:rPr>
        <w:t>ponude</w:t>
      </w:r>
      <w:r w:rsidRPr="001F751C">
        <w:rPr>
          <w:rFonts w:ascii="Calibri" w:eastAsia="Tahoma" w:hAnsi="Calibri" w:cs="Calibri"/>
          <w:spacing w:val="-6"/>
        </w:rPr>
        <w:t xml:space="preserve"> </w:t>
      </w:r>
      <w:r w:rsidRPr="001F751C">
        <w:rPr>
          <w:rFonts w:ascii="Calibri" w:eastAsia="Tahoma" w:hAnsi="Calibri" w:cs="Calibri"/>
        </w:rPr>
        <w:t>za</w:t>
      </w:r>
      <w:r w:rsidRPr="001F751C">
        <w:rPr>
          <w:rFonts w:ascii="Calibri" w:eastAsia="Tahoma" w:hAnsi="Calibri" w:cs="Calibri"/>
          <w:spacing w:val="-9"/>
        </w:rPr>
        <w:t xml:space="preserve"> </w:t>
      </w:r>
      <w:r w:rsidRPr="001F751C">
        <w:rPr>
          <w:rFonts w:ascii="Calibri" w:eastAsia="Tahoma" w:hAnsi="Calibri" w:cs="Calibri"/>
        </w:rPr>
        <w:t>cijenu</w:t>
      </w:r>
      <w:r w:rsidRPr="001F751C">
        <w:rPr>
          <w:rFonts w:ascii="Calibri" w:eastAsia="Tahoma" w:hAnsi="Calibri" w:cs="Calibri"/>
          <w:spacing w:val="-9"/>
        </w:rPr>
        <w:t xml:space="preserve"> </w:t>
      </w:r>
      <w:r w:rsidRPr="001F751C">
        <w:rPr>
          <w:rFonts w:ascii="Calibri" w:eastAsia="Tahoma" w:hAnsi="Calibri" w:cs="Calibri"/>
        </w:rPr>
        <w:t>ponude,</w:t>
      </w:r>
      <w:r w:rsidRPr="001F751C">
        <w:rPr>
          <w:rFonts w:ascii="Calibri" w:eastAsia="Tahoma" w:hAnsi="Calibri" w:cs="Calibri"/>
          <w:spacing w:val="-7"/>
        </w:rPr>
        <w:t xml:space="preserve"> </w:t>
      </w:r>
      <w:r w:rsidRPr="001F751C">
        <w:rPr>
          <w:rFonts w:ascii="Calibri" w:eastAsia="Tahoma" w:hAnsi="Calibri" w:cs="Calibri"/>
        </w:rPr>
        <w:t>nakon</w:t>
      </w:r>
      <w:r w:rsidRPr="001F751C">
        <w:rPr>
          <w:rFonts w:ascii="Calibri" w:eastAsia="Tahoma" w:hAnsi="Calibri" w:cs="Calibri"/>
          <w:spacing w:val="-9"/>
        </w:rPr>
        <w:t xml:space="preserve"> </w:t>
      </w:r>
      <w:r w:rsidRPr="001F751C">
        <w:rPr>
          <w:rFonts w:ascii="Calibri" w:eastAsia="Tahoma" w:hAnsi="Calibri" w:cs="Calibri"/>
        </w:rPr>
        <w:t>provedenog</w:t>
      </w:r>
      <w:r w:rsidRPr="001F751C">
        <w:rPr>
          <w:rFonts w:ascii="Calibri" w:eastAsia="Tahoma" w:hAnsi="Calibri" w:cs="Calibri"/>
          <w:spacing w:val="-9"/>
        </w:rPr>
        <w:t xml:space="preserve"> </w:t>
      </w:r>
      <w:r w:rsidRPr="001F751C">
        <w:rPr>
          <w:rFonts w:ascii="Calibri" w:eastAsia="Tahoma" w:hAnsi="Calibri" w:cs="Calibri"/>
        </w:rPr>
        <w:t>bodovanja</w:t>
      </w:r>
      <w:r w:rsidRPr="001F751C">
        <w:rPr>
          <w:rFonts w:ascii="Calibri" w:eastAsia="Tahoma" w:hAnsi="Calibri" w:cs="Calibri"/>
          <w:spacing w:val="-9"/>
        </w:rPr>
        <w:t xml:space="preserve"> </w:t>
      </w:r>
      <w:r w:rsidRPr="001F751C">
        <w:rPr>
          <w:rFonts w:ascii="Calibri" w:eastAsia="Tahoma" w:hAnsi="Calibri" w:cs="Calibri"/>
        </w:rPr>
        <w:t>prema</w:t>
      </w:r>
      <w:r w:rsidRPr="001F751C">
        <w:rPr>
          <w:rFonts w:ascii="Calibri" w:eastAsia="Tahoma" w:hAnsi="Calibri" w:cs="Calibri"/>
          <w:spacing w:val="-6"/>
        </w:rPr>
        <w:t xml:space="preserve"> </w:t>
      </w:r>
      <w:r w:rsidRPr="001F751C">
        <w:rPr>
          <w:rFonts w:ascii="Calibri" w:eastAsia="Tahoma" w:hAnsi="Calibri" w:cs="Calibri"/>
        </w:rPr>
        <w:t>odredbama</w:t>
      </w:r>
      <w:r w:rsidRPr="001F751C">
        <w:rPr>
          <w:rFonts w:ascii="Calibri" w:eastAsia="Tahoma" w:hAnsi="Calibri" w:cs="Calibri"/>
          <w:spacing w:val="-9"/>
        </w:rPr>
        <w:t xml:space="preserve"> </w:t>
      </w:r>
      <w:r w:rsidRPr="001F751C">
        <w:rPr>
          <w:rFonts w:ascii="Calibri" w:eastAsia="Tahoma" w:hAnsi="Calibri" w:cs="Calibri"/>
        </w:rPr>
        <w:t>ove točke dokumentacije o nabavi</w:t>
      </w:r>
    </w:p>
    <w:p w14:paraId="12E2994F" w14:textId="77777777" w:rsidR="001A092E" w:rsidRPr="001F751C" w:rsidRDefault="001A092E" w:rsidP="001A092E">
      <w:pPr>
        <w:widowControl w:val="0"/>
        <w:numPr>
          <w:ilvl w:val="0"/>
          <w:numId w:val="28"/>
        </w:numPr>
        <w:tabs>
          <w:tab w:val="left" w:pos="844"/>
        </w:tabs>
        <w:autoSpaceDE w:val="0"/>
        <w:autoSpaceDN w:val="0"/>
        <w:spacing w:after="0" w:line="288" w:lineRule="auto"/>
        <w:ind w:right="114"/>
        <w:jc w:val="both"/>
        <w:rPr>
          <w:rFonts w:ascii="Calibri" w:eastAsia="Tahoma" w:hAnsi="Calibri" w:cs="Calibri"/>
          <w:color w:val="FF0000"/>
        </w:rPr>
      </w:pPr>
      <w:r w:rsidRPr="001F751C">
        <w:rPr>
          <w:rFonts w:ascii="Calibri" w:eastAsia="Tahoma" w:hAnsi="Calibri" w:cs="Calibri"/>
          <w:b/>
        </w:rPr>
        <w:t>S1</w:t>
      </w:r>
      <w:r w:rsidRPr="001F751C">
        <w:rPr>
          <w:rFonts w:ascii="Calibri" w:eastAsia="Tahoma" w:hAnsi="Calibri" w:cs="Calibri"/>
          <w:b/>
          <w:spacing w:val="-2"/>
        </w:rPr>
        <w:t xml:space="preserve"> </w:t>
      </w:r>
      <w:r w:rsidRPr="001F751C">
        <w:rPr>
          <w:rFonts w:ascii="Calibri" w:eastAsia="Tahoma" w:hAnsi="Calibri" w:cs="Calibri"/>
        </w:rPr>
        <w:t>-</w:t>
      </w:r>
      <w:r w:rsidRPr="001F751C">
        <w:rPr>
          <w:rFonts w:ascii="Calibri" w:eastAsia="Tahoma" w:hAnsi="Calibri" w:cs="Calibri"/>
          <w:spacing w:val="-6"/>
        </w:rPr>
        <w:t xml:space="preserve"> </w:t>
      </w:r>
      <w:r w:rsidRPr="001F751C">
        <w:rPr>
          <w:rFonts w:ascii="Calibri" w:eastAsia="Tahoma" w:hAnsi="Calibri" w:cs="Calibri"/>
        </w:rPr>
        <w:t>Broj</w:t>
      </w:r>
      <w:r w:rsidRPr="001F751C">
        <w:rPr>
          <w:rFonts w:ascii="Calibri" w:eastAsia="Tahoma" w:hAnsi="Calibri" w:cs="Calibri"/>
          <w:spacing w:val="-7"/>
        </w:rPr>
        <w:t xml:space="preserve"> </w:t>
      </w:r>
      <w:r w:rsidRPr="001F751C">
        <w:rPr>
          <w:rFonts w:ascii="Calibri" w:eastAsia="Tahoma" w:hAnsi="Calibri" w:cs="Calibri"/>
        </w:rPr>
        <w:t>bodova</w:t>
      </w:r>
      <w:r w:rsidRPr="001F751C">
        <w:rPr>
          <w:rFonts w:ascii="Calibri" w:eastAsia="Tahoma" w:hAnsi="Calibri" w:cs="Calibri"/>
          <w:spacing w:val="-5"/>
        </w:rPr>
        <w:t xml:space="preserve"> </w:t>
      </w:r>
      <w:r w:rsidRPr="001F751C">
        <w:rPr>
          <w:rFonts w:ascii="Calibri" w:eastAsia="Tahoma" w:hAnsi="Calibri" w:cs="Calibri"/>
        </w:rPr>
        <w:t>ponude</w:t>
      </w:r>
      <w:r w:rsidRPr="001F751C">
        <w:rPr>
          <w:rFonts w:ascii="Calibri" w:eastAsia="Tahoma" w:hAnsi="Calibri" w:cs="Calibri"/>
          <w:spacing w:val="-5"/>
        </w:rPr>
        <w:t xml:space="preserve"> </w:t>
      </w:r>
      <w:r w:rsidRPr="001F751C">
        <w:rPr>
          <w:rFonts w:ascii="Calibri" w:eastAsia="Tahoma" w:hAnsi="Calibri" w:cs="Calibri"/>
        </w:rPr>
        <w:t>za</w:t>
      </w:r>
      <w:r w:rsidRPr="001F751C">
        <w:rPr>
          <w:rFonts w:ascii="Calibri" w:eastAsia="Tahoma" w:hAnsi="Calibri" w:cs="Calibri"/>
          <w:spacing w:val="-5"/>
        </w:rPr>
        <w:t xml:space="preserve"> </w:t>
      </w:r>
      <w:r w:rsidRPr="001F751C">
        <w:rPr>
          <w:rFonts w:ascii="Calibri" w:eastAsia="Tahoma" w:hAnsi="Calibri" w:cs="Calibri"/>
        </w:rPr>
        <w:t>specifično</w:t>
      </w:r>
      <w:r w:rsidRPr="001F751C">
        <w:rPr>
          <w:rFonts w:ascii="Calibri" w:eastAsia="Tahoma" w:hAnsi="Calibri" w:cs="Calibri"/>
          <w:spacing w:val="-4"/>
        </w:rPr>
        <w:t xml:space="preserve"> </w:t>
      </w:r>
      <w:r w:rsidRPr="001F751C">
        <w:rPr>
          <w:rFonts w:ascii="Calibri" w:eastAsia="Tahoma" w:hAnsi="Calibri" w:cs="Calibri"/>
        </w:rPr>
        <w:t>stručno</w:t>
      </w:r>
      <w:r w:rsidRPr="001F751C">
        <w:rPr>
          <w:rFonts w:ascii="Calibri" w:eastAsia="Tahoma" w:hAnsi="Calibri" w:cs="Calibri"/>
          <w:spacing w:val="-6"/>
        </w:rPr>
        <w:t xml:space="preserve"> </w:t>
      </w:r>
      <w:r w:rsidRPr="001F751C">
        <w:rPr>
          <w:rFonts w:ascii="Calibri" w:eastAsia="Tahoma" w:hAnsi="Calibri" w:cs="Calibri"/>
        </w:rPr>
        <w:t>iskustvo</w:t>
      </w:r>
      <w:r w:rsidRPr="001F751C">
        <w:rPr>
          <w:rFonts w:ascii="Calibri" w:eastAsia="Tahoma" w:hAnsi="Calibri" w:cs="Calibri"/>
          <w:spacing w:val="-6"/>
        </w:rPr>
        <w:t xml:space="preserve"> </w:t>
      </w:r>
      <w:r w:rsidRPr="001F751C">
        <w:rPr>
          <w:rFonts w:ascii="Calibri" w:eastAsia="Tahoma" w:hAnsi="Calibri" w:cs="Calibri"/>
        </w:rPr>
        <w:t>Stručnjaka</w:t>
      </w:r>
      <w:r w:rsidRPr="001F751C">
        <w:rPr>
          <w:rFonts w:ascii="Calibri" w:eastAsia="Tahoma" w:hAnsi="Calibri" w:cs="Calibri"/>
          <w:spacing w:val="-3"/>
        </w:rPr>
        <w:t xml:space="preserve"> </w:t>
      </w:r>
      <w:r w:rsidRPr="001F751C">
        <w:rPr>
          <w:rFonts w:ascii="Calibri" w:eastAsia="Tahoma" w:hAnsi="Calibri" w:cs="Calibri"/>
        </w:rPr>
        <w:t>1</w:t>
      </w:r>
      <w:r w:rsidRPr="001F751C">
        <w:rPr>
          <w:rFonts w:ascii="Calibri" w:eastAsia="Tahoma" w:hAnsi="Calibri" w:cs="Calibri"/>
          <w:spacing w:val="-7"/>
        </w:rPr>
        <w:t xml:space="preserve"> </w:t>
      </w:r>
      <w:r w:rsidRPr="001F751C">
        <w:rPr>
          <w:rFonts w:ascii="Calibri" w:eastAsia="Tahoma" w:hAnsi="Calibri" w:cs="Calibri"/>
        </w:rPr>
        <w:t>prema</w:t>
      </w:r>
      <w:r w:rsidRPr="001F751C">
        <w:rPr>
          <w:rFonts w:ascii="Calibri" w:eastAsia="Tahoma" w:hAnsi="Calibri" w:cs="Calibri"/>
          <w:spacing w:val="-5"/>
        </w:rPr>
        <w:t xml:space="preserve"> </w:t>
      </w:r>
      <w:r w:rsidRPr="001F751C">
        <w:rPr>
          <w:rFonts w:ascii="Calibri" w:eastAsia="Tahoma" w:hAnsi="Calibri" w:cs="Calibri"/>
        </w:rPr>
        <w:t>tablici</w:t>
      </w:r>
      <w:r w:rsidRPr="001F751C">
        <w:rPr>
          <w:rFonts w:ascii="Calibri" w:eastAsia="Tahoma" w:hAnsi="Calibri" w:cs="Calibri"/>
          <w:spacing w:val="-6"/>
        </w:rPr>
        <w:t xml:space="preserve"> </w:t>
      </w:r>
      <w:r w:rsidRPr="001F751C">
        <w:rPr>
          <w:rFonts w:ascii="Calibri" w:eastAsia="Tahoma" w:hAnsi="Calibri" w:cs="Calibri"/>
        </w:rPr>
        <w:t>iz</w:t>
      </w:r>
      <w:r w:rsidRPr="001F751C">
        <w:rPr>
          <w:rFonts w:ascii="Calibri" w:eastAsia="Tahoma" w:hAnsi="Calibri" w:cs="Calibri"/>
          <w:spacing w:val="-6"/>
        </w:rPr>
        <w:t xml:space="preserve"> </w:t>
      </w:r>
      <w:r w:rsidRPr="001F751C">
        <w:rPr>
          <w:rFonts w:ascii="Calibri" w:eastAsia="Tahoma" w:hAnsi="Calibri" w:cs="Calibri"/>
        </w:rPr>
        <w:t>točke 1</w:t>
      </w:r>
      <w:hyperlink w:anchor="_bookmark54" w:history="1">
        <w:r w:rsidRPr="001F751C">
          <w:rPr>
            <w:rFonts w:ascii="Calibri" w:eastAsia="Tahoma" w:hAnsi="Calibri" w:cs="Calibri"/>
          </w:rPr>
          <w:t>7.2</w:t>
        </w:r>
      </w:hyperlink>
      <w:r w:rsidRPr="001F751C">
        <w:rPr>
          <w:rFonts w:ascii="Calibri" w:eastAsia="Tahoma" w:hAnsi="Calibri" w:cs="Calibri"/>
        </w:rPr>
        <w:t>, nakon</w:t>
      </w:r>
      <w:r w:rsidRPr="001F751C">
        <w:rPr>
          <w:rFonts w:ascii="Calibri" w:eastAsia="Tahoma" w:hAnsi="Calibri" w:cs="Calibri"/>
          <w:spacing w:val="80"/>
          <w:w w:val="150"/>
        </w:rPr>
        <w:t xml:space="preserve"> </w:t>
      </w:r>
      <w:r w:rsidRPr="001F751C">
        <w:rPr>
          <w:rFonts w:ascii="Calibri" w:eastAsia="Tahoma" w:hAnsi="Calibri" w:cs="Calibri"/>
        </w:rPr>
        <w:t>provedenog</w:t>
      </w:r>
      <w:r w:rsidRPr="001F751C">
        <w:rPr>
          <w:rFonts w:ascii="Calibri" w:eastAsia="Tahoma" w:hAnsi="Calibri" w:cs="Calibri"/>
          <w:spacing w:val="80"/>
          <w:w w:val="150"/>
        </w:rPr>
        <w:t xml:space="preserve"> </w:t>
      </w:r>
      <w:r w:rsidRPr="001F751C">
        <w:rPr>
          <w:rFonts w:ascii="Calibri" w:eastAsia="Tahoma" w:hAnsi="Calibri" w:cs="Calibri"/>
        </w:rPr>
        <w:t>bodovanja</w:t>
      </w:r>
      <w:r w:rsidRPr="001F751C">
        <w:rPr>
          <w:rFonts w:ascii="Calibri" w:eastAsia="Tahoma" w:hAnsi="Calibri" w:cs="Calibri"/>
          <w:spacing w:val="80"/>
          <w:w w:val="150"/>
        </w:rPr>
        <w:t xml:space="preserve"> </w:t>
      </w:r>
      <w:r w:rsidRPr="001F751C">
        <w:rPr>
          <w:rFonts w:ascii="Calibri" w:eastAsia="Tahoma" w:hAnsi="Calibri" w:cs="Calibri"/>
        </w:rPr>
        <w:t>prema</w:t>
      </w:r>
      <w:r w:rsidRPr="001F751C">
        <w:rPr>
          <w:rFonts w:ascii="Calibri" w:eastAsia="Tahoma" w:hAnsi="Calibri" w:cs="Calibri"/>
          <w:spacing w:val="80"/>
          <w:w w:val="150"/>
        </w:rPr>
        <w:t xml:space="preserve"> </w:t>
      </w:r>
      <w:r w:rsidRPr="001F751C">
        <w:rPr>
          <w:rFonts w:ascii="Calibri" w:eastAsia="Tahoma" w:hAnsi="Calibri" w:cs="Calibri"/>
        </w:rPr>
        <w:t>odredbama</w:t>
      </w:r>
      <w:r w:rsidRPr="001F751C">
        <w:rPr>
          <w:rFonts w:ascii="Calibri" w:eastAsia="Tahoma" w:hAnsi="Calibri" w:cs="Calibri"/>
          <w:spacing w:val="80"/>
          <w:w w:val="150"/>
        </w:rPr>
        <w:t xml:space="preserve"> </w:t>
      </w:r>
      <w:r w:rsidRPr="001F751C">
        <w:rPr>
          <w:rFonts w:ascii="Calibri" w:eastAsia="Tahoma" w:hAnsi="Calibri" w:cs="Calibri"/>
        </w:rPr>
        <w:t>ove</w:t>
      </w:r>
      <w:r w:rsidRPr="001F751C">
        <w:rPr>
          <w:rFonts w:ascii="Calibri" w:eastAsia="Tahoma" w:hAnsi="Calibri" w:cs="Calibri"/>
          <w:spacing w:val="80"/>
          <w:w w:val="150"/>
        </w:rPr>
        <w:t xml:space="preserve"> </w:t>
      </w:r>
      <w:r w:rsidRPr="001F751C">
        <w:rPr>
          <w:rFonts w:ascii="Calibri" w:eastAsia="Tahoma" w:hAnsi="Calibri" w:cs="Calibri"/>
        </w:rPr>
        <w:t>točke</w:t>
      </w:r>
      <w:r w:rsidRPr="001F751C">
        <w:rPr>
          <w:rFonts w:ascii="Calibri" w:eastAsia="Tahoma" w:hAnsi="Calibri" w:cs="Calibri"/>
          <w:spacing w:val="80"/>
          <w:w w:val="150"/>
        </w:rPr>
        <w:t xml:space="preserve"> </w:t>
      </w:r>
      <w:r w:rsidRPr="001F751C">
        <w:rPr>
          <w:rFonts w:ascii="Calibri" w:eastAsia="Tahoma" w:hAnsi="Calibri" w:cs="Calibri"/>
        </w:rPr>
        <w:t>dokumentacije</w:t>
      </w:r>
      <w:r w:rsidRPr="001F751C">
        <w:rPr>
          <w:rFonts w:ascii="Calibri" w:eastAsia="Tahoma" w:hAnsi="Calibri" w:cs="Calibri"/>
          <w:spacing w:val="80"/>
          <w:w w:val="150"/>
        </w:rPr>
        <w:t xml:space="preserve"> </w:t>
      </w:r>
      <w:r w:rsidRPr="001F751C">
        <w:rPr>
          <w:rFonts w:ascii="Calibri" w:eastAsia="Tahoma" w:hAnsi="Calibri" w:cs="Calibri"/>
        </w:rPr>
        <w:t>o</w:t>
      </w:r>
      <w:r w:rsidRPr="001F751C">
        <w:rPr>
          <w:rFonts w:ascii="Calibri" w:eastAsia="Tahoma" w:hAnsi="Calibri" w:cs="Calibri"/>
          <w:spacing w:val="80"/>
          <w:w w:val="150"/>
        </w:rPr>
        <w:t xml:space="preserve"> </w:t>
      </w:r>
      <w:r w:rsidRPr="001F751C">
        <w:rPr>
          <w:rFonts w:ascii="Calibri" w:eastAsia="Tahoma" w:hAnsi="Calibri" w:cs="Calibri"/>
        </w:rPr>
        <w:t xml:space="preserve">nabavi </w:t>
      </w:r>
    </w:p>
    <w:p w14:paraId="1A202EEA" w14:textId="77777777" w:rsidR="001A092E" w:rsidRPr="001F751C" w:rsidRDefault="001A092E" w:rsidP="001A092E">
      <w:pPr>
        <w:widowControl w:val="0"/>
        <w:autoSpaceDE w:val="0"/>
        <w:autoSpaceDN w:val="0"/>
        <w:spacing w:line="276" w:lineRule="auto"/>
        <w:rPr>
          <w:rFonts w:ascii="Calibri" w:eastAsia="Tahoma" w:hAnsi="Calibri" w:cs="Calibri"/>
        </w:rPr>
      </w:pPr>
      <w:r w:rsidRPr="001F751C">
        <w:rPr>
          <w:rFonts w:ascii="Calibri" w:eastAsia="Tahoma" w:hAnsi="Calibri" w:cs="Calibri"/>
        </w:rPr>
        <w:t>Ukoliko</w:t>
      </w:r>
      <w:r w:rsidRPr="001F751C">
        <w:rPr>
          <w:rFonts w:ascii="Calibri" w:eastAsia="Tahoma" w:hAnsi="Calibri" w:cs="Calibri"/>
          <w:spacing w:val="-3"/>
        </w:rPr>
        <w:t xml:space="preserve"> </w:t>
      </w:r>
      <w:r w:rsidRPr="001F751C">
        <w:rPr>
          <w:rFonts w:ascii="Calibri" w:eastAsia="Tahoma" w:hAnsi="Calibri" w:cs="Calibri"/>
        </w:rPr>
        <w:t>su</w:t>
      </w:r>
      <w:r w:rsidRPr="001F751C">
        <w:rPr>
          <w:rFonts w:ascii="Calibri" w:eastAsia="Tahoma" w:hAnsi="Calibri" w:cs="Calibri"/>
          <w:spacing w:val="-3"/>
        </w:rPr>
        <w:t xml:space="preserve"> </w:t>
      </w:r>
      <w:r w:rsidRPr="001F751C">
        <w:rPr>
          <w:rFonts w:ascii="Calibri" w:eastAsia="Tahoma" w:hAnsi="Calibri" w:cs="Calibri"/>
        </w:rPr>
        <w:t>dvije</w:t>
      </w:r>
      <w:r w:rsidRPr="001F751C">
        <w:rPr>
          <w:rFonts w:ascii="Calibri" w:eastAsia="Tahoma" w:hAnsi="Calibri" w:cs="Calibri"/>
          <w:spacing w:val="-4"/>
        </w:rPr>
        <w:t xml:space="preserve"> </w:t>
      </w:r>
      <w:r w:rsidRPr="001F751C">
        <w:rPr>
          <w:rFonts w:ascii="Calibri" w:eastAsia="Tahoma" w:hAnsi="Calibri" w:cs="Calibri"/>
        </w:rPr>
        <w:t>ili</w:t>
      </w:r>
      <w:r w:rsidRPr="001F751C">
        <w:rPr>
          <w:rFonts w:ascii="Calibri" w:eastAsia="Tahoma" w:hAnsi="Calibri" w:cs="Calibri"/>
          <w:spacing w:val="-2"/>
        </w:rPr>
        <w:t xml:space="preserve"> </w:t>
      </w:r>
      <w:r w:rsidRPr="001F751C">
        <w:rPr>
          <w:rFonts w:ascii="Calibri" w:eastAsia="Tahoma" w:hAnsi="Calibri" w:cs="Calibri"/>
        </w:rPr>
        <w:t>više</w:t>
      </w:r>
      <w:r w:rsidRPr="001F751C">
        <w:rPr>
          <w:rFonts w:ascii="Calibri" w:eastAsia="Tahoma" w:hAnsi="Calibri" w:cs="Calibri"/>
          <w:spacing w:val="-2"/>
        </w:rPr>
        <w:t xml:space="preserve"> </w:t>
      </w:r>
      <w:r w:rsidRPr="001F751C">
        <w:rPr>
          <w:rFonts w:ascii="Calibri" w:eastAsia="Tahoma" w:hAnsi="Calibri" w:cs="Calibri"/>
        </w:rPr>
        <w:t>valjanih</w:t>
      </w:r>
      <w:r w:rsidRPr="001F751C">
        <w:rPr>
          <w:rFonts w:ascii="Calibri" w:eastAsia="Tahoma" w:hAnsi="Calibri" w:cs="Calibri"/>
          <w:spacing w:val="-4"/>
        </w:rPr>
        <w:t xml:space="preserve"> </w:t>
      </w:r>
      <w:r w:rsidRPr="001F751C">
        <w:rPr>
          <w:rFonts w:ascii="Calibri" w:eastAsia="Tahoma" w:hAnsi="Calibri" w:cs="Calibri"/>
        </w:rPr>
        <w:t>ponuda</w:t>
      </w:r>
      <w:r w:rsidRPr="001F751C">
        <w:rPr>
          <w:rFonts w:ascii="Calibri" w:eastAsia="Tahoma" w:hAnsi="Calibri" w:cs="Calibri"/>
          <w:spacing w:val="-1"/>
        </w:rPr>
        <w:t xml:space="preserve"> </w:t>
      </w:r>
      <w:r w:rsidRPr="001F751C">
        <w:rPr>
          <w:rFonts w:ascii="Calibri" w:eastAsia="Tahoma" w:hAnsi="Calibri" w:cs="Calibri"/>
        </w:rPr>
        <w:t>jednako</w:t>
      </w:r>
      <w:r w:rsidRPr="001F751C">
        <w:rPr>
          <w:rFonts w:ascii="Calibri" w:eastAsia="Tahoma" w:hAnsi="Calibri" w:cs="Calibri"/>
          <w:spacing w:val="-4"/>
        </w:rPr>
        <w:t xml:space="preserve"> </w:t>
      </w:r>
      <w:r w:rsidRPr="001F751C">
        <w:rPr>
          <w:rFonts w:ascii="Calibri" w:eastAsia="Tahoma" w:hAnsi="Calibri" w:cs="Calibri"/>
        </w:rPr>
        <w:t>rangirane</w:t>
      </w:r>
      <w:r w:rsidRPr="001F751C">
        <w:rPr>
          <w:rFonts w:ascii="Calibri" w:eastAsia="Tahoma" w:hAnsi="Calibri" w:cs="Calibri"/>
          <w:spacing w:val="-4"/>
        </w:rPr>
        <w:t xml:space="preserve"> </w:t>
      </w:r>
      <w:r w:rsidRPr="001F751C">
        <w:rPr>
          <w:rFonts w:ascii="Calibri" w:eastAsia="Tahoma" w:hAnsi="Calibri" w:cs="Calibri"/>
        </w:rPr>
        <w:t>prema</w:t>
      </w:r>
      <w:r w:rsidRPr="001F751C">
        <w:rPr>
          <w:rFonts w:ascii="Calibri" w:eastAsia="Tahoma" w:hAnsi="Calibri" w:cs="Calibri"/>
          <w:spacing w:val="-4"/>
        </w:rPr>
        <w:t xml:space="preserve"> </w:t>
      </w:r>
      <w:r w:rsidRPr="001F751C">
        <w:rPr>
          <w:rFonts w:ascii="Calibri" w:eastAsia="Tahoma" w:hAnsi="Calibri" w:cs="Calibri"/>
        </w:rPr>
        <w:t>kriteriju</w:t>
      </w:r>
      <w:r w:rsidRPr="001F751C">
        <w:rPr>
          <w:rFonts w:ascii="Calibri" w:eastAsia="Tahoma" w:hAnsi="Calibri" w:cs="Calibri"/>
          <w:spacing w:val="-4"/>
        </w:rPr>
        <w:t xml:space="preserve"> </w:t>
      </w:r>
      <w:r w:rsidRPr="001F751C">
        <w:rPr>
          <w:rFonts w:ascii="Calibri" w:eastAsia="Tahoma" w:hAnsi="Calibri" w:cs="Calibri"/>
        </w:rPr>
        <w:t>za</w:t>
      </w:r>
      <w:r w:rsidRPr="001F751C">
        <w:rPr>
          <w:rFonts w:ascii="Calibri" w:eastAsia="Tahoma" w:hAnsi="Calibri" w:cs="Calibri"/>
          <w:spacing w:val="-1"/>
        </w:rPr>
        <w:t xml:space="preserve"> </w:t>
      </w:r>
      <w:r w:rsidRPr="001F751C">
        <w:rPr>
          <w:rFonts w:ascii="Calibri" w:eastAsia="Tahoma" w:hAnsi="Calibri" w:cs="Calibri"/>
        </w:rPr>
        <w:t>odabir</w:t>
      </w:r>
      <w:r w:rsidRPr="001F751C">
        <w:rPr>
          <w:rFonts w:ascii="Calibri" w:eastAsia="Tahoma" w:hAnsi="Calibri" w:cs="Calibri"/>
          <w:spacing w:val="-4"/>
        </w:rPr>
        <w:t xml:space="preserve"> </w:t>
      </w:r>
      <w:r w:rsidRPr="001F751C">
        <w:rPr>
          <w:rFonts w:ascii="Calibri" w:eastAsia="Tahoma" w:hAnsi="Calibri" w:cs="Calibri"/>
        </w:rPr>
        <w:t>ponude,</w:t>
      </w:r>
      <w:r w:rsidRPr="001F751C">
        <w:rPr>
          <w:rFonts w:ascii="Calibri" w:eastAsia="Tahoma" w:hAnsi="Calibri" w:cs="Calibri"/>
          <w:spacing w:val="-2"/>
        </w:rPr>
        <w:t xml:space="preserve"> </w:t>
      </w:r>
      <w:r w:rsidRPr="001F751C">
        <w:rPr>
          <w:rFonts w:ascii="Calibri" w:eastAsia="Tahoma" w:hAnsi="Calibri" w:cs="Calibri"/>
        </w:rPr>
        <w:t>naručitelj</w:t>
      </w:r>
      <w:r w:rsidRPr="001F751C">
        <w:rPr>
          <w:rFonts w:ascii="Calibri" w:eastAsia="Tahoma" w:hAnsi="Calibri" w:cs="Calibri"/>
          <w:spacing w:val="-4"/>
        </w:rPr>
        <w:t xml:space="preserve"> </w:t>
      </w:r>
      <w:r w:rsidRPr="001F751C">
        <w:rPr>
          <w:rFonts w:ascii="Calibri" w:eastAsia="Tahoma" w:hAnsi="Calibri" w:cs="Calibri"/>
        </w:rPr>
        <w:t>će odabrati ponudu koja je zaprimljena ranije.</w:t>
      </w:r>
    </w:p>
    <w:bookmarkEnd w:id="23"/>
    <w:p w14:paraId="5FB477DC" w14:textId="77777777" w:rsidR="001A092E" w:rsidRPr="001F751C" w:rsidRDefault="001A092E" w:rsidP="001A092E">
      <w:pPr>
        <w:pStyle w:val="podnaslov"/>
        <w:rPr>
          <w:rFonts w:cs="Calibri"/>
        </w:rPr>
      </w:pPr>
      <w:r w:rsidRPr="001F751C">
        <w:rPr>
          <w:rFonts w:cs="Calibri"/>
        </w:rPr>
        <w:t>NAČIN ODREĐIVANJA CIJENE PONUDE</w:t>
      </w:r>
    </w:p>
    <w:p w14:paraId="29671D3F" w14:textId="77777777" w:rsidR="001A092E" w:rsidRPr="001F751C" w:rsidRDefault="001A092E" w:rsidP="001A092E">
      <w:pPr>
        <w:jc w:val="both"/>
        <w:rPr>
          <w:rFonts w:ascii="Calibri" w:hAnsi="Calibri" w:cs="Calibri"/>
        </w:rPr>
      </w:pPr>
      <w:r w:rsidRPr="001F751C">
        <w:rPr>
          <w:rFonts w:ascii="Calibri" w:hAnsi="Calibri" w:cs="Calibri"/>
        </w:rPr>
        <w:t>Cijena ponude mora biti izražena u eurima. Cijena ponude se piše brojkama. Cijena se iskazuje s uračunatim svim troškovima i eventualnim popustima. Pripadajući porez iskazuje se odvojeno.</w:t>
      </w:r>
    </w:p>
    <w:p w14:paraId="73D9CA0F" w14:textId="77777777" w:rsidR="001A092E" w:rsidRPr="001F751C" w:rsidRDefault="001A092E" w:rsidP="001A092E">
      <w:pPr>
        <w:jc w:val="both"/>
        <w:rPr>
          <w:rFonts w:ascii="Calibri" w:hAnsi="Calibri" w:cs="Calibri"/>
        </w:rPr>
      </w:pPr>
      <w:r w:rsidRPr="001F751C">
        <w:rPr>
          <w:rFonts w:ascii="Calibri" w:hAnsi="Calibri" w:cs="Calibri"/>
        </w:rPr>
        <w:t>Ponuditelj je obvezan popuniti kompletni Troškovnik s traženim kolonama i jediničnim cijenama bez PDV-a.</w:t>
      </w:r>
    </w:p>
    <w:p w14:paraId="052988EE" w14:textId="77777777" w:rsidR="001A092E" w:rsidRPr="001F751C" w:rsidRDefault="001A092E" w:rsidP="001A092E">
      <w:pPr>
        <w:jc w:val="both"/>
        <w:rPr>
          <w:rFonts w:ascii="Calibri" w:hAnsi="Calibri" w:cs="Calibri"/>
        </w:rPr>
      </w:pPr>
      <w:r w:rsidRPr="001F751C">
        <w:rPr>
          <w:rFonts w:ascii="Calibri" w:hAnsi="Calibri" w:cs="Calibri"/>
        </w:rPr>
        <w:t xml:space="preserve">Kada cijena ponude bez PDV-a izražena u Troškovniku ne odgovara cijeni ponude bez PDV-a izraženoj u ponudbenom listu, vrijedi cijena ponude bez PDV-a izražena u Troškovniku. </w:t>
      </w:r>
    </w:p>
    <w:p w14:paraId="2576C018" w14:textId="77777777" w:rsidR="001A092E" w:rsidRPr="001F751C" w:rsidRDefault="001A092E" w:rsidP="001A092E">
      <w:pPr>
        <w:jc w:val="both"/>
        <w:rPr>
          <w:rFonts w:ascii="Calibri" w:hAnsi="Calibri" w:cs="Calibri"/>
        </w:rPr>
      </w:pPr>
      <w:r w:rsidRPr="001F751C">
        <w:rPr>
          <w:rFonts w:ascii="Calibri" w:hAnsi="Calibri" w:cs="Calibri"/>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57B423F2" w14:textId="77777777" w:rsidR="001A092E" w:rsidRPr="001F751C" w:rsidRDefault="001A092E" w:rsidP="001A092E">
      <w:pPr>
        <w:jc w:val="both"/>
        <w:rPr>
          <w:rFonts w:ascii="Calibri" w:hAnsi="Calibri" w:cs="Calibri"/>
        </w:rPr>
      </w:pPr>
      <w:r w:rsidRPr="001F751C">
        <w:rPr>
          <w:rFonts w:ascii="Calibri" w:hAnsi="Calibri" w:cs="Calibri"/>
        </w:rPr>
        <w:lastRenderedPageBreak/>
        <w:t>Cijena ponude je nepromjenjiva.</w:t>
      </w:r>
    </w:p>
    <w:p w14:paraId="34D3E2D7" w14:textId="77777777" w:rsidR="001A092E" w:rsidRPr="001F751C" w:rsidRDefault="001A092E" w:rsidP="001A092E">
      <w:pPr>
        <w:pStyle w:val="podnaslov"/>
        <w:rPr>
          <w:rFonts w:cs="Calibri"/>
        </w:rPr>
      </w:pPr>
      <w:r w:rsidRPr="001F751C">
        <w:rPr>
          <w:rFonts w:cs="Calibri"/>
        </w:rPr>
        <w:t>ROK VALJANOSTI PONUDE</w:t>
      </w:r>
    </w:p>
    <w:p w14:paraId="3FB22979" w14:textId="77777777" w:rsidR="001A092E" w:rsidRPr="001F751C" w:rsidRDefault="001A092E" w:rsidP="001A092E">
      <w:pPr>
        <w:jc w:val="both"/>
        <w:rPr>
          <w:rFonts w:ascii="Calibri" w:hAnsi="Calibri" w:cs="Calibri"/>
        </w:rPr>
      </w:pPr>
      <w:r w:rsidRPr="001F751C">
        <w:rPr>
          <w:rFonts w:ascii="Calibri" w:hAnsi="Calibri" w:cs="Calibri"/>
        </w:rPr>
        <w:t>Rok valjanosti ponude je 30 dana od dana isteka roka za dostavu ponude. Na zahtjev Naručitelja, ponuditelj može produžiti rok valjanosti svoje ponude.</w:t>
      </w:r>
    </w:p>
    <w:p w14:paraId="30EDD8DB" w14:textId="77777777" w:rsidR="001A092E" w:rsidRPr="001F751C" w:rsidRDefault="001A092E" w:rsidP="001A092E">
      <w:pPr>
        <w:jc w:val="both"/>
        <w:rPr>
          <w:rFonts w:ascii="Calibri" w:hAnsi="Calibri" w:cs="Calibri"/>
        </w:rPr>
      </w:pPr>
      <w:r w:rsidRPr="001F751C">
        <w:rPr>
          <w:rFonts w:ascii="Calibri" w:hAnsi="Calibri" w:cs="Calibri"/>
        </w:rPr>
        <w:t>Ako tijekom postupka jednostavne nabave istekne rok valjanosti ponude, Naručitelj je obvezan prije odabira zatražiti produženje roka valjanosti ponude i u tu svrhu dati primjereni rok ponuditelju.</w:t>
      </w:r>
    </w:p>
    <w:p w14:paraId="2FA5117E" w14:textId="77777777" w:rsidR="001A092E" w:rsidRPr="001F751C" w:rsidRDefault="001A092E" w:rsidP="001A092E">
      <w:pPr>
        <w:pStyle w:val="podnaslov"/>
        <w:rPr>
          <w:rFonts w:cs="Calibri"/>
        </w:rPr>
      </w:pPr>
      <w:r w:rsidRPr="001F751C">
        <w:rPr>
          <w:rFonts w:cs="Calibri"/>
        </w:rPr>
        <w:t>JAMSTVA</w:t>
      </w:r>
    </w:p>
    <w:p w14:paraId="6A9CD0A2" w14:textId="77777777" w:rsidR="001A092E" w:rsidRPr="001F751C" w:rsidRDefault="001A092E" w:rsidP="001A092E">
      <w:pPr>
        <w:tabs>
          <w:tab w:val="left" w:pos="284"/>
        </w:tabs>
        <w:jc w:val="both"/>
        <w:rPr>
          <w:rFonts w:ascii="Calibri" w:hAnsi="Calibri" w:cs="Calibri"/>
        </w:rPr>
      </w:pPr>
      <w:bookmarkStart w:id="24" w:name="_Hlk163218868"/>
      <w:r w:rsidRPr="001F751C">
        <w:rPr>
          <w:rFonts w:ascii="Calibri" w:hAnsi="Calibri" w:cs="Calibri"/>
        </w:rPr>
        <w:t xml:space="preserve">Odabrani ponuditelj je obvezan u roku od 8 (osam) dana od dana stupanja na snagu ugovora o jednostavnoj nabavi, dostaviti jamstvo za uredno ispunjenje ugovora, u obliku </w:t>
      </w:r>
      <w:r w:rsidRPr="001F751C">
        <w:rPr>
          <w:rFonts w:ascii="Calibri" w:hAnsi="Calibri" w:cs="Calibri"/>
          <w:iCs/>
        </w:rPr>
        <w:t>zadužnice ili bjanko zadužnice solemnizirane od javnog bilježnika, ispunjena sukladno Pravilniku o obliku i sadržaju zadužnice (NN 115/12, 82/17 i 154/22) i Pravilniku o obliku i sadržaju bjanko zadužnice (NN 115/12, 82/17 i 154/22)</w:t>
      </w:r>
      <w:r w:rsidRPr="001F751C">
        <w:rPr>
          <w:rFonts w:ascii="Calibri" w:hAnsi="Calibri" w:cs="Calibri"/>
        </w:rPr>
        <w:t>, u visini od 10% (slovima: deset posto) vrijednosti Ugovora (bez PDV-a), s rokom važenja sve dok traju ugovorne obveze.</w:t>
      </w:r>
    </w:p>
    <w:p w14:paraId="1CFCCA18"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Ukoliko odabrani Ponuditelj ne dostavi jamstvo najkasnije u roku od 8 (osam) dana od dana stupanja na snagu ugovora, Naručitelj ima pravo raskinuti ugovor.</w:t>
      </w:r>
    </w:p>
    <w:p w14:paraId="28E1BC22"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Jamstvo za uredno ispunjenje ugovora biti će naplaćeno u slučaju povrede ugovornih obveza od strane odabranog ponuditelja. </w:t>
      </w:r>
    </w:p>
    <w:p w14:paraId="76FB2DC7"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Ako jamstvo za uredno ispunjenje ugovora ne bude naplaćeno, Naručitelj će ga vratiti odabranom ponuditelju neposredno nakon izvršenja svih obveza sukladno sklopljenom ugovoru.  </w:t>
      </w:r>
    </w:p>
    <w:p w14:paraId="1D182BCC"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Na zahtjev Naručitelja, odabrani ponuditelj će produžiti rok jamstva za uredno ispunjenje ugovora. </w:t>
      </w:r>
    </w:p>
    <w:p w14:paraId="4354F85E"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Neovisno o sredstvu jamstva koje je Naručitelj odredio, gospodarski subjekt može dati novčani polog u navedenom iznosu (bez PDV-a), sukladno članku 214. stavku 4. Zakona o javnoj nabavi („Narodne novine“, br. 120/16, 114/22).</w:t>
      </w:r>
      <w:bookmarkEnd w:id="24"/>
    </w:p>
    <w:p w14:paraId="2DC8FE06" w14:textId="77777777" w:rsidR="001A092E" w:rsidRPr="001F751C" w:rsidRDefault="001A092E" w:rsidP="001A092E">
      <w:pPr>
        <w:pStyle w:val="podnaslov"/>
        <w:rPr>
          <w:rFonts w:cs="Calibri"/>
        </w:rPr>
      </w:pPr>
      <w:r w:rsidRPr="001F751C">
        <w:rPr>
          <w:rFonts w:cs="Calibri"/>
        </w:rPr>
        <w:t>ROK, NAČIN I UVJETI PLAĆANJA</w:t>
      </w:r>
    </w:p>
    <w:p w14:paraId="12C5F7C9" w14:textId="77777777" w:rsidR="001A092E" w:rsidRPr="001F751C" w:rsidRDefault="001A092E" w:rsidP="001A092E">
      <w:pPr>
        <w:jc w:val="both"/>
        <w:rPr>
          <w:rFonts w:ascii="Calibri" w:hAnsi="Calibri" w:cs="Calibri"/>
        </w:rPr>
      </w:pPr>
      <w:bookmarkStart w:id="25" w:name="_Toc383070531"/>
      <w:r w:rsidRPr="001F751C">
        <w:rPr>
          <w:rFonts w:ascii="Calibri" w:hAnsi="Calibri" w:cs="Calibri"/>
        </w:rPr>
        <w:t>Sva plaćanja Naručitelj će izvršiti na poslovni račun odabranog ponuditelja.</w:t>
      </w:r>
    </w:p>
    <w:p w14:paraId="4FBF980F" w14:textId="77777777" w:rsidR="001A092E" w:rsidRPr="001F751C" w:rsidRDefault="001A092E" w:rsidP="001A092E">
      <w:pPr>
        <w:jc w:val="both"/>
        <w:rPr>
          <w:rFonts w:ascii="Calibri" w:hAnsi="Calibri" w:cs="Calibri"/>
        </w:rPr>
      </w:pPr>
      <w:r w:rsidRPr="001F751C">
        <w:rPr>
          <w:rFonts w:ascii="Calibri" w:hAnsi="Calibri" w:cs="Calibri"/>
        </w:rPr>
        <w:t>Naručitelj će plaćanje vršiti na temelju ispostavljenih računa koje će ponuditelj ispostaviti sukladno izvršenim uslugama. U prilogu računa odabrani ponuditelj je obvezan priložiti specifikaciju izvršene usluge.</w:t>
      </w:r>
    </w:p>
    <w:p w14:paraId="04396094" w14:textId="77777777" w:rsidR="001A092E" w:rsidRPr="001F751C" w:rsidRDefault="001A092E" w:rsidP="001A092E">
      <w:pPr>
        <w:jc w:val="both"/>
        <w:rPr>
          <w:rFonts w:ascii="Calibri" w:hAnsi="Calibri" w:cs="Calibri"/>
        </w:rPr>
      </w:pPr>
      <w:r w:rsidRPr="001F751C">
        <w:rPr>
          <w:rFonts w:ascii="Calibri" w:hAnsi="Calibri" w:cs="Calibri"/>
        </w:rPr>
        <w:t xml:space="preserve">Primljeni račun predstavnik Naručitelja obvezan je odobriti ili odbiti u roku od 2 dana od dana primitka, a Naručitelj isplatiti u roku 30 dana od dana izvršene usluge. </w:t>
      </w:r>
    </w:p>
    <w:p w14:paraId="283ABB2D" w14:textId="77777777" w:rsidR="001A092E" w:rsidRPr="001F751C" w:rsidRDefault="001A092E" w:rsidP="001A092E">
      <w:pPr>
        <w:jc w:val="both"/>
        <w:rPr>
          <w:rFonts w:ascii="Calibri" w:hAnsi="Calibri" w:cs="Calibri"/>
        </w:rPr>
      </w:pPr>
      <w:r w:rsidRPr="001F751C">
        <w:rPr>
          <w:rFonts w:ascii="Calibri" w:hAnsi="Calibri" w:cs="Calibri"/>
        </w:rPr>
        <w:t>Sukladno Zakonu o elektroničkom izdavanju računa u javnoj nabavi ("Narodne novine" br. 94/18), GRAD SVETI IVAN ZELINA (OIB: 49654336134), kao javni naručitelj, zaprimat će isključivo elektroničke račune.</w:t>
      </w:r>
    </w:p>
    <w:p w14:paraId="702B63AB" w14:textId="77777777" w:rsidR="001A092E" w:rsidRPr="001F751C" w:rsidRDefault="001A092E" w:rsidP="001A092E">
      <w:pPr>
        <w:jc w:val="both"/>
        <w:rPr>
          <w:rFonts w:ascii="Calibri" w:hAnsi="Calibri" w:cs="Calibri"/>
        </w:rPr>
      </w:pPr>
      <w:r w:rsidRPr="001F751C">
        <w:rPr>
          <w:rFonts w:ascii="Calibri" w:hAnsi="Calibri" w:cs="Calibri"/>
        </w:rPr>
        <w:t>Plaćanje se vrši u eurima.</w:t>
      </w:r>
    </w:p>
    <w:p w14:paraId="4B9B8B69" w14:textId="77777777" w:rsidR="001A092E" w:rsidRPr="001F751C" w:rsidRDefault="001A092E" w:rsidP="001A092E">
      <w:pPr>
        <w:jc w:val="both"/>
        <w:rPr>
          <w:rFonts w:ascii="Calibri" w:hAnsi="Calibri" w:cs="Calibri"/>
        </w:rPr>
      </w:pPr>
      <w:r w:rsidRPr="001F751C">
        <w:rPr>
          <w:rFonts w:ascii="Calibri" w:hAnsi="Calibri" w:cs="Calibri"/>
        </w:rPr>
        <w:t xml:space="preserve">Predujam je isključen, kao i traženje sredstava osiguranja plaćanja. </w:t>
      </w:r>
    </w:p>
    <w:p w14:paraId="29401164" w14:textId="77777777" w:rsidR="001A092E" w:rsidRPr="001F751C" w:rsidRDefault="001A092E" w:rsidP="001A092E">
      <w:pPr>
        <w:jc w:val="both"/>
        <w:rPr>
          <w:rFonts w:ascii="Calibri" w:hAnsi="Calibri" w:cs="Calibri"/>
        </w:rPr>
      </w:pPr>
      <w:r w:rsidRPr="001F751C">
        <w:rPr>
          <w:rFonts w:ascii="Calibri" w:hAnsi="Calibri" w:cs="Calibri"/>
        </w:rPr>
        <w:t>Ostali uvjeti regulirat će se ugovorom između Naručitelja i odabranog Ponuditelja.</w:t>
      </w:r>
    </w:p>
    <w:p w14:paraId="19E7DF6E" w14:textId="77777777" w:rsidR="001A092E" w:rsidRPr="001F751C" w:rsidRDefault="001A092E" w:rsidP="001A092E">
      <w:pPr>
        <w:pStyle w:val="podnaslov"/>
        <w:rPr>
          <w:rFonts w:cs="Calibri"/>
        </w:rPr>
      </w:pPr>
      <w:r w:rsidRPr="001F751C">
        <w:rPr>
          <w:rFonts w:cs="Calibri"/>
        </w:rPr>
        <w:t>SADRŽAJ, NAČIN IZRADE I NAČIN DOSTAVE PONUDE</w:t>
      </w:r>
      <w:bookmarkEnd w:id="25"/>
    </w:p>
    <w:p w14:paraId="6F7337FB" w14:textId="77777777" w:rsidR="001A092E" w:rsidRPr="001F751C" w:rsidRDefault="001A092E" w:rsidP="001A092E">
      <w:pPr>
        <w:jc w:val="both"/>
        <w:rPr>
          <w:rFonts w:ascii="Calibri" w:hAnsi="Calibri" w:cs="Calibri"/>
        </w:rPr>
      </w:pPr>
      <w:r w:rsidRPr="001F751C">
        <w:rPr>
          <w:rFonts w:ascii="Calibri" w:hAnsi="Calibri" w:cs="Calibri"/>
        </w:rPr>
        <w:t>Pri izradi ponude ponuditelj se mora pridržavati zahtjeva i uvjeta iz ovog Poziva na dostavu ponuda te ne smije mijenjati ni nadopunjavati tekst istog.</w:t>
      </w:r>
    </w:p>
    <w:p w14:paraId="32377ACA" w14:textId="77777777" w:rsidR="001A092E" w:rsidRPr="001F751C" w:rsidRDefault="001A092E" w:rsidP="001A092E">
      <w:pPr>
        <w:spacing w:before="120" w:after="120"/>
        <w:jc w:val="both"/>
        <w:rPr>
          <w:rFonts w:ascii="Calibri" w:hAnsi="Calibri" w:cs="Calibri"/>
          <w:b/>
        </w:rPr>
      </w:pPr>
      <w:bookmarkStart w:id="26" w:name="_Toc383070514"/>
      <w:bookmarkStart w:id="27" w:name="_Toc383070525"/>
      <w:r w:rsidRPr="001F751C">
        <w:rPr>
          <w:rFonts w:ascii="Calibri" w:hAnsi="Calibri" w:cs="Calibri"/>
          <w:b/>
        </w:rPr>
        <w:lastRenderedPageBreak/>
        <w:t>Ponuda treba sadržavati slijedeće priloge:</w:t>
      </w:r>
    </w:p>
    <w:p w14:paraId="156E72B9"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t>popunjeni ponudbeni list (Prilog 1),</w:t>
      </w:r>
    </w:p>
    <w:p w14:paraId="4933E6CB"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t>popunjeni troškovnik (Prilog 2),</w:t>
      </w:r>
    </w:p>
    <w:p w14:paraId="6729CD70"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 xml:space="preserve">dokumente kojima ponuditelj dokazuje da ne postoje razlozi isključenja, </w:t>
      </w:r>
    </w:p>
    <w:p w14:paraId="49BB3DC5"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tražene dokaze sposobnosti,</w:t>
      </w:r>
    </w:p>
    <w:p w14:paraId="2F3D809D"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 xml:space="preserve">Izjava/e o nepostojanju osnove za zabranu dodjele ugovora </w:t>
      </w:r>
      <w:r w:rsidRPr="001F751C">
        <w:rPr>
          <w:rFonts w:ascii="Calibri" w:hAnsi="Calibri" w:cs="Calibri"/>
          <w:bCs/>
        </w:rPr>
        <w:t>(Prilog 3),</w:t>
      </w:r>
    </w:p>
    <w:p w14:paraId="657BDCE7"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lang w:bidi="hr-HR"/>
        </w:rPr>
        <w:t>izvadak FINE (Financijske agencije) iz Registra stvarnih vlasnika ili jednakovrijedan dokument države sjedišta gospodarskog subjekta iz kojega su razvidni podaci o stvarnim vlasnicima,</w:t>
      </w:r>
    </w:p>
    <w:p w14:paraId="5BD669E6"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sve ostale dokumente koje treba sadržavati ponuda u skladu sa zahtjevima iz ovog Poziva na dostavu ponude.</w:t>
      </w:r>
    </w:p>
    <w:p w14:paraId="4BA9908B" w14:textId="77777777" w:rsidR="001A092E" w:rsidRPr="001F751C" w:rsidRDefault="001A092E" w:rsidP="001A092E">
      <w:pPr>
        <w:spacing w:before="120"/>
        <w:jc w:val="both"/>
        <w:rPr>
          <w:rFonts w:ascii="Calibri" w:hAnsi="Calibri" w:cs="Calibri"/>
        </w:rPr>
      </w:pPr>
      <w:bookmarkStart w:id="28" w:name="_Hlk33015413"/>
      <w:r w:rsidRPr="001F751C">
        <w:rPr>
          <w:rFonts w:ascii="Calibri" w:hAnsi="Calibri" w:cs="Calibri"/>
        </w:rPr>
        <w:t xml:space="preserve">Ponuda se do naznačenog roka iz točke 27. dostavlja: </w:t>
      </w:r>
    </w:p>
    <w:p w14:paraId="431B053B" w14:textId="77777777" w:rsidR="001A092E" w:rsidRPr="001F751C" w:rsidRDefault="001A092E" w:rsidP="001A092E">
      <w:pPr>
        <w:jc w:val="both"/>
        <w:rPr>
          <w:rFonts w:ascii="Calibri" w:hAnsi="Calibri" w:cs="Calibri"/>
        </w:rPr>
      </w:pPr>
      <w:r w:rsidRPr="001F751C">
        <w:rPr>
          <w:rFonts w:ascii="Calibri" w:hAnsi="Calibri" w:cs="Calibri"/>
        </w:rPr>
        <w:t xml:space="preserve">putem mail adrese </w:t>
      </w:r>
      <w:hyperlink r:id="rId14" w:history="1">
        <w:r w:rsidRPr="001F751C">
          <w:rPr>
            <w:rStyle w:val="Hiperveza"/>
            <w:rFonts w:ascii="Calibri" w:hAnsi="Calibri" w:cs="Calibri"/>
          </w:rPr>
          <w:t>grad@zelina.hr</w:t>
        </w:r>
      </w:hyperlink>
      <w:r w:rsidRPr="001F751C">
        <w:rPr>
          <w:rFonts w:ascii="Calibri" w:hAnsi="Calibri" w:cs="Calibri"/>
        </w:rPr>
        <w:t xml:space="preserve"> kao skenirani dokument u pdf. formatu u kojem slučaju dokaz o poštivanju roka dostave ponude predstavlja izlist maila.</w:t>
      </w:r>
    </w:p>
    <w:p w14:paraId="7EA46F03" w14:textId="77777777" w:rsidR="001A092E" w:rsidRPr="001F751C" w:rsidRDefault="001A092E" w:rsidP="001A092E">
      <w:pPr>
        <w:spacing w:before="120" w:after="120"/>
        <w:jc w:val="both"/>
        <w:rPr>
          <w:rFonts w:ascii="Calibri" w:hAnsi="Calibri" w:cs="Calibri"/>
        </w:rPr>
      </w:pPr>
      <w:r w:rsidRPr="001F751C">
        <w:rPr>
          <w:rFonts w:ascii="Calibri" w:hAnsi="Calibri" w:cs="Calibri"/>
        </w:rPr>
        <w:t>U roku za dostavu ponude Ponuditelj može izmijeniti svoju ponudu, nadopuniti je ili od nje odustati.</w:t>
      </w:r>
    </w:p>
    <w:p w14:paraId="0543CA58"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14B63603"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ponude pisanom izjavom odustati od svoje dostavljene ponude. Pisana izjava se dostavlja na isti način kao i ponuda s obveznom naznakom da se radi o odustajanju od ponude.</w:t>
      </w:r>
    </w:p>
    <w:p w14:paraId="2D42D2BA"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Ponuda se ne može mijenjati ili povući nakon isteka roka za dostavu ponuda.</w:t>
      </w:r>
    </w:p>
    <w:p w14:paraId="20E690E8" w14:textId="77777777" w:rsidR="001A092E" w:rsidRPr="001F751C" w:rsidRDefault="001A092E" w:rsidP="001A092E">
      <w:pPr>
        <w:pStyle w:val="podnaslov"/>
      </w:pPr>
      <w:bookmarkStart w:id="29" w:name="_Toc372110713"/>
      <w:bookmarkEnd w:id="26"/>
      <w:bookmarkEnd w:id="27"/>
      <w:bookmarkEnd w:id="28"/>
      <w:r w:rsidRPr="001F751C">
        <w:t>DATUM, VRIJEME I MJESTO DOSTAVE PONUDA I OTVARANJA PONUDA</w:t>
      </w:r>
      <w:bookmarkStart w:id="30" w:name="_Hlk33015447"/>
      <w:bookmarkEnd w:id="29"/>
      <w:r w:rsidRPr="001F751C">
        <w:rPr>
          <w:rFonts w:cs="Calibri"/>
          <w:bCs/>
        </w:rPr>
        <w:t xml:space="preserve"> </w:t>
      </w:r>
    </w:p>
    <w:p w14:paraId="4851E08F" w14:textId="78DF7DF8" w:rsidR="001A092E" w:rsidRPr="001F751C" w:rsidRDefault="001A092E" w:rsidP="001A092E">
      <w:pPr>
        <w:spacing w:before="120"/>
        <w:jc w:val="both"/>
        <w:rPr>
          <w:rFonts w:ascii="Calibri" w:hAnsi="Calibri" w:cs="Calibri"/>
          <w:b/>
        </w:rPr>
      </w:pPr>
      <w:bookmarkStart w:id="31" w:name="_Hlk163118239"/>
      <w:bookmarkEnd w:id="30"/>
      <w:r w:rsidRPr="001F751C">
        <w:rPr>
          <w:rFonts w:ascii="Calibri" w:hAnsi="Calibri" w:cs="Calibri"/>
          <w:b/>
        </w:rPr>
        <w:t xml:space="preserve">Rok za dostavu ponude je dana </w:t>
      </w:r>
      <w:r w:rsidR="001F751C" w:rsidRPr="001F751C">
        <w:rPr>
          <w:rFonts w:ascii="Calibri" w:hAnsi="Calibri" w:cs="Calibri"/>
          <w:b/>
        </w:rPr>
        <w:t>17</w:t>
      </w:r>
      <w:r w:rsidRPr="001F751C">
        <w:rPr>
          <w:rFonts w:ascii="Calibri" w:hAnsi="Calibri" w:cs="Calibri"/>
          <w:b/>
        </w:rPr>
        <w:t>.</w:t>
      </w:r>
      <w:r w:rsidR="001F751C" w:rsidRPr="001F751C">
        <w:rPr>
          <w:rFonts w:ascii="Calibri" w:hAnsi="Calibri" w:cs="Calibri"/>
          <w:b/>
        </w:rPr>
        <w:t>06</w:t>
      </w:r>
      <w:r w:rsidRPr="001F751C">
        <w:rPr>
          <w:rFonts w:ascii="Calibri" w:hAnsi="Calibri" w:cs="Calibri"/>
          <w:b/>
        </w:rPr>
        <w:t>.2024. godine do 12:00 sati (do navedenog roka ponuda mora biti zaprimljena kod naručitelja).</w:t>
      </w:r>
      <w:bookmarkEnd w:id="31"/>
    </w:p>
    <w:p w14:paraId="0820A458" w14:textId="77777777" w:rsidR="001A092E" w:rsidRPr="001F751C" w:rsidRDefault="001A092E" w:rsidP="001A092E">
      <w:pPr>
        <w:spacing w:before="120"/>
        <w:jc w:val="both"/>
        <w:rPr>
          <w:rFonts w:ascii="Calibri" w:hAnsi="Calibri" w:cs="Calibri"/>
        </w:rPr>
      </w:pPr>
      <w:r w:rsidRPr="001F751C">
        <w:rPr>
          <w:rFonts w:ascii="Calibri" w:hAnsi="Calibri" w:cs="Calibri"/>
        </w:rPr>
        <w:t xml:space="preserve">Otvaranje ponuda obavlja se po isteku roka za dostavu ponuda. </w:t>
      </w:r>
    </w:p>
    <w:p w14:paraId="674D8800" w14:textId="77777777" w:rsidR="001A092E" w:rsidRPr="001F751C" w:rsidRDefault="001A092E" w:rsidP="001A092E">
      <w:pPr>
        <w:jc w:val="both"/>
        <w:rPr>
          <w:rFonts w:ascii="Calibri" w:hAnsi="Calibri" w:cs="Calibri"/>
        </w:rPr>
      </w:pPr>
      <w:r w:rsidRPr="001F751C">
        <w:rPr>
          <w:rFonts w:ascii="Calibri" w:hAnsi="Calibri" w:cs="Calibri"/>
        </w:rPr>
        <w:t xml:space="preserve">Otvaranje ponuda neće biti javno. </w:t>
      </w:r>
    </w:p>
    <w:p w14:paraId="24676582" w14:textId="77777777" w:rsidR="001A092E" w:rsidRPr="001F751C" w:rsidRDefault="001A092E" w:rsidP="001A092E">
      <w:pPr>
        <w:pStyle w:val="podnaslov"/>
        <w:rPr>
          <w:rFonts w:cs="Calibri"/>
        </w:rPr>
      </w:pPr>
      <w:r w:rsidRPr="001F751C">
        <w:rPr>
          <w:rFonts w:cs="Calibri"/>
        </w:rPr>
        <w:t>DONOŠENJE ODLUKE O ODABIRU ILI PONIŠTENJU</w:t>
      </w:r>
    </w:p>
    <w:p w14:paraId="2DADE938" w14:textId="77777777" w:rsidR="001A092E" w:rsidRPr="001F751C" w:rsidRDefault="001A092E" w:rsidP="001A092E">
      <w:pPr>
        <w:jc w:val="both"/>
        <w:rPr>
          <w:rFonts w:ascii="Calibri" w:hAnsi="Calibri" w:cs="Calibri"/>
        </w:rPr>
      </w:pPr>
      <w:r w:rsidRPr="001F751C">
        <w:rPr>
          <w:rFonts w:ascii="Calibri" w:hAnsi="Calibri" w:cs="Calibri"/>
        </w:rPr>
        <w:t>Za donošenje odluke o odabiru najpovoljnije ponude dovoljna je jedna prihvatljiva ponuda.</w:t>
      </w:r>
    </w:p>
    <w:p w14:paraId="03D8DDA4" w14:textId="77777777" w:rsidR="001A092E" w:rsidRPr="001F751C" w:rsidRDefault="001A092E" w:rsidP="001A092E">
      <w:pPr>
        <w:jc w:val="both"/>
        <w:rPr>
          <w:rFonts w:ascii="Calibri" w:hAnsi="Calibri" w:cs="Calibri"/>
        </w:rPr>
      </w:pPr>
      <w:r w:rsidRPr="001F751C">
        <w:rPr>
          <w:rFonts w:ascii="Calibri" w:hAnsi="Calibri" w:cs="Calibri"/>
        </w:rPr>
        <w:t xml:space="preserve">Naručitelj će poništiti postupak nabave te bez odgode donijeti Odluku o poništenju ako: </w:t>
      </w:r>
    </w:p>
    <w:p w14:paraId="31BB9D51"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postanu poznate okolnosti zbog kojih ne bi došlo do pokretanja postupka nabave da su bile poznate prije slanja Poziva,</w:t>
      </w:r>
    </w:p>
    <w:p w14:paraId="058F03DF"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postanu poznate okolnosti zbog kojih bi došlo do sadržajno bitno drugačijeg Poziva da su bile poznate prije slanja Poziva,</w:t>
      </w:r>
    </w:p>
    <w:p w14:paraId="5A943483"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nije pristigla nijedna ponuda,</w:t>
      </w:r>
    </w:p>
    <w:p w14:paraId="02AF6FC4"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nakon odbijanja ponuda ne preostane nijedna valjana ponuda,</w:t>
      </w:r>
    </w:p>
    <w:p w14:paraId="1F5F7471"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najpovoljnije ponude veća od procijenjene vrijednosti nabave, a manja od pragova za javne nabave male vrijednosti, osim ako Naručitelj ima ili će imati osigurana sredstva,</w:t>
      </w:r>
    </w:p>
    <w:p w14:paraId="2C02DC69"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valjanih ponuda u postupku jednostavne nabave jednaka ili veća od pragova za nabavu male vrijednosti.</w:t>
      </w:r>
    </w:p>
    <w:p w14:paraId="04CE6BF5" w14:textId="77777777" w:rsidR="001A092E" w:rsidRPr="001F751C" w:rsidRDefault="001A092E" w:rsidP="001A092E">
      <w:pPr>
        <w:jc w:val="both"/>
        <w:rPr>
          <w:rFonts w:ascii="Calibri" w:hAnsi="Calibri" w:cs="Calibri"/>
        </w:rPr>
      </w:pPr>
      <w:r w:rsidRPr="001F751C">
        <w:rPr>
          <w:rFonts w:ascii="Calibri" w:hAnsi="Calibri" w:cs="Calibri"/>
        </w:rPr>
        <w:lastRenderedPageBreak/>
        <w:t>Rok za donošenje odluke o odabiru iznosi 8 dana od dana isteka roka za dostavu ponuda. Nakon donošenja odluke o odabiru pristupa se sklapanju ugovora o nabavi usluga.</w:t>
      </w:r>
    </w:p>
    <w:p w14:paraId="7E10583D" w14:textId="77777777" w:rsidR="001A092E" w:rsidRPr="001F751C" w:rsidRDefault="001A092E" w:rsidP="001A092E">
      <w:pPr>
        <w:jc w:val="both"/>
        <w:rPr>
          <w:rFonts w:ascii="Calibri" w:hAnsi="Calibri" w:cs="Calibri"/>
        </w:rPr>
      </w:pPr>
    </w:p>
    <w:p w14:paraId="6CD289FB" w14:textId="77777777" w:rsidR="001A092E" w:rsidRPr="001F751C" w:rsidRDefault="001A092E" w:rsidP="001A092E">
      <w:pPr>
        <w:ind w:left="4956"/>
        <w:jc w:val="center"/>
        <w:rPr>
          <w:rFonts w:ascii="Calibri" w:hAnsi="Calibri" w:cs="Calibri"/>
          <w:b/>
        </w:rPr>
      </w:pPr>
      <w:r w:rsidRPr="001F751C">
        <w:rPr>
          <w:rFonts w:ascii="Calibri" w:hAnsi="Calibri" w:cs="Calibri"/>
          <w:b/>
        </w:rPr>
        <w:t xml:space="preserve"> </w:t>
      </w:r>
    </w:p>
    <w:tbl>
      <w:tblPr>
        <w:tblW w:w="0" w:type="auto"/>
        <w:tblInd w:w="4219" w:type="dxa"/>
        <w:tblLook w:val="04A0" w:firstRow="1" w:lastRow="0" w:firstColumn="1" w:lastColumn="0" w:noHBand="0" w:noVBand="1"/>
      </w:tblPr>
      <w:tblGrid>
        <w:gridCol w:w="5069"/>
      </w:tblGrid>
      <w:tr w:rsidR="001A092E" w:rsidRPr="001F751C" w14:paraId="6F03DC63" w14:textId="77777777" w:rsidTr="00D3771C">
        <w:tc>
          <w:tcPr>
            <w:tcW w:w="5069" w:type="dxa"/>
            <w:vAlign w:val="center"/>
            <w:hideMark/>
          </w:tcPr>
          <w:p w14:paraId="64045AD1" w14:textId="77777777" w:rsidR="001A092E" w:rsidRPr="001F751C" w:rsidRDefault="001A092E" w:rsidP="00D3771C">
            <w:pPr>
              <w:spacing w:line="256" w:lineRule="auto"/>
              <w:jc w:val="center"/>
              <w:rPr>
                <w:rFonts w:ascii="Calibri" w:hAnsi="Calibri" w:cs="Calibri"/>
                <w:b/>
              </w:rPr>
            </w:pPr>
            <w:bookmarkStart w:id="32" w:name="_Hlk163218930"/>
            <w:r w:rsidRPr="001F751C">
              <w:rPr>
                <w:rFonts w:ascii="Calibri" w:hAnsi="Calibri" w:cs="Calibri"/>
                <w:b/>
              </w:rPr>
              <w:t>STRUČNO POVJERENSTVO</w:t>
            </w:r>
          </w:p>
          <w:p w14:paraId="161CEEDA" w14:textId="77777777" w:rsidR="001A092E" w:rsidRPr="001F751C" w:rsidRDefault="001A092E" w:rsidP="00D3771C">
            <w:pPr>
              <w:spacing w:line="256" w:lineRule="auto"/>
              <w:jc w:val="center"/>
              <w:rPr>
                <w:rFonts w:ascii="Calibri" w:hAnsi="Calibri" w:cs="Calibri"/>
                <w:b/>
              </w:rPr>
            </w:pPr>
            <w:r w:rsidRPr="001F751C">
              <w:rPr>
                <w:rFonts w:ascii="Calibri" w:hAnsi="Calibri" w:cs="Calibri"/>
                <w:b/>
              </w:rPr>
              <w:t>VODITELJ</w:t>
            </w:r>
          </w:p>
        </w:tc>
      </w:tr>
      <w:tr w:rsidR="001A092E" w:rsidRPr="001F751C" w14:paraId="3A821EBC" w14:textId="77777777" w:rsidTr="00D3771C">
        <w:tc>
          <w:tcPr>
            <w:tcW w:w="5069" w:type="dxa"/>
            <w:vAlign w:val="center"/>
            <w:hideMark/>
          </w:tcPr>
          <w:p w14:paraId="022AAED7" w14:textId="2FAF0C80" w:rsidR="001A092E" w:rsidRPr="001F751C" w:rsidRDefault="001A092E" w:rsidP="00D3771C">
            <w:pPr>
              <w:spacing w:line="256" w:lineRule="auto"/>
              <w:jc w:val="center"/>
              <w:rPr>
                <w:rFonts w:ascii="Calibri" w:hAnsi="Calibri" w:cs="Calibri"/>
                <w:b/>
              </w:rPr>
            </w:pPr>
            <w:r w:rsidRPr="001F751C">
              <w:rPr>
                <w:rFonts w:ascii="Calibri" w:hAnsi="Calibri" w:cs="Calibri"/>
                <w:b/>
                <w:iCs/>
              </w:rPr>
              <w:t>Dragutin Mahnet, dipl.iur.</w:t>
            </w:r>
            <w:r w:rsidR="009E636E">
              <w:rPr>
                <w:rFonts w:ascii="Calibri" w:hAnsi="Calibri" w:cs="Calibri"/>
                <w:b/>
                <w:iCs/>
              </w:rPr>
              <w:t>, v.r.</w:t>
            </w:r>
          </w:p>
        </w:tc>
      </w:tr>
      <w:bookmarkEnd w:id="32"/>
    </w:tbl>
    <w:p w14:paraId="2CE1E7B8" w14:textId="77777777" w:rsidR="001A092E" w:rsidRPr="001F751C" w:rsidRDefault="001A092E" w:rsidP="001A092E">
      <w:pPr>
        <w:ind w:left="4956"/>
        <w:jc w:val="center"/>
        <w:rPr>
          <w:rFonts w:ascii="Calibri" w:hAnsi="Calibri" w:cs="Calibri"/>
          <w:b/>
        </w:rPr>
      </w:pPr>
    </w:p>
    <w:p w14:paraId="71834B04" w14:textId="77777777" w:rsidR="001A092E" w:rsidRPr="001F751C" w:rsidRDefault="001A092E" w:rsidP="001A092E">
      <w:pPr>
        <w:jc w:val="right"/>
        <w:rPr>
          <w:rFonts w:ascii="Calibri" w:hAnsi="Calibri" w:cs="Calibri"/>
          <w:b/>
        </w:rPr>
      </w:pPr>
      <w:r w:rsidRPr="001F751C">
        <w:rPr>
          <w:rFonts w:ascii="Calibri" w:hAnsi="Calibri" w:cs="Calibri"/>
          <w:b/>
        </w:rPr>
        <w:br w:type="page"/>
      </w:r>
      <w:r w:rsidRPr="001F751C">
        <w:rPr>
          <w:rFonts w:ascii="Calibri" w:hAnsi="Calibri" w:cs="Calibri"/>
          <w:b/>
        </w:rPr>
        <w:lastRenderedPageBreak/>
        <w:t>Prilog 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775"/>
        <w:gridCol w:w="2469"/>
        <w:gridCol w:w="2456"/>
      </w:tblGrid>
      <w:tr w:rsidR="001A092E" w:rsidRPr="001F751C" w14:paraId="684E8A19" w14:textId="77777777" w:rsidTr="001F751C">
        <w:trPr>
          <w:trHeight w:val="251"/>
        </w:trPr>
        <w:tc>
          <w:tcPr>
            <w:tcW w:w="4775" w:type="dxa"/>
            <w:shd w:val="clear" w:color="auto" w:fill="DAE9F7"/>
          </w:tcPr>
          <w:p w14:paraId="77C5B0D3" w14:textId="77777777" w:rsidR="001A092E" w:rsidRPr="001F751C" w:rsidRDefault="001A092E" w:rsidP="00D3771C">
            <w:pPr>
              <w:spacing w:before="120" w:after="120" w:line="220" w:lineRule="atLeast"/>
              <w:jc w:val="both"/>
              <w:rPr>
                <w:rFonts w:ascii="Calibri" w:hAnsi="Calibri" w:cs="Calibri"/>
                <w:bCs/>
                <w:caps/>
              </w:rPr>
            </w:pPr>
            <w:r w:rsidRPr="001F751C">
              <w:rPr>
                <w:rFonts w:ascii="Calibri" w:hAnsi="Calibri" w:cs="Calibri"/>
                <w:b/>
                <w:bCs/>
                <w:caps/>
              </w:rPr>
              <w:br w:type="page"/>
            </w:r>
            <w:r w:rsidRPr="001F751C">
              <w:rPr>
                <w:rFonts w:ascii="Calibri" w:hAnsi="Calibri" w:cs="Calibri"/>
                <w:bCs/>
                <w:caps/>
              </w:rPr>
              <w:t xml:space="preserve">NARUČITELJ: </w:t>
            </w:r>
          </w:p>
        </w:tc>
        <w:tc>
          <w:tcPr>
            <w:tcW w:w="4925" w:type="dxa"/>
            <w:gridSpan w:val="2"/>
            <w:shd w:val="clear" w:color="auto" w:fill="DAE9F7"/>
          </w:tcPr>
          <w:p w14:paraId="761D979E" w14:textId="77777777" w:rsidR="001A092E" w:rsidRPr="001F751C" w:rsidRDefault="001A092E" w:rsidP="00D3771C">
            <w:pPr>
              <w:spacing w:before="120" w:after="120" w:line="220" w:lineRule="atLeast"/>
              <w:jc w:val="both"/>
              <w:rPr>
                <w:rFonts w:ascii="Calibri" w:hAnsi="Calibri" w:cs="Calibri"/>
                <w:bCs/>
                <w:caps/>
              </w:rPr>
            </w:pPr>
            <w:r w:rsidRPr="001F751C">
              <w:rPr>
                <w:rFonts w:ascii="Calibri" w:hAnsi="Calibri" w:cs="Calibri"/>
                <w:bCs/>
                <w:caps/>
              </w:rPr>
              <w:t>PREDMET NABAVE:</w:t>
            </w:r>
          </w:p>
        </w:tc>
      </w:tr>
      <w:tr w:rsidR="001A092E" w:rsidRPr="001F751C" w14:paraId="3BAB9513" w14:textId="77777777" w:rsidTr="001F751C">
        <w:trPr>
          <w:trHeight w:val="584"/>
        </w:trPr>
        <w:tc>
          <w:tcPr>
            <w:tcW w:w="4775" w:type="dxa"/>
            <w:shd w:val="clear" w:color="auto" w:fill="DAE9F7"/>
          </w:tcPr>
          <w:p w14:paraId="2814CB1B" w14:textId="77777777" w:rsidR="001A092E" w:rsidRPr="001F751C" w:rsidRDefault="001A092E" w:rsidP="00D3771C">
            <w:pPr>
              <w:spacing w:before="60" w:after="60" w:line="220" w:lineRule="atLeast"/>
              <w:jc w:val="both"/>
              <w:rPr>
                <w:rFonts w:ascii="Calibri" w:hAnsi="Calibri" w:cs="Calibri"/>
                <w:bCs/>
              </w:rPr>
            </w:pPr>
            <w:r w:rsidRPr="001F751C">
              <w:rPr>
                <w:rFonts w:ascii="Calibri" w:hAnsi="Calibri" w:cs="Calibri"/>
                <w:bCs/>
              </w:rPr>
              <w:t>Grad Sveti Ivan Zelina</w:t>
            </w:r>
          </w:p>
          <w:p w14:paraId="40C0A579" w14:textId="77777777" w:rsidR="001A092E" w:rsidRPr="001F751C" w:rsidRDefault="001A092E" w:rsidP="00D3771C">
            <w:pPr>
              <w:spacing w:before="60" w:after="60" w:line="220" w:lineRule="atLeast"/>
              <w:jc w:val="both"/>
              <w:rPr>
                <w:rFonts w:ascii="Calibri" w:hAnsi="Calibri" w:cs="Calibri"/>
                <w:bCs/>
              </w:rPr>
            </w:pPr>
            <w:r w:rsidRPr="001F751C">
              <w:rPr>
                <w:rFonts w:ascii="Calibri" w:hAnsi="Calibri" w:cs="Calibri"/>
                <w:bCs/>
              </w:rPr>
              <w:t xml:space="preserve">Trg Ante Starčevića 12 </w:t>
            </w:r>
          </w:p>
          <w:p w14:paraId="3998E48E" w14:textId="77777777" w:rsidR="001A092E" w:rsidRPr="001F751C" w:rsidRDefault="001A092E" w:rsidP="00D3771C">
            <w:pPr>
              <w:spacing w:before="60" w:after="60" w:line="220" w:lineRule="atLeast"/>
              <w:jc w:val="both"/>
              <w:rPr>
                <w:rFonts w:ascii="Calibri" w:hAnsi="Calibri" w:cs="Calibri"/>
                <w:bCs/>
              </w:rPr>
            </w:pPr>
            <w:r w:rsidRPr="001F751C">
              <w:rPr>
                <w:rFonts w:ascii="Calibri" w:hAnsi="Calibri" w:cs="Calibri"/>
                <w:bCs/>
              </w:rPr>
              <w:t>10380 Sveti Ivan Zelina</w:t>
            </w:r>
          </w:p>
        </w:tc>
        <w:tc>
          <w:tcPr>
            <w:tcW w:w="4925" w:type="dxa"/>
            <w:gridSpan w:val="2"/>
            <w:shd w:val="clear" w:color="auto" w:fill="DAE9F7"/>
          </w:tcPr>
          <w:p w14:paraId="3984EE02" w14:textId="4778488E" w:rsidR="001A092E" w:rsidRPr="001F751C" w:rsidRDefault="001A092E" w:rsidP="00D3771C">
            <w:pPr>
              <w:spacing w:before="120" w:after="120" w:line="220" w:lineRule="atLeast"/>
              <w:jc w:val="both"/>
              <w:rPr>
                <w:rFonts w:ascii="Calibri" w:hAnsi="Calibri" w:cs="Calibri"/>
              </w:rPr>
            </w:pPr>
            <w:r w:rsidRPr="001F751C">
              <w:rPr>
                <w:rFonts w:ascii="Calibri" w:hAnsi="Calibri" w:cs="Calibri"/>
              </w:rPr>
              <w:t>Usluga stručnog nadzora nad radovima</w:t>
            </w:r>
            <w:r w:rsidR="00C13ACF" w:rsidRPr="001F751C">
              <w:t xml:space="preserve"> </w:t>
            </w:r>
            <w:r w:rsidR="00C13ACF" w:rsidRPr="001F751C">
              <w:rPr>
                <w:rFonts w:ascii="Calibri" w:hAnsi="Calibri" w:cs="Calibri"/>
              </w:rPr>
              <w:t>u sklopu EU projekta „Sanacija zatvorenog odlagališta Cerovka“, referentni broj: NPOO.C1.3.R2-I2.01.0005.</w:t>
            </w:r>
          </w:p>
        </w:tc>
      </w:tr>
      <w:tr w:rsidR="001A092E" w:rsidRPr="001F751C" w14:paraId="73D72AA7" w14:textId="77777777" w:rsidTr="001F751C">
        <w:trPr>
          <w:trHeight w:val="194"/>
        </w:trPr>
        <w:tc>
          <w:tcPr>
            <w:tcW w:w="9700" w:type="dxa"/>
            <w:gridSpan w:val="3"/>
            <w:shd w:val="clear" w:color="auto" w:fill="auto"/>
          </w:tcPr>
          <w:p w14:paraId="4082C548" w14:textId="77777777" w:rsidR="001A092E" w:rsidRPr="001F751C" w:rsidRDefault="001A092E" w:rsidP="00D3771C">
            <w:pPr>
              <w:spacing w:line="220" w:lineRule="atLeast"/>
              <w:jc w:val="both"/>
              <w:rPr>
                <w:rFonts w:ascii="Calibri" w:hAnsi="Calibri" w:cs="Calibri"/>
                <w:b/>
                <w:bCs/>
              </w:rPr>
            </w:pPr>
          </w:p>
        </w:tc>
      </w:tr>
      <w:tr w:rsidR="001A092E" w:rsidRPr="001F751C" w14:paraId="3F39572D" w14:textId="77777777" w:rsidTr="001F751C">
        <w:trPr>
          <w:trHeight w:val="90"/>
        </w:trPr>
        <w:tc>
          <w:tcPr>
            <w:tcW w:w="9700" w:type="dxa"/>
            <w:gridSpan w:val="3"/>
            <w:shd w:val="clear" w:color="auto" w:fill="auto"/>
          </w:tcPr>
          <w:p w14:paraId="208C3E28" w14:textId="77777777" w:rsidR="001A092E" w:rsidRPr="001F751C" w:rsidRDefault="001A092E" w:rsidP="00D3771C">
            <w:pPr>
              <w:spacing w:before="120" w:after="120" w:line="220" w:lineRule="atLeast"/>
              <w:jc w:val="center"/>
              <w:rPr>
                <w:rFonts w:ascii="Calibri" w:hAnsi="Calibri" w:cs="Calibri"/>
                <w:b/>
              </w:rPr>
            </w:pPr>
            <w:r w:rsidRPr="001F751C">
              <w:rPr>
                <w:rFonts w:ascii="Calibri" w:hAnsi="Calibri" w:cs="Calibri"/>
                <w:b/>
              </w:rPr>
              <w:t>PONUDBENI LIST</w:t>
            </w:r>
          </w:p>
        </w:tc>
      </w:tr>
      <w:tr w:rsidR="001A092E" w:rsidRPr="001F751C" w14:paraId="3E0512F6" w14:textId="77777777" w:rsidTr="001F751C">
        <w:trPr>
          <w:trHeight w:val="90"/>
        </w:trPr>
        <w:tc>
          <w:tcPr>
            <w:tcW w:w="9700" w:type="dxa"/>
            <w:gridSpan w:val="3"/>
            <w:shd w:val="clear" w:color="auto" w:fill="auto"/>
          </w:tcPr>
          <w:p w14:paraId="15D2409A" w14:textId="77777777" w:rsidR="001A092E" w:rsidRPr="001F751C" w:rsidRDefault="001A092E" w:rsidP="00D3771C">
            <w:pPr>
              <w:spacing w:before="60" w:after="60" w:line="220" w:lineRule="atLeast"/>
              <w:jc w:val="both"/>
              <w:rPr>
                <w:rFonts w:ascii="Calibri" w:hAnsi="Calibri" w:cs="Calibri"/>
                <w:b/>
                <w:bCs/>
              </w:rPr>
            </w:pPr>
            <w:r w:rsidRPr="001F751C">
              <w:rPr>
                <w:rFonts w:ascii="Calibri" w:eastAsia="Calibri" w:hAnsi="Calibri" w:cs="Calibri"/>
                <w:b/>
                <w:bCs/>
                <w:iCs/>
                <w:color w:val="000000"/>
              </w:rPr>
              <w:t>PODACI O PONUDITELJU</w:t>
            </w:r>
          </w:p>
        </w:tc>
      </w:tr>
      <w:tr w:rsidR="001A092E" w:rsidRPr="001F751C" w14:paraId="08AD60B3" w14:textId="77777777" w:rsidTr="001F751C">
        <w:trPr>
          <w:trHeight w:val="90"/>
        </w:trPr>
        <w:tc>
          <w:tcPr>
            <w:tcW w:w="4775" w:type="dxa"/>
            <w:shd w:val="clear" w:color="auto" w:fill="auto"/>
          </w:tcPr>
          <w:p w14:paraId="63B537FD"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Zajednica gospodarskih subjekata</w:t>
            </w:r>
          </w:p>
        </w:tc>
        <w:tc>
          <w:tcPr>
            <w:tcW w:w="2469" w:type="dxa"/>
            <w:shd w:val="clear" w:color="auto" w:fill="auto"/>
          </w:tcPr>
          <w:p w14:paraId="3A31CFD5"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DA</w:t>
            </w:r>
          </w:p>
        </w:tc>
        <w:tc>
          <w:tcPr>
            <w:tcW w:w="2456" w:type="dxa"/>
            <w:shd w:val="clear" w:color="auto" w:fill="auto"/>
          </w:tcPr>
          <w:p w14:paraId="23FEFFF0"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NE</w:t>
            </w:r>
          </w:p>
        </w:tc>
      </w:tr>
      <w:tr w:rsidR="001A092E" w:rsidRPr="001F751C" w14:paraId="27122380" w14:textId="77777777" w:rsidTr="001F751C">
        <w:trPr>
          <w:trHeight w:val="90"/>
        </w:trPr>
        <w:tc>
          <w:tcPr>
            <w:tcW w:w="4775" w:type="dxa"/>
            <w:shd w:val="clear" w:color="auto" w:fill="auto"/>
          </w:tcPr>
          <w:p w14:paraId="7E636394"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Naziv Ponuditelja/članova zajednice ponuditelja uz napomenu koji je gospodarski subjekt ovlašten za komunikaciju s Naručiteljem</w:t>
            </w:r>
          </w:p>
        </w:tc>
        <w:tc>
          <w:tcPr>
            <w:tcW w:w="4925" w:type="dxa"/>
            <w:gridSpan w:val="2"/>
            <w:shd w:val="clear" w:color="auto" w:fill="auto"/>
          </w:tcPr>
          <w:p w14:paraId="45F01994" w14:textId="77777777" w:rsidR="001A092E" w:rsidRPr="001F751C" w:rsidRDefault="001A092E" w:rsidP="00D3771C">
            <w:pPr>
              <w:spacing w:before="60" w:after="60" w:line="220" w:lineRule="atLeast"/>
              <w:jc w:val="both"/>
              <w:rPr>
                <w:rFonts w:ascii="Calibri" w:hAnsi="Calibri" w:cs="Calibri"/>
              </w:rPr>
            </w:pPr>
          </w:p>
        </w:tc>
      </w:tr>
      <w:tr w:rsidR="001A092E" w:rsidRPr="001F751C" w14:paraId="470EB55B" w14:textId="77777777" w:rsidTr="001F751C">
        <w:trPr>
          <w:trHeight w:val="90"/>
        </w:trPr>
        <w:tc>
          <w:tcPr>
            <w:tcW w:w="4775" w:type="dxa"/>
            <w:shd w:val="clear" w:color="auto" w:fill="auto"/>
          </w:tcPr>
          <w:p w14:paraId="7DE8AC14"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Sjedište Ponuditelja/članova zajednice uz napomenu sjedišta gospodarskog subjekta ovlaštenog za komunikaciju s Naručiteljem</w:t>
            </w:r>
          </w:p>
        </w:tc>
        <w:tc>
          <w:tcPr>
            <w:tcW w:w="4925" w:type="dxa"/>
            <w:gridSpan w:val="2"/>
            <w:shd w:val="clear" w:color="auto" w:fill="auto"/>
          </w:tcPr>
          <w:p w14:paraId="621E7F83" w14:textId="77777777" w:rsidR="001A092E" w:rsidRPr="001F751C" w:rsidRDefault="001A092E" w:rsidP="00D3771C">
            <w:pPr>
              <w:spacing w:before="60" w:after="60" w:line="220" w:lineRule="atLeast"/>
              <w:jc w:val="both"/>
              <w:rPr>
                <w:rFonts w:ascii="Calibri" w:hAnsi="Calibri" w:cs="Calibri"/>
              </w:rPr>
            </w:pPr>
          </w:p>
        </w:tc>
      </w:tr>
      <w:tr w:rsidR="001A092E" w:rsidRPr="001F751C" w14:paraId="531E21CB" w14:textId="77777777" w:rsidTr="001F751C">
        <w:trPr>
          <w:trHeight w:val="90"/>
        </w:trPr>
        <w:tc>
          <w:tcPr>
            <w:tcW w:w="4775" w:type="dxa"/>
            <w:shd w:val="clear" w:color="auto" w:fill="auto"/>
          </w:tcPr>
          <w:p w14:paraId="1A504C10"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 xml:space="preserve">OIB (ili nacionalni identifikacijski broj prema zemlji sjedišta gospodarskog subjekta, ako je primjenjivo) </w:t>
            </w:r>
          </w:p>
        </w:tc>
        <w:tc>
          <w:tcPr>
            <w:tcW w:w="4925" w:type="dxa"/>
            <w:gridSpan w:val="2"/>
            <w:shd w:val="clear" w:color="auto" w:fill="auto"/>
          </w:tcPr>
          <w:p w14:paraId="1582B9C9" w14:textId="77777777" w:rsidR="001A092E" w:rsidRPr="001F751C" w:rsidRDefault="001A092E" w:rsidP="00D3771C">
            <w:pPr>
              <w:spacing w:before="60" w:after="60" w:line="220" w:lineRule="atLeast"/>
              <w:jc w:val="both"/>
              <w:rPr>
                <w:rFonts w:ascii="Calibri" w:hAnsi="Calibri" w:cs="Calibri"/>
              </w:rPr>
            </w:pPr>
          </w:p>
        </w:tc>
      </w:tr>
      <w:tr w:rsidR="001A092E" w:rsidRPr="001F751C" w14:paraId="12ED9041" w14:textId="77777777" w:rsidTr="001F751C">
        <w:trPr>
          <w:trHeight w:val="90"/>
        </w:trPr>
        <w:tc>
          <w:tcPr>
            <w:tcW w:w="4775" w:type="dxa"/>
            <w:shd w:val="clear" w:color="auto" w:fill="auto"/>
          </w:tcPr>
          <w:p w14:paraId="4603576A"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Broj računa (IBAN)</w:t>
            </w:r>
          </w:p>
        </w:tc>
        <w:tc>
          <w:tcPr>
            <w:tcW w:w="4925" w:type="dxa"/>
            <w:gridSpan w:val="2"/>
            <w:shd w:val="clear" w:color="auto" w:fill="auto"/>
          </w:tcPr>
          <w:p w14:paraId="093D6237" w14:textId="77777777" w:rsidR="001A092E" w:rsidRPr="001F751C" w:rsidRDefault="001A092E" w:rsidP="00D3771C">
            <w:pPr>
              <w:spacing w:before="60" w:after="60" w:line="220" w:lineRule="atLeast"/>
              <w:jc w:val="both"/>
              <w:rPr>
                <w:rFonts w:ascii="Calibri" w:hAnsi="Calibri" w:cs="Calibri"/>
              </w:rPr>
            </w:pPr>
          </w:p>
        </w:tc>
      </w:tr>
      <w:tr w:rsidR="001A092E" w:rsidRPr="001F751C" w14:paraId="70B513D5" w14:textId="77777777" w:rsidTr="001F751C">
        <w:trPr>
          <w:trHeight w:val="90"/>
        </w:trPr>
        <w:tc>
          <w:tcPr>
            <w:tcW w:w="4775" w:type="dxa"/>
            <w:shd w:val="clear" w:color="auto" w:fill="auto"/>
          </w:tcPr>
          <w:p w14:paraId="3EC3D0E6"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 xml:space="preserve">Navod o tome je li ponuditelj u sustavu PDV-a </w:t>
            </w:r>
          </w:p>
        </w:tc>
        <w:tc>
          <w:tcPr>
            <w:tcW w:w="2469" w:type="dxa"/>
            <w:shd w:val="clear" w:color="auto" w:fill="auto"/>
          </w:tcPr>
          <w:p w14:paraId="7931E5BD"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DA</w:t>
            </w:r>
          </w:p>
        </w:tc>
        <w:tc>
          <w:tcPr>
            <w:tcW w:w="2456" w:type="dxa"/>
            <w:shd w:val="clear" w:color="auto" w:fill="auto"/>
          </w:tcPr>
          <w:p w14:paraId="0A4769DE"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NE</w:t>
            </w:r>
          </w:p>
        </w:tc>
      </w:tr>
      <w:tr w:rsidR="001A092E" w:rsidRPr="001F751C" w14:paraId="70E6B3E5" w14:textId="77777777" w:rsidTr="001F751C">
        <w:trPr>
          <w:trHeight w:val="90"/>
        </w:trPr>
        <w:tc>
          <w:tcPr>
            <w:tcW w:w="4775" w:type="dxa"/>
            <w:shd w:val="clear" w:color="auto" w:fill="auto"/>
          </w:tcPr>
          <w:p w14:paraId="6DC6B655"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Adresa e-pošte</w:t>
            </w:r>
          </w:p>
        </w:tc>
        <w:tc>
          <w:tcPr>
            <w:tcW w:w="4925" w:type="dxa"/>
            <w:gridSpan w:val="2"/>
            <w:shd w:val="clear" w:color="auto" w:fill="auto"/>
          </w:tcPr>
          <w:p w14:paraId="7B4DC0B4"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579715EB" w14:textId="77777777" w:rsidTr="001F751C">
        <w:trPr>
          <w:trHeight w:val="90"/>
        </w:trPr>
        <w:tc>
          <w:tcPr>
            <w:tcW w:w="4775" w:type="dxa"/>
            <w:shd w:val="clear" w:color="auto" w:fill="auto"/>
          </w:tcPr>
          <w:p w14:paraId="5D9057CB"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Kontakt osoba ponuditelja</w:t>
            </w:r>
          </w:p>
        </w:tc>
        <w:tc>
          <w:tcPr>
            <w:tcW w:w="4925" w:type="dxa"/>
            <w:gridSpan w:val="2"/>
            <w:shd w:val="clear" w:color="auto" w:fill="auto"/>
          </w:tcPr>
          <w:p w14:paraId="0584ED7A"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79FCB69F" w14:textId="77777777" w:rsidTr="001F751C">
        <w:trPr>
          <w:trHeight w:val="90"/>
        </w:trPr>
        <w:tc>
          <w:tcPr>
            <w:tcW w:w="4775" w:type="dxa"/>
            <w:shd w:val="clear" w:color="auto" w:fill="auto"/>
          </w:tcPr>
          <w:p w14:paraId="5A30C5D7"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Broj telefona</w:t>
            </w:r>
          </w:p>
        </w:tc>
        <w:tc>
          <w:tcPr>
            <w:tcW w:w="4925" w:type="dxa"/>
            <w:gridSpan w:val="2"/>
            <w:shd w:val="clear" w:color="auto" w:fill="auto"/>
          </w:tcPr>
          <w:p w14:paraId="1C22B168"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7D3AABA3" w14:textId="77777777" w:rsidTr="001F751C">
        <w:trPr>
          <w:trHeight w:val="90"/>
        </w:trPr>
        <w:tc>
          <w:tcPr>
            <w:tcW w:w="4775" w:type="dxa"/>
            <w:shd w:val="clear" w:color="auto" w:fill="auto"/>
          </w:tcPr>
          <w:p w14:paraId="6EF6FBC7"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Sudjelovanje podugovaratelja</w:t>
            </w:r>
          </w:p>
        </w:tc>
        <w:tc>
          <w:tcPr>
            <w:tcW w:w="2469" w:type="dxa"/>
            <w:shd w:val="clear" w:color="auto" w:fill="auto"/>
          </w:tcPr>
          <w:p w14:paraId="1425F19D"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DA</w:t>
            </w:r>
          </w:p>
        </w:tc>
        <w:tc>
          <w:tcPr>
            <w:tcW w:w="2456" w:type="dxa"/>
            <w:shd w:val="clear" w:color="auto" w:fill="auto"/>
          </w:tcPr>
          <w:p w14:paraId="0EB2D24E"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NE</w:t>
            </w:r>
          </w:p>
        </w:tc>
      </w:tr>
      <w:tr w:rsidR="001A092E" w:rsidRPr="001F751C" w14:paraId="3B6F966F" w14:textId="77777777" w:rsidTr="001F751C">
        <w:trPr>
          <w:trHeight w:val="90"/>
        </w:trPr>
        <w:tc>
          <w:tcPr>
            <w:tcW w:w="9700" w:type="dxa"/>
            <w:gridSpan w:val="3"/>
            <w:shd w:val="clear" w:color="auto" w:fill="auto"/>
          </w:tcPr>
          <w:p w14:paraId="4ED779FC" w14:textId="77777777" w:rsidR="001A092E" w:rsidRPr="001F751C" w:rsidRDefault="001A092E" w:rsidP="00D3771C">
            <w:pPr>
              <w:spacing w:before="60" w:after="60" w:line="220" w:lineRule="atLeast"/>
              <w:rPr>
                <w:rFonts w:ascii="Calibri" w:hAnsi="Calibri" w:cs="Calibri"/>
              </w:rPr>
            </w:pPr>
            <w:r w:rsidRPr="001F751C">
              <w:rPr>
                <w:rFonts w:ascii="Calibri" w:eastAsia="Calibri" w:hAnsi="Calibri" w:cs="Calibri"/>
                <w:b/>
                <w:bCs/>
              </w:rPr>
              <w:t>PODACI PONUDE</w:t>
            </w:r>
          </w:p>
        </w:tc>
      </w:tr>
      <w:tr w:rsidR="001A092E" w:rsidRPr="001F751C" w14:paraId="276A5A7C" w14:textId="77777777" w:rsidTr="001F751C">
        <w:trPr>
          <w:trHeight w:val="90"/>
        </w:trPr>
        <w:tc>
          <w:tcPr>
            <w:tcW w:w="4775" w:type="dxa"/>
            <w:shd w:val="clear" w:color="auto" w:fill="auto"/>
          </w:tcPr>
          <w:p w14:paraId="42EAEAA7"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Oznaka ponude</w:t>
            </w:r>
          </w:p>
        </w:tc>
        <w:tc>
          <w:tcPr>
            <w:tcW w:w="4925" w:type="dxa"/>
            <w:gridSpan w:val="2"/>
            <w:shd w:val="clear" w:color="auto" w:fill="auto"/>
          </w:tcPr>
          <w:p w14:paraId="4938E9B3" w14:textId="77777777" w:rsidR="001A092E" w:rsidRPr="001F751C" w:rsidRDefault="001A092E" w:rsidP="00D3771C">
            <w:pPr>
              <w:spacing w:before="60" w:after="60" w:line="220" w:lineRule="atLeast"/>
              <w:rPr>
                <w:rFonts w:ascii="Calibri" w:eastAsia="Calibri" w:hAnsi="Calibri" w:cs="Calibri"/>
              </w:rPr>
            </w:pPr>
          </w:p>
        </w:tc>
      </w:tr>
      <w:tr w:rsidR="001A092E" w:rsidRPr="001F751C" w14:paraId="08784C42" w14:textId="77777777" w:rsidTr="001F751C">
        <w:trPr>
          <w:trHeight w:val="90"/>
        </w:trPr>
        <w:tc>
          <w:tcPr>
            <w:tcW w:w="4775" w:type="dxa"/>
            <w:shd w:val="clear" w:color="auto" w:fill="auto"/>
          </w:tcPr>
          <w:p w14:paraId="361E1473"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Rok valjanosti ponude</w:t>
            </w:r>
          </w:p>
        </w:tc>
        <w:tc>
          <w:tcPr>
            <w:tcW w:w="4925" w:type="dxa"/>
            <w:gridSpan w:val="2"/>
            <w:shd w:val="clear" w:color="auto" w:fill="auto"/>
          </w:tcPr>
          <w:p w14:paraId="3B034B9B"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2261B8B1" w14:textId="77777777" w:rsidTr="001F751C">
        <w:trPr>
          <w:trHeight w:val="90"/>
        </w:trPr>
        <w:tc>
          <w:tcPr>
            <w:tcW w:w="4775" w:type="dxa"/>
            <w:shd w:val="clear" w:color="auto" w:fill="auto"/>
          </w:tcPr>
          <w:p w14:paraId="0A123661"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Cijena ponude bez PDV-a</w:t>
            </w:r>
          </w:p>
        </w:tc>
        <w:tc>
          <w:tcPr>
            <w:tcW w:w="4925" w:type="dxa"/>
            <w:gridSpan w:val="2"/>
            <w:shd w:val="clear" w:color="auto" w:fill="auto"/>
          </w:tcPr>
          <w:p w14:paraId="77BCD5C4"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026AF8C0" w14:textId="77777777" w:rsidTr="001F751C">
        <w:trPr>
          <w:trHeight w:val="90"/>
        </w:trPr>
        <w:tc>
          <w:tcPr>
            <w:tcW w:w="4775" w:type="dxa"/>
            <w:shd w:val="clear" w:color="auto" w:fill="auto"/>
          </w:tcPr>
          <w:p w14:paraId="19F714C7"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PDV</w:t>
            </w:r>
          </w:p>
        </w:tc>
        <w:tc>
          <w:tcPr>
            <w:tcW w:w="4925" w:type="dxa"/>
            <w:gridSpan w:val="2"/>
            <w:shd w:val="clear" w:color="auto" w:fill="auto"/>
          </w:tcPr>
          <w:p w14:paraId="36E4CBCB"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4462197F" w14:textId="77777777" w:rsidTr="001F751C">
        <w:trPr>
          <w:trHeight w:val="90"/>
        </w:trPr>
        <w:tc>
          <w:tcPr>
            <w:tcW w:w="4775" w:type="dxa"/>
            <w:shd w:val="clear" w:color="auto" w:fill="auto"/>
          </w:tcPr>
          <w:p w14:paraId="5CD59499"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Cijena ponude s PDV-om</w:t>
            </w:r>
          </w:p>
        </w:tc>
        <w:tc>
          <w:tcPr>
            <w:tcW w:w="4925" w:type="dxa"/>
            <w:gridSpan w:val="2"/>
            <w:shd w:val="clear" w:color="auto" w:fill="auto"/>
          </w:tcPr>
          <w:p w14:paraId="08B289EE"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43A3F0BE" w14:textId="77777777" w:rsidTr="001F751C">
        <w:trPr>
          <w:trHeight w:val="90"/>
        </w:trPr>
        <w:tc>
          <w:tcPr>
            <w:tcW w:w="4775" w:type="dxa"/>
            <w:shd w:val="clear" w:color="auto" w:fill="auto"/>
          </w:tcPr>
          <w:p w14:paraId="0278F329" w14:textId="77777777" w:rsidR="001A092E" w:rsidRPr="001F751C" w:rsidRDefault="001A092E" w:rsidP="00D3771C">
            <w:pPr>
              <w:spacing w:before="60" w:after="60" w:line="220" w:lineRule="atLeast"/>
              <w:jc w:val="both"/>
              <w:rPr>
                <w:rFonts w:ascii="Calibri" w:eastAsia="Calibri" w:hAnsi="Calibri" w:cs="Calibri"/>
              </w:rPr>
            </w:pPr>
          </w:p>
        </w:tc>
        <w:tc>
          <w:tcPr>
            <w:tcW w:w="4925" w:type="dxa"/>
            <w:gridSpan w:val="2"/>
            <w:shd w:val="clear" w:color="auto" w:fill="auto"/>
          </w:tcPr>
          <w:p w14:paraId="75150D16"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283ED013" w14:textId="77777777" w:rsidTr="001F751C">
        <w:trPr>
          <w:trHeight w:val="90"/>
        </w:trPr>
        <w:tc>
          <w:tcPr>
            <w:tcW w:w="4775" w:type="dxa"/>
            <w:shd w:val="clear" w:color="auto" w:fill="auto"/>
          </w:tcPr>
          <w:p w14:paraId="6E77407C" w14:textId="77777777" w:rsidR="001A092E" w:rsidRPr="001F751C" w:rsidRDefault="001A092E" w:rsidP="00D3771C">
            <w:pPr>
              <w:spacing w:before="60" w:after="60" w:line="220" w:lineRule="atLeast"/>
              <w:jc w:val="both"/>
              <w:rPr>
                <w:rFonts w:ascii="Calibri" w:eastAsia="Calibri" w:hAnsi="Calibri" w:cs="Calibri"/>
              </w:rPr>
            </w:pPr>
          </w:p>
        </w:tc>
        <w:tc>
          <w:tcPr>
            <w:tcW w:w="4925" w:type="dxa"/>
            <w:gridSpan w:val="2"/>
            <w:shd w:val="clear" w:color="auto" w:fill="auto"/>
            <w:vAlign w:val="center"/>
          </w:tcPr>
          <w:p w14:paraId="6FF1BF25"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(ime i prezime ovlaštene osobe)</w:t>
            </w:r>
          </w:p>
        </w:tc>
      </w:tr>
      <w:tr w:rsidR="001A092E" w:rsidRPr="001F751C" w14:paraId="5FCE9821" w14:textId="77777777" w:rsidTr="001F751C">
        <w:trPr>
          <w:trHeight w:val="90"/>
        </w:trPr>
        <w:tc>
          <w:tcPr>
            <w:tcW w:w="4775" w:type="dxa"/>
            <w:shd w:val="clear" w:color="auto" w:fill="auto"/>
          </w:tcPr>
          <w:p w14:paraId="0CC13675" w14:textId="77777777" w:rsidR="001A092E" w:rsidRPr="001F751C" w:rsidRDefault="001A092E" w:rsidP="00D3771C">
            <w:pPr>
              <w:spacing w:before="60" w:after="60" w:line="220" w:lineRule="atLeast"/>
              <w:jc w:val="both"/>
              <w:rPr>
                <w:rFonts w:ascii="Calibri" w:eastAsia="Calibri" w:hAnsi="Calibri" w:cs="Calibri"/>
              </w:rPr>
            </w:pPr>
          </w:p>
        </w:tc>
        <w:tc>
          <w:tcPr>
            <w:tcW w:w="4925" w:type="dxa"/>
            <w:gridSpan w:val="2"/>
            <w:shd w:val="clear" w:color="auto" w:fill="auto"/>
            <w:vAlign w:val="center"/>
          </w:tcPr>
          <w:p w14:paraId="6B52D9E7" w14:textId="77777777" w:rsidR="001A092E" w:rsidRPr="001F751C" w:rsidRDefault="001A092E" w:rsidP="00D3771C">
            <w:pPr>
              <w:spacing w:before="60" w:after="60" w:line="220" w:lineRule="atLeast"/>
              <w:jc w:val="center"/>
              <w:rPr>
                <w:rFonts w:ascii="Calibri" w:hAnsi="Calibri" w:cs="Calibri"/>
                <w:bCs/>
              </w:rPr>
            </w:pPr>
          </w:p>
          <w:p w14:paraId="647E63FC" w14:textId="77777777" w:rsidR="001A092E" w:rsidRPr="001F751C" w:rsidRDefault="001A092E" w:rsidP="00D3771C">
            <w:pPr>
              <w:spacing w:before="60" w:after="60" w:line="220" w:lineRule="atLeast"/>
              <w:jc w:val="center"/>
              <w:rPr>
                <w:rFonts w:ascii="Calibri" w:hAnsi="Calibri" w:cs="Calibri"/>
                <w:bCs/>
              </w:rPr>
            </w:pPr>
          </w:p>
        </w:tc>
      </w:tr>
      <w:tr w:rsidR="001A092E" w:rsidRPr="001F751C" w14:paraId="2FA423AC" w14:textId="77777777" w:rsidTr="001F751C">
        <w:trPr>
          <w:trHeight w:val="90"/>
        </w:trPr>
        <w:tc>
          <w:tcPr>
            <w:tcW w:w="4775" w:type="dxa"/>
            <w:shd w:val="clear" w:color="auto" w:fill="auto"/>
          </w:tcPr>
          <w:p w14:paraId="13AF252C" w14:textId="77777777" w:rsidR="001A092E" w:rsidRPr="001F751C" w:rsidRDefault="001A092E" w:rsidP="00D3771C">
            <w:pPr>
              <w:spacing w:before="60" w:after="60" w:line="220" w:lineRule="atLeast"/>
              <w:jc w:val="center"/>
              <w:rPr>
                <w:rFonts w:ascii="Calibri" w:eastAsia="Calibri" w:hAnsi="Calibri" w:cs="Calibri"/>
              </w:rPr>
            </w:pPr>
            <w:r w:rsidRPr="001F751C">
              <w:rPr>
                <w:rFonts w:ascii="Calibri" w:eastAsia="Calibri" w:hAnsi="Calibri" w:cs="Calibri"/>
                <w:i/>
              </w:rPr>
              <w:t>mjesto/datum</w:t>
            </w:r>
          </w:p>
        </w:tc>
        <w:tc>
          <w:tcPr>
            <w:tcW w:w="4925" w:type="dxa"/>
            <w:gridSpan w:val="2"/>
            <w:shd w:val="clear" w:color="auto" w:fill="auto"/>
            <w:vAlign w:val="center"/>
          </w:tcPr>
          <w:p w14:paraId="4131D423"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i/>
              </w:rPr>
              <w:t>(potpis ovlaštene osobe)</w:t>
            </w:r>
          </w:p>
        </w:tc>
      </w:tr>
    </w:tbl>
    <w:p w14:paraId="46F958F9" w14:textId="77777777" w:rsidR="001A092E" w:rsidRPr="001F751C" w:rsidRDefault="001A092E" w:rsidP="001A092E">
      <w:pPr>
        <w:ind w:firstLine="276"/>
        <w:rPr>
          <w:rFonts w:ascii="Calibri" w:hAnsi="Calibri" w:cs="Calibri"/>
        </w:rPr>
      </w:pPr>
    </w:p>
    <w:p w14:paraId="66D719FA" w14:textId="77777777" w:rsidR="001A092E" w:rsidRPr="001F751C" w:rsidRDefault="001A092E" w:rsidP="001A092E">
      <w:pPr>
        <w:jc w:val="right"/>
        <w:rPr>
          <w:rFonts w:ascii="Calibri" w:hAnsi="Calibri" w:cs="Calibri"/>
          <w:b/>
          <w:bCs/>
        </w:rPr>
      </w:pPr>
      <w:r w:rsidRPr="001F751C">
        <w:rPr>
          <w:rFonts w:ascii="Calibri" w:hAnsi="Calibri" w:cs="Calibri"/>
          <w:b/>
          <w:bCs/>
        </w:rPr>
        <w:lastRenderedPageBreak/>
        <w:t>Prilog 2.</w:t>
      </w:r>
    </w:p>
    <w:p w14:paraId="548680C9" w14:textId="77777777" w:rsidR="001A092E" w:rsidRPr="001F751C" w:rsidRDefault="001A092E" w:rsidP="001A092E">
      <w:pPr>
        <w:rPr>
          <w:rFonts w:ascii="Calibri" w:hAnsi="Calibri" w:cs="Calibri"/>
        </w:rPr>
      </w:pPr>
    </w:p>
    <w:p w14:paraId="470782C0" w14:textId="77777777" w:rsidR="001A092E" w:rsidRPr="001F751C" w:rsidRDefault="001A092E" w:rsidP="001A092E">
      <w:pPr>
        <w:jc w:val="center"/>
        <w:rPr>
          <w:rFonts w:ascii="Calibri" w:hAnsi="Calibri" w:cs="Calibri"/>
          <w:b/>
        </w:rPr>
      </w:pPr>
      <w:r w:rsidRPr="001F751C">
        <w:rPr>
          <w:rFonts w:ascii="Calibri" w:hAnsi="Calibri" w:cs="Calibri"/>
          <w:b/>
        </w:rPr>
        <w:t>TROŠKOVNIK</w:t>
      </w:r>
    </w:p>
    <w:p w14:paraId="062FD087" w14:textId="77777777" w:rsidR="001A092E" w:rsidRPr="001F751C" w:rsidRDefault="001A092E" w:rsidP="001A092E">
      <w:pPr>
        <w:jc w:val="center"/>
        <w:rPr>
          <w:rFonts w:ascii="Calibri" w:hAnsi="Calibri" w:cs="Calibri"/>
          <w:b/>
        </w:rPr>
      </w:pPr>
    </w:p>
    <w:p w14:paraId="337D8B04" w14:textId="49C65390" w:rsidR="001A092E" w:rsidRPr="001F751C" w:rsidRDefault="001A092E" w:rsidP="00C13ACF">
      <w:pPr>
        <w:jc w:val="center"/>
        <w:rPr>
          <w:rFonts w:ascii="Calibri" w:hAnsi="Calibri" w:cs="Calibri"/>
          <w:b/>
        </w:rPr>
      </w:pPr>
      <w:r w:rsidRPr="001F751C">
        <w:rPr>
          <w:rFonts w:ascii="Calibri" w:hAnsi="Calibri" w:cs="Calibri"/>
          <w:b/>
          <w:bCs/>
        </w:rPr>
        <w:t xml:space="preserve">Usluga stručnog nadzora nad radovima </w:t>
      </w:r>
      <w:r w:rsidR="00C13ACF" w:rsidRPr="001F751C">
        <w:rPr>
          <w:rFonts w:ascii="Calibri" w:hAnsi="Calibri" w:cs="Calibri"/>
          <w:b/>
          <w:bCs/>
        </w:rPr>
        <w:t>u sklopu EU projekta „Sanacija zatvorenog odlagališta Cerovka“, referentni broj: NPOO.C1.3.R2-I2.01.0005.</w:t>
      </w:r>
    </w:p>
    <w:p w14:paraId="724AE853" w14:textId="77777777" w:rsidR="001A092E" w:rsidRPr="001F751C" w:rsidRDefault="001A092E" w:rsidP="001A092E">
      <w:pPr>
        <w:jc w:val="center"/>
        <w:rPr>
          <w:rFonts w:ascii="Calibri" w:hAnsi="Calibri" w:cs="Calibr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24"/>
        <w:gridCol w:w="1417"/>
        <w:gridCol w:w="993"/>
        <w:gridCol w:w="1701"/>
        <w:gridCol w:w="1871"/>
      </w:tblGrid>
      <w:tr w:rsidR="001A092E" w:rsidRPr="001F751C" w14:paraId="15958495" w14:textId="77777777" w:rsidTr="00D3771C">
        <w:trPr>
          <w:trHeight w:val="47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FAA1E"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Red. Br.</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2560"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 xml:space="preserve">Opis /specifikacija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C3F8"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Jedinična mjera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96D0BF"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Količina</w:t>
            </w:r>
          </w:p>
          <w:p w14:paraId="56D2E615" w14:textId="77777777" w:rsidR="001A092E" w:rsidRPr="001F751C" w:rsidRDefault="001A092E" w:rsidP="00D3771C">
            <w:pPr>
              <w:jc w:val="center"/>
              <w:rPr>
                <w:rFonts w:ascii="Calibri" w:eastAsia="Calibri" w:hAnsi="Calibri" w:cs="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D1A465"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 xml:space="preserve">Jedinična cijena </w:t>
            </w:r>
          </w:p>
          <w:p w14:paraId="4C9C9EB1"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(bez PDV-a)</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CAA3"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Ukupno</w:t>
            </w:r>
          </w:p>
          <w:p w14:paraId="7AEA9CFD" w14:textId="77777777" w:rsidR="001A092E" w:rsidRPr="001F751C" w:rsidRDefault="001A092E" w:rsidP="00D3771C">
            <w:pPr>
              <w:jc w:val="center"/>
              <w:rPr>
                <w:rFonts w:ascii="Calibri" w:eastAsia="Calibri" w:hAnsi="Calibri" w:cs="Calibri"/>
                <w:b/>
                <w:bCs/>
              </w:rPr>
            </w:pPr>
            <w:r w:rsidRPr="001F751C">
              <w:rPr>
                <w:rFonts w:ascii="Calibri" w:eastAsia="Calibri" w:hAnsi="Calibri" w:cs="Calibri"/>
                <w:b/>
                <w:bCs/>
              </w:rPr>
              <w:t>(bez PDV-a)</w:t>
            </w:r>
          </w:p>
        </w:tc>
      </w:tr>
      <w:tr w:rsidR="001A092E" w:rsidRPr="001F751C" w14:paraId="5E1B30F3" w14:textId="77777777" w:rsidTr="00D3771C">
        <w:trPr>
          <w:trHeight w:val="47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C068C" w14:textId="77777777" w:rsidR="001A092E" w:rsidRPr="001F751C" w:rsidRDefault="001A092E" w:rsidP="00D3771C">
            <w:pPr>
              <w:jc w:val="center"/>
              <w:rPr>
                <w:rFonts w:ascii="Calibri" w:eastAsia="Calibri" w:hAnsi="Calibri" w:cs="Calibri"/>
              </w:rPr>
            </w:pPr>
            <w:r w:rsidRPr="001F751C">
              <w:rPr>
                <w:rFonts w:ascii="Calibri" w:eastAsia="Calibri" w:hAnsi="Calibri" w:cs="Calibri"/>
              </w:rPr>
              <w:t>1.</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E818" w14:textId="1330743C" w:rsidR="001A092E" w:rsidRPr="001F751C" w:rsidRDefault="001A092E" w:rsidP="00D3771C">
            <w:pPr>
              <w:jc w:val="both"/>
              <w:rPr>
                <w:rFonts w:ascii="Calibri" w:eastAsia="Calibri" w:hAnsi="Calibri" w:cs="Calibri"/>
              </w:rPr>
            </w:pPr>
            <w:r w:rsidRPr="001F751C">
              <w:rPr>
                <w:rFonts w:ascii="Calibri" w:eastAsia="Calibri" w:hAnsi="Calibri" w:cs="Calibri"/>
              </w:rPr>
              <w:t xml:space="preserve">Usluga stručnog nadzora nad radovima </w:t>
            </w:r>
            <w:r w:rsidR="00C13ACF" w:rsidRPr="001F751C">
              <w:rPr>
                <w:rFonts w:ascii="Calibri" w:eastAsia="Calibri" w:hAnsi="Calibri" w:cs="Calibri"/>
              </w:rPr>
              <w:t>u sklopu EU projekta „Sanacija zatvorenog odlagališta Cerovka“, referentni broj: NPOO.C1.3.R2-I2.01.0005.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BEC9D" w14:textId="77777777" w:rsidR="001A092E" w:rsidRPr="001F751C" w:rsidRDefault="001A092E" w:rsidP="00D3771C">
            <w:pPr>
              <w:jc w:val="center"/>
              <w:rPr>
                <w:rFonts w:ascii="Calibri" w:eastAsia="Calibri" w:hAnsi="Calibri" w:cs="Calibri"/>
              </w:rPr>
            </w:pPr>
            <w:r w:rsidRPr="001F751C">
              <w:rPr>
                <w:rFonts w:ascii="Calibri" w:eastAsia="Calibri" w:hAnsi="Calibri" w:cs="Calibri"/>
              </w:rPr>
              <w:t>kpl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0FB4E" w14:textId="77777777" w:rsidR="001A092E" w:rsidRPr="001F751C" w:rsidRDefault="001A092E" w:rsidP="00D3771C">
            <w:pPr>
              <w:jc w:val="center"/>
              <w:rPr>
                <w:rFonts w:ascii="Calibri" w:eastAsia="Calibri" w:hAnsi="Calibri" w:cs="Calibri"/>
              </w:rPr>
            </w:pPr>
            <w:r w:rsidRPr="001F751C">
              <w:rPr>
                <w:rFonts w:ascii="Calibri" w:eastAsia="Calibri" w:hAnsi="Calibri" w:cs="Calibri"/>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F5C8FB" w14:textId="77777777" w:rsidR="001A092E" w:rsidRPr="001F751C" w:rsidRDefault="001A092E" w:rsidP="00D3771C">
            <w:pPr>
              <w:jc w:val="right"/>
              <w:rPr>
                <w:rFonts w:ascii="Calibri" w:eastAsia="Calibri" w:hAnsi="Calibri" w:cs="Calibri"/>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02C49E2" w14:textId="77777777" w:rsidR="001A092E" w:rsidRPr="001F751C" w:rsidRDefault="001A092E" w:rsidP="00D3771C">
            <w:pPr>
              <w:jc w:val="right"/>
              <w:rPr>
                <w:rFonts w:ascii="Calibri" w:eastAsia="Calibri" w:hAnsi="Calibri" w:cs="Calibri"/>
              </w:rPr>
            </w:pPr>
          </w:p>
        </w:tc>
      </w:tr>
      <w:tr w:rsidR="001A092E" w:rsidRPr="001F751C" w14:paraId="6B4293DD" w14:textId="77777777" w:rsidTr="00D3771C">
        <w:trPr>
          <w:trHeight w:val="470"/>
        </w:trPr>
        <w:tc>
          <w:tcPr>
            <w:tcW w:w="73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31CFEA" w14:textId="77777777" w:rsidR="001A092E" w:rsidRPr="001F751C" w:rsidRDefault="001A092E" w:rsidP="00D3771C">
            <w:pPr>
              <w:jc w:val="right"/>
              <w:rPr>
                <w:rFonts w:ascii="Calibri" w:eastAsia="Calibri" w:hAnsi="Calibri" w:cs="Calibri"/>
              </w:rPr>
            </w:pPr>
            <w:r w:rsidRPr="001F751C">
              <w:rPr>
                <w:rFonts w:ascii="Calibri" w:eastAsia="Calibri" w:hAnsi="Calibri" w:cs="Calibri"/>
              </w:rPr>
              <w:t>UKUPNO (bez PDV-a):</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6022498" w14:textId="77777777" w:rsidR="001A092E" w:rsidRPr="001F751C" w:rsidRDefault="001A092E" w:rsidP="00D3771C">
            <w:pPr>
              <w:jc w:val="right"/>
              <w:rPr>
                <w:rFonts w:ascii="Calibri" w:eastAsia="Calibri" w:hAnsi="Calibri" w:cs="Calibri"/>
              </w:rPr>
            </w:pPr>
          </w:p>
        </w:tc>
      </w:tr>
      <w:tr w:rsidR="001A092E" w:rsidRPr="001F751C" w14:paraId="463F9303" w14:textId="77777777" w:rsidTr="00D3771C">
        <w:trPr>
          <w:trHeight w:val="470"/>
        </w:trPr>
        <w:tc>
          <w:tcPr>
            <w:tcW w:w="73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2F6B69" w14:textId="77777777" w:rsidR="001A092E" w:rsidRPr="001F751C" w:rsidRDefault="001A092E" w:rsidP="00D3771C">
            <w:pPr>
              <w:jc w:val="right"/>
              <w:rPr>
                <w:rFonts w:ascii="Calibri" w:eastAsia="Calibri" w:hAnsi="Calibri" w:cs="Calibri"/>
              </w:rPr>
            </w:pPr>
            <w:r w:rsidRPr="001F751C">
              <w:rPr>
                <w:rFonts w:ascii="Calibri" w:eastAsia="Calibri" w:hAnsi="Calibri" w:cs="Calibri"/>
              </w:rPr>
              <w:t>PDV:</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A388B29" w14:textId="77777777" w:rsidR="001A092E" w:rsidRPr="001F751C" w:rsidRDefault="001A092E" w:rsidP="00D3771C">
            <w:pPr>
              <w:jc w:val="right"/>
              <w:rPr>
                <w:rFonts w:ascii="Calibri" w:eastAsia="Calibri" w:hAnsi="Calibri" w:cs="Calibri"/>
              </w:rPr>
            </w:pPr>
          </w:p>
        </w:tc>
      </w:tr>
      <w:tr w:rsidR="001A092E" w:rsidRPr="001F751C" w14:paraId="6A4289DB" w14:textId="77777777" w:rsidTr="00D3771C">
        <w:trPr>
          <w:trHeight w:val="470"/>
        </w:trPr>
        <w:tc>
          <w:tcPr>
            <w:tcW w:w="73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F7C23E" w14:textId="77777777" w:rsidR="001A092E" w:rsidRPr="001F751C" w:rsidRDefault="001A092E" w:rsidP="00D3771C">
            <w:pPr>
              <w:jc w:val="right"/>
              <w:rPr>
                <w:rFonts w:ascii="Calibri" w:eastAsia="Calibri" w:hAnsi="Calibri" w:cs="Calibri"/>
              </w:rPr>
            </w:pPr>
            <w:r w:rsidRPr="001F751C">
              <w:rPr>
                <w:rFonts w:ascii="Calibri" w:eastAsia="Calibri" w:hAnsi="Calibri" w:cs="Calibri"/>
              </w:rPr>
              <w:t>SVEUKUPNO:</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EE38A6F" w14:textId="77777777" w:rsidR="001A092E" w:rsidRPr="001F751C" w:rsidRDefault="001A092E" w:rsidP="00D3771C">
            <w:pPr>
              <w:jc w:val="right"/>
              <w:rPr>
                <w:rFonts w:ascii="Calibri" w:eastAsia="Calibri" w:hAnsi="Calibri" w:cs="Calibri"/>
              </w:rPr>
            </w:pPr>
          </w:p>
        </w:tc>
      </w:tr>
    </w:tbl>
    <w:p w14:paraId="15AF85FB" w14:textId="77777777" w:rsidR="001A092E" w:rsidRPr="001F751C" w:rsidRDefault="001A092E" w:rsidP="001A092E">
      <w:pPr>
        <w:spacing w:before="600"/>
        <w:rPr>
          <w:rFonts w:ascii="Calibri" w:hAnsi="Calibri" w:cs="Calibri"/>
        </w:rPr>
      </w:pPr>
    </w:p>
    <w:p w14:paraId="09B3A57C" w14:textId="77777777" w:rsidR="001A092E" w:rsidRPr="001F751C" w:rsidRDefault="001A092E" w:rsidP="001A092E">
      <w:pPr>
        <w:widowControl w:val="0"/>
        <w:autoSpaceDE w:val="0"/>
        <w:autoSpaceDN w:val="0"/>
        <w:adjustRightInd w:val="0"/>
        <w:jc w:val="both"/>
        <w:rPr>
          <w:rFonts w:ascii="Calibri" w:eastAsia="Calibri" w:hAnsi="Calibri" w:cs="Calibri"/>
          <w:bCs/>
          <w:kern w:val="2"/>
        </w:rPr>
      </w:pPr>
      <w:r w:rsidRPr="001F751C">
        <w:rPr>
          <w:rFonts w:ascii="Calibri" w:eastAsia="Calibri" w:hAnsi="Calibri" w:cs="Calibri"/>
          <w:bCs/>
          <w:kern w:val="2"/>
        </w:rPr>
        <w:t>U ______________, ___/___/ _____ godine.</w:t>
      </w:r>
    </w:p>
    <w:p w14:paraId="4BE03B78" w14:textId="77777777" w:rsidR="001A092E" w:rsidRPr="001F751C" w:rsidRDefault="001A092E" w:rsidP="001A092E">
      <w:pPr>
        <w:widowControl w:val="0"/>
        <w:autoSpaceDE w:val="0"/>
        <w:autoSpaceDN w:val="0"/>
        <w:adjustRightInd w:val="0"/>
        <w:jc w:val="both"/>
        <w:rPr>
          <w:rFonts w:ascii="Calibri" w:eastAsia="Calibri" w:hAnsi="Calibri" w:cs="Calibri"/>
          <w:bCs/>
          <w:kern w:val="2"/>
        </w:rPr>
      </w:pPr>
    </w:p>
    <w:p w14:paraId="745657FC" w14:textId="77777777" w:rsidR="001A092E" w:rsidRPr="001F751C" w:rsidRDefault="001A092E" w:rsidP="001A092E">
      <w:pPr>
        <w:widowControl w:val="0"/>
        <w:autoSpaceDE w:val="0"/>
        <w:autoSpaceDN w:val="0"/>
        <w:adjustRightInd w:val="0"/>
        <w:jc w:val="both"/>
        <w:rPr>
          <w:rFonts w:ascii="Calibri" w:eastAsia="Calibri" w:hAnsi="Calibri" w:cs="Calibri"/>
          <w:bCs/>
          <w:kern w:val="2"/>
        </w:rPr>
      </w:pPr>
    </w:p>
    <w:tbl>
      <w:tblPr>
        <w:tblW w:w="0" w:type="auto"/>
        <w:tblLook w:val="04A0" w:firstRow="1" w:lastRow="0" w:firstColumn="1" w:lastColumn="0" w:noHBand="0" w:noVBand="1"/>
      </w:tblPr>
      <w:tblGrid>
        <w:gridCol w:w="4644"/>
        <w:gridCol w:w="4644"/>
      </w:tblGrid>
      <w:tr w:rsidR="001A092E" w:rsidRPr="001F751C" w14:paraId="717B5A9F" w14:textId="77777777" w:rsidTr="00D3771C">
        <w:tc>
          <w:tcPr>
            <w:tcW w:w="4644" w:type="dxa"/>
            <w:shd w:val="clear" w:color="auto" w:fill="auto"/>
          </w:tcPr>
          <w:p w14:paraId="2F7A663E" w14:textId="77777777" w:rsidR="001A092E" w:rsidRPr="001F751C" w:rsidRDefault="001A092E" w:rsidP="00D3771C">
            <w:pPr>
              <w:widowControl w:val="0"/>
              <w:autoSpaceDE w:val="0"/>
              <w:autoSpaceDN w:val="0"/>
              <w:adjustRightInd w:val="0"/>
              <w:jc w:val="both"/>
              <w:rPr>
                <w:rFonts w:ascii="Calibri" w:hAnsi="Calibri" w:cs="Calibri"/>
                <w:bCs/>
              </w:rPr>
            </w:pPr>
          </w:p>
        </w:tc>
        <w:tc>
          <w:tcPr>
            <w:tcW w:w="4644" w:type="dxa"/>
            <w:shd w:val="clear" w:color="auto" w:fill="auto"/>
            <w:vAlign w:val="center"/>
          </w:tcPr>
          <w:p w14:paraId="05B13091" w14:textId="77777777" w:rsidR="001A092E" w:rsidRPr="001F751C" w:rsidRDefault="001A092E" w:rsidP="00D3771C">
            <w:pPr>
              <w:jc w:val="center"/>
              <w:rPr>
                <w:rFonts w:ascii="Calibri" w:hAnsi="Calibri" w:cs="Calibri"/>
              </w:rPr>
            </w:pPr>
            <w:r w:rsidRPr="001F751C">
              <w:rPr>
                <w:rFonts w:ascii="Calibri" w:hAnsi="Calibri" w:cs="Calibri"/>
              </w:rPr>
              <w:t>Za gospodarski subjekt:</w:t>
            </w:r>
          </w:p>
          <w:p w14:paraId="79A0EE8F" w14:textId="77777777" w:rsidR="001A092E" w:rsidRPr="001F751C" w:rsidRDefault="001A092E" w:rsidP="00D3771C">
            <w:pPr>
              <w:jc w:val="center"/>
              <w:rPr>
                <w:rFonts w:ascii="Calibri" w:hAnsi="Calibri" w:cs="Calibri"/>
              </w:rPr>
            </w:pPr>
          </w:p>
          <w:p w14:paraId="2DECD385" w14:textId="77777777" w:rsidR="001A092E" w:rsidRPr="001F751C" w:rsidRDefault="001A092E" w:rsidP="00D3771C">
            <w:pPr>
              <w:jc w:val="center"/>
              <w:rPr>
                <w:rFonts w:ascii="Calibri" w:hAnsi="Calibri" w:cs="Calibri"/>
              </w:rPr>
            </w:pPr>
            <w:r w:rsidRPr="001F751C">
              <w:rPr>
                <w:rFonts w:ascii="Calibri" w:hAnsi="Calibri" w:cs="Calibri"/>
              </w:rPr>
              <w:t>_____________________________________</w:t>
            </w:r>
          </w:p>
        </w:tc>
      </w:tr>
      <w:tr w:rsidR="001A092E" w:rsidRPr="001F751C" w14:paraId="72B7CFD2" w14:textId="77777777" w:rsidTr="00D3771C">
        <w:tc>
          <w:tcPr>
            <w:tcW w:w="4644" w:type="dxa"/>
            <w:shd w:val="clear" w:color="auto" w:fill="auto"/>
          </w:tcPr>
          <w:p w14:paraId="245086A4" w14:textId="77777777" w:rsidR="001A092E" w:rsidRPr="001F751C" w:rsidRDefault="001A092E" w:rsidP="00D3771C">
            <w:pPr>
              <w:widowControl w:val="0"/>
              <w:autoSpaceDE w:val="0"/>
              <w:autoSpaceDN w:val="0"/>
              <w:adjustRightInd w:val="0"/>
              <w:jc w:val="both"/>
              <w:rPr>
                <w:rFonts w:ascii="Calibri" w:hAnsi="Calibri" w:cs="Calibri"/>
                <w:bCs/>
              </w:rPr>
            </w:pPr>
          </w:p>
        </w:tc>
        <w:tc>
          <w:tcPr>
            <w:tcW w:w="4644" w:type="dxa"/>
            <w:shd w:val="clear" w:color="auto" w:fill="auto"/>
            <w:vAlign w:val="center"/>
          </w:tcPr>
          <w:p w14:paraId="404A053D" w14:textId="77777777" w:rsidR="001A092E" w:rsidRPr="001F751C" w:rsidRDefault="001A092E" w:rsidP="00D3771C">
            <w:pPr>
              <w:jc w:val="center"/>
              <w:rPr>
                <w:rFonts w:ascii="Calibri" w:hAnsi="Calibri" w:cs="Calibri"/>
              </w:rPr>
            </w:pPr>
            <w:r w:rsidRPr="001F751C">
              <w:rPr>
                <w:rFonts w:ascii="Calibri" w:hAnsi="Calibri" w:cs="Calibri"/>
              </w:rPr>
              <w:t>(ime i prezime ovlaštene osobe)</w:t>
            </w:r>
          </w:p>
        </w:tc>
      </w:tr>
      <w:tr w:rsidR="001A092E" w:rsidRPr="001F751C" w14:paraId="5F3BC840" w14:textId="77777777" w:rsidTr="00D3771C">
        <w:tc>
          <w:tcPr>
            <w:tcW w:w="4644" w:type="dxa"/>
            <w:shd w:val="clear" w:color="auto" w:fill="auto"/>
          </w:tcPr>
          <w:p w14:paraId="10ACA341" w14:textId="77777777" w:rsidR="001A092E" w:rsidRPr="001F751C" w:rsidRDefault="001A092E" w:rsidP="00D3771C">
            <w:pPr>
              <w:widowControl w:val="0"/>
              <w:autoSpaceDE w:val="0"/>
              <w:autoSpaceDN w:val="0"/>
              <w:adjustRightInd w:val="0"/>
              <w:jc w:val="both"/>
              <w:rPr>
                <w:rFonts w:ascii="Calibri" w:hAnsi="Calibri" w:cs="Calibri"/>
                <w:bCs/>
              </w:rPr>
            </w:pPr>
            <w:r w:rsidRPr="001F751C">
              <w:rPr>
                <w:rFonts w:ascii="Calibri" w:hAnsi="Calibri" w:cs="Calibri"/>
                <w:bCs/>
              </w:rPr>
              <w:t xml:space="preserve">                                                             </w:t>
            </w:r>
          </w:p>
          <w:p w14:paraId="49FFA0BF" w14:textId="77777777" w:rsidR="001A092E" w:rsidRPr="001F751C" w:rsidRDefault="001A092E" w:rsidP="00D3771C">
            <w:pPr>
              <w:widowControl w:val="0"/>
              <w:autoSpaceDE w:val="0"/>
              <w:autoSpaceDN w:val="0"/>
              <w:adjustRightInd w:val="0"/>
              <w:jc w:val="both"/>
              <w:rPr>
                <w:rFonts w:ascii="Calibri" w:hAnsi="Calibri" w:cs="Calibri"/>
                <w:bCs/>
              </w:rPr>
            </w:pPr>
            <w:r w:rsidRPr="001F751C">
              <w:rPr>
                <w:rFonts w:ascii="Calibri" w:hAnsi="Calibri" w:cs="Calibri"/>
                <w:bCs/>
              </w:rPr>
              <w:t xml:space="preserve">                                                             </w:t>
            </w:r>
          </w:p>
        </w:tc>
        <w:tc>
          <w:tcPr>
            <w:tcW w:w="4644" w:type="dxa"/>
            <w:shd w:val="clear" w:color="auto" w:fill="auto"/>
            <w:vAlign w:val="center"/>
          </w:tcPr>
          <w:p w14:paraId="6EC698B3" w14:textId="77777777" w:rsidR="001A092E" w:rsidRPr="001F751C" w:rsidRDefault="001A092E" w:rsidP="00D3771C">
            <w:pPr>
              <w:jc w:val="center"/>
              <w:rPr>
                <w:rFonts w:ascii="Calibri" w:hAnsi="Calibri" w:cs="Calibri"/>
              </w:rPr>
            </w:pPr>
          </w:p>
          <w:p w14:paraId="53DCF8A6" w14:textId="77777777" w:rsidR="001A092E" w:rsidRPr="001F751C" w:rsidRDefault="001A092E" w:rsidP="00D3771C">
            <w:pPr>
              <w:jc w:val="center"/>
              <w:rPr>
                <w:rFonts w:ascii="Calibri" w:hAnsi="Calibri" w:cs="Calibri"/>
              </w:rPr>
            </w:pPr>
            <w:r w:rsidRPr="001F751C">
              <w:rPr>
                <w:rFonts w:ascii="Calibri" w:hAnsi="Calibri" w:cs="Calibri"/>
              </w:rPr>
              <w:t>_____________________________________</w:t>
            </w:r>
          </w:p>
        </w:tc>
      </w:tr>
      <w:tr w:rsidR="001A092E" w:rsidRPr="001F751C" w14:paraId="2BAAE38F" w14:textId="77777777" w:rsidTr="00D3771C">
        <w:tc>
          <w:tcPr>
            <w:tcW w:w="4644" w:type="dxa"/>
            <w:shd w:val="clear" w:color="auto" w:fill="auto"/>
          </w:tcPr>
          <w:p w14:paraId="137E3830" w14:textId="77777777" w:rsidR="001A092E" w:rsidRPr="001F751C" w:rsidRDefault="001A092E" w:rsidP="00D3771C">
            <w:pPr>
              <w:widowControl w:val="0"/>
              <w:autoSpaceDE w:val="0"/>
              <w:autoSpaceDN w:val="0"/>
              <w:adjustRightInd w:val="0"/>
              <w:jc w:val="both"/>
              <w:rPr>
                <w:rFonts w:ascii="Calibri" w:hAnsi="Calibri" w:cs="Calibri"/>
                <w:bCs/>
              </w:rPr>
            </w:pPr>
          </w:p>
        </w:tc>
        <w:tc>
          <w:tcPr>
            <w:tcW w:w="4644" w:type="dxa"/>
            <w:shd w:val="clear" w:color="auto" w:fill="auto"/>
            <w:vAlign w:val="center"/>
          </w:tcPr>
          <w:p w14:paraId="6C3E435B" w14:textId="77777777" w:rsidR="001A092E" w:rsidRPr="001F751C" w:rsidRDefault="001A092E" w:rsidP="00D3771C">
            <w:pPr>
              <w:jc w:val="center"/>
              <w:rPr>
                <w:rFonts w:ascii="Calibri" w:hAnsi="Calibri" w:cs="Calibri"/>
              </w:rPr>
            </w:pPr>
            <w:r w:rsidRPr="001F751C">
              <w:rPr>
                <w:rFonts w:ascii="Calibri" w:hAnsi="Calibri" w:cs="Calibri"/>
              </w:rPr>
              <w:t>(potpis ovlaštene osobe)</w:t>
            </w:r>
          </w:p>
        </w:tc>
      </w:tr>
    </w:tbl>
    <w:p w14:paraId="55E8B532" w14:textId="77777777" w:rsidR="001A092E" w:rsidRPr="001F751C" w:rsidRDefault="001A092E" w:rsidP="001A092E">
      <w:pPr>
        <w:jc w:val="both"/>
        <w:rPr>
          <w:rFonts w:ascii="Calibri" w:eastAsia="Calibri" w:hAnsi="Calibri" w:cs="Calibri"/>
          <w:kern w:val="2"/>
        </w:rPr>
      </w:pPr>
      <w:r w:rsidRPr="001F751C">
        <w:rPr>
          <w:rFonts w:ascii="Calibri" w:eastAsia="Calibri" w:hAnsi="Calibri" w:cs="Calibri"/>
          <w:kern w:val="2"/>
        </w:rPr>
        <w:t xml:space="preserve">                                                                                </w:t>
      </w:r>
    </w:p>
    <w:p w14:paraId="5B7C2D9B" w14:textId="77777777" w:rsidR="001A092E" w:rsidRPr="001F751C" w:rsidRDefault="001A092E" w:rsidP="001A092E">
      <w:pPr>
        <w:jc w:val="right"/>
        <w:rPr>
          <w:rFonts w:ascii="Calibri" w:eastAsia="Calibri" w:hAnsi="Calibri" w:cs="Calibri"/>
          <w:b/>
          <w:bCs/>
          <w:lang w:bidi="hr-HR"/>
        </w:rPr>
      </w:pPr>
      <w:r w:rsidRPr="001F751C">
        <w:rPr>
          <w:rFonts w:ascii="Calibri" w:hAnsi="Calibri" w:cs="Calibri"/>
          <w:sz w:val="20"/>
          <w:szCs w:val="20"/>
        </w:rPr>
        <w:br w:type="page"/>
      </w:r>
      <w:r w:rsidRPr="001F751C">
        <w:rPr>
          <w:rFonts w:ascii="Calibri" w:eastAsia="Calibri" w:hAnsi="Calibri" w:cs="Calibri"/>
          <w:b/>
          <w:bCs/>
          <w:lang w:bidi="hr-HR"/>
        </w:rPr>
        <w:lastRenderedPageBreak/>
        <w:t>Prilog 3.</w:t>
      </w:r>
    </w:p>
    <w:p w14:paraId="45EE8978" w14:textId="77777777" w:rsidR="001A092E" w:rsidRPr="001F751C" w:rsidRDefault="001A092E" w:rsidP="008912D4">
      <w:pPr>
        <w:pStyle w:val="Bezproreda"/>
        <w:jc w:val="center"/>
        <w:rPr>
          <w:lang w:bidi="hr-HR"/>
        </w:rPr>
      </w:pPr>
    </w:p>
    <w:p w14:paraId="350C71F0" w14:textId="77777777" w:rsidR="008912D4" w:rsidRPr="001F751C" w:rsidRDefault="008912D4" w:rsidP="008912D4">
      <w:pPr>
        <w:pStyle w:val="Bezproreda"/>
        <w:jc w:val="center"/>
        <w:rPr>
          <w:b/>
          <w:bCs/>
          <w:kern w:val="2"/>
        </w:rPr>
      </w:pPr>
    </w:p>
    <w:p w14:paraId="5FE4C582" w14:textId="77777777" w:rsidR="008912D4" w:rsidRPr="001F751C" w:rsidRDefault="008912D4" w:rsidP="008912D4">
      <w:pPr>
        <w:pStyle w:val="Bezproreda"/>
        <w:jc w:val="center"/>
        <w:rPr>
          <w:b/>
          <w:bCs/>
          <w:kern w:val="2"/>
        </w:rPr>
      </w:pPr>
    </w:p>
    <w:p w14:paraId="6B1CAB97" w14:textId="397BDD47" w:rsidR="001A092E" w:rsidRPr="001F751C" w:rsidRDefault="001A092E" w:rsidP="008912D4">
      <w:pPr>
        <w:pStyle w:val="Bezproreda"/>
        <w:jc w:val="center"/>
        <w:rPr>
          <w:b/>
          <w:bCs/>
          <w:kern w:val="2"/>
        </w:rPr>
      </w:pPr>
      <w:r w:rsidRPr="001F751C">
        <w:rPr>
          <w:b/>
          <w:bCs/>
          <w:kern w:val="2"/>
        </w:rPr>
        <w:t>IZJAVA O NEPOSTOJANJU ZABRANE DODJELE UGOVORA</w:t>
      </w:r>
    </w:p>
    <w:p w14:paraId="45EFA861" w14:textId="77777777" w:rsidR="001A092E" w:rsidRPr="001F751C" w:rsidRDefault="001A092E" w:rsidP="008912D4">
      <w:pPr>
        <w:pStyle w:val="Bezproreda"/>
        <w:jc w:val="center"/>
        <w:rPr>
          <w:b/>
          <w:bCs/>
          <w:kern w:val="2"/>
        </w:rPr>
      </w:pPr>
      <w:r w:rsidRPr="001F751C">
        <w:rPr>
          <w:b/>
          <w:bCs/>
          <w:kern w:val="2"/>
        </w:rPr>
        <w:t>iz članka 5.k stavak 1. Uredbe Vijeća (EU) 2022/576 o Izmjeni Uredbe (EU) 833/2014</w:t>
      </w:r>
    </w:p>
    <w:p w14:paraId="161B7A11" w14:textId="77777777" w:rsidR="001A092E" w:rsidRPr="001F751C" w:rsidRDefault="001A092E" w:rsidP="008912D4">
      <w:pPr>
        <w:pStyle w:val="Bezproreda"/>
        <w:jc w:val="center"/>
        <w:rPr>
          <w:kern w:val="2"/>
        </w:rPr>
      </w:pPr>
    </w:p>
    <w:p w14:paraId="37269613" w14:textId="77777777" w:rsidR="001A092E" w:rsidRPr="001F751C" w:rsidRDefault="001A092E" w:rsidP="008912D4">
      <w:pPr>
        <w:pStyle w:val="Bezproreda"/>
        <w:jc w:val="center"/>
        <w:rPr>
          <w:kern w:val="2"/>
        </w:rPr>
      </w:pPr>
    </w:p>
    <w:p w14:paraId="5E581DB5" w14:textId="25188B36" w:rsidR="001A092E" w:rsidRPr="001F751C" w:rsidRDefault="001A092E" w:rsidP="008912D4">
      <w:pPr>
        <w:pStyle w:val="Bezproreda"/>
        <w:jc w:val="center"/>
        <w:rPr>
          <w:kern w:val="2"/>
        </w:rPr>
      </w:pPr>
      <w:r w:rsidRPr="001F751C">
        <w:rPr>
          <w:kern w:val="2"/>
        </w:rPr>
        <w:t>kojom ja, __________________________________________________________________</w:t>
      </w:r>
    </w:p>
    <w:p w14:paraId="75789B8B" w14:textId="77777777" w:rsidR="001A092E" w:rsidRPr="001F751C" w:rsidRDefault="001A092E" w:rsidP="008912D4">
      <w:pPr>
        <w:pStyle w:val="Bezproreda"/>
        <w:jc w:val="center"/>
        <w:rPr>
          <w:i/>
          <w:iCs/>
          <w:kern w:val="2"/>
        </w:rPr>
      </w:pPr>
      <w:r w:rsidRPr="001F751C">
        <w:rPr>
          <w:i/>
          <w:iCs/>
          <w:kern w:val="2"/>
        </w:rPr>
        <w:t>(ime i prezime, OIB)</w:t>
      </w:r>
    </w:p>
    <w:p w14:paraId="2EF407D4" w14:textId="77777777" w:rsidR="001A092E" w:rsidRPr="001F751C" w:rsidRDefault="001A092E" w:rsidP="008912D4">
      <w:pPr>
        <w:pStyle w:val="Bezproreda"/>
        <w:jc w:val="center"/>
        <w:rPr>
          <w:kern w:val="2"/>
        </w:rPr>
      </w:pPr>
    </w:p>
    <w:p w14:paraId="62DD0BE2" w14:textId="39A149DE" w:rsidR="001A092E" w:rsidRPr="001F751C" w:rsidRDefault="001A092E" w:rsidP="008912D4">
      <w:pPr>
        <w:pStyle w:val="Bezproreda"/>
        <w:jc w:val="center"/>
        <w:rPr>
          <w:kern w:val="2"/>
        </w:rPr>
      </w:pPr>
      <w:r w:rsidRPr="001F751C">
        <w:rPr>
          <w:kern w:val="2"/>
        </w:rPr>
        <w:t>kao ovlaštena osoba za zastupanje gospodarskog subjekta</w:t>
      </w:r>
    </w:p>
    <w:p w14:paraId="551DBBF6" w14:textId="77777777" w:rsidR="001A092E" w:rsidRPr="001F751C" w:rsidRDefault="001A092E" w:rsidP="008912D4">
      <w:pPr>
        <w:pStyle w:val="Bezproreda"/>
        <w:jc w:val="center"/>
        <w:rPr>
          <w:kern w:val="2"/>
        </w:rPr>
      </w:pPr>
    </w:p>
    <w:p w14:paraId="70C0A48E" w14:textId="77777777" w:rsidR="001A092E" w:rsidRPr="001F751C" w:rsidRDefault="001A092E" w:rsidP="008912D4">
      <w:pPr>
        <w:pStyle w:val="Bezproreda"/>
        <w:jc w:val="center"/>
        <w:rPr>
          <w:kern w:val="2"/>
        </w:rPr>
      </w:pPr>
      <w:r w:rsidRPr="001F751C">
        <w:rPr>
          <w:kern w:val="2"/>
        </w:rPr>
        <w:t>_________________________________________________________________________</w:t>
      </w:r>
    </w:p>
    <w:p w14:paraId="2975D3C6" w14:textId="7B9BACC6" w:rsidR="001A092E" w:rsidRPr="001F751C" w:rsidRDefault="001A092E" w:rsidP="008912D4">
      <w:pPr>
        <w:pStyle w:val="Bezproreda"/>
        <w:jc w:val="center"/>
        <w:rPr>
          <w:kern w:val="2"/>
        </w:rPr>
      </w:pPr>
      <w:r w:rsidRPr="001F751C">
        <w:rPr>
          <w:i/>
          <w:iCs/>
          <w:kern w:val="2"/>
        </w:rPr>
        <w:t>(naziv gospodarskog subjekta, OIB)</w:t>
      </w:r>
    </w:p>
    <w:p w14:paraId="284A13E5" w14:textId="77777777" w:rsidR="001A092E" w:rsidRPr="001F751C" w:rsidRDefault="001A092E" w:rsidP="008912D4">
      <w:pPr>
        <w:pStyle w:val="Bezproreda"/>
        <w:jc w:val="both"/>
        <w:rPr>
          <w:kern w:val="2"/>
        </w:rPr>
      </w:pPr>
    </w:p>
    <w:p w14:paraId="3CE9FE2D" w14:textId="77777777" w:rsidR="001A092E" w:rsidRPr="001F751C" w:rsidRDefault="001A092E" w:rsidP="008912D4">
      <w:pPr>
        <w:pStyle w:val="Bezproreda"/>
        <w:jc w:val="both"/>
        <w:rPr>
          <w:kern w:val="2"/>
        </w:rPr>
      </w:pPr>
      <w:r w:rsidRPr="001F751C">
        <w:rPr>
          <w:kern w:val="2"/>
        </w:rPr>
        <w:t>izjavljujem pod materijalnom i kaznenom odgovornošću da niti ja osobno, niti gospodarski subjekt kojeg zastupam, niti osobe, subjekti ili tijela iz članka 5.k stavka 1. Uredbe Vijeća (EU) 2022/576 od 8. travnja 2022. o izmjeni Uredbe (EU) br. 833/2014 o mjerama ograničavanja s obzirom na djelovanja Rusije kojima se destabilizira stanje u Ukrajini vezano uz proširenje gospodarskih sankcija EU prema Rusiji,</w:t>
      </w:r>
      <w:r w:rsidRPr="001F751C" w:rsidDel="00EB2604">
        <w:rPr>
          <w:kern w:val="2"/>
        </w:rPr>
        <w:t xml:space="preserve"> </w:t>
      </w:r>
      <w:r w:rsidRPr="001F751C">
        <w:rPr>
          <w:kern w:val="2"/>
        </w:rPr>
        <w:t>nismo u nekoj od situacija opisanim u istom članku, odnosno da nismo:</w:t>
      </w:r>
    </w:p>
    <w:p w14:paraId="77C8D0D9" w14:textId="77777777" w:rsidR="001A092E" w:rsidRPr="001F751C" w:rsidRDefault="001A092E" w:rsidP="008912D4">
      <w:pPr>
        <w:pStyle w:val="Bezproreda"/>
        <w:jc w:val="both"/>
        <w:rPr>
          <w:kern w:val="2"/>
        </w:rPr>
      </w:pPr>
      <w:r w:rsidRPr="001F751C">
        <w:rPr>
          <w:kern w:val="2"/>
        </w:rPr>
        <w:t>ruski državljanin ili fizička ili pravna osoba, subjekt ili tijelo s poslovnim nastanom u Rusiji;</w:t>
      </w:r>
    </w:p>
    <w:p w14:paraId="6E010020" w14:textId="77777777" w:rsidR="001A092E" w:rsidRPr="001F751C" w:rsidRDefault="001A092E" w:rsidP="008912D4">
      <w:pPr>
        <w:pStyle w:val="Bezproreda"/>
        <w:jc w:val="both"/>
        <w:rPr>
          <w:kern w:val="2"/>
        </w:rPr>
      </w:pPr>
    </w:p>
    <w:p w14:paraId="376ED006" w14:textId="77777777" w:rsidR="001A092E" w:rsidRPr="001F751C" w:rsidRDefault="001A092E" w:rsidP="008912D4">
      <w:pPr>
        <w:pStyle w:val="Bezproreda"/>
        <w:jc w:val="both"/>
        <w:rPr>
          <w:kern w:val="2"/>
        </w:rPr>
      </w:pPr>
      <w:r w:rsidRPr="001F751C">
        <w:rPr>
          <w:kern w:val="2"/>
        </w:rPr>
        <w:t>pravna osoba, subjekt ili tijelo u čijim vlasničkim pravima subjekt iz točke (a) ovog stavka ima izravno ili neizravno više od 50 % udjela; ili</w:t>
      </w:r>
    </w:p>
    <w:p w14:paraId="312F4E85" w14:textId="77777777" w:rsidR="001A092E" w:rsidRPr="001F751C" w:rsidRDefault="001A092E" w:rsidP="008912D4">
      <w:pPr>
        <w:pStyle w:val="Bezproreda"/>
        <w:jc w:val="both"/>
        <w:rPr>
          <w:kern w:val="2"/>
        </w:rPr>
      </w:pPr>
    </w:p>
    <w:p w14:paraId="7EE42412" w14:textId="77777777" w:rsidR="001A092E" w:rsidRPr="001F751C" w:rsidRDefault="001A092E" w:rsidP="008912D4">
      <w:pPr>
        <w:pStyle w:val="Bezproreda"/>
        <w:jc w:val="both"/>
        <w:rPr>
          <w:kern w:val="2"/>
        </w:rPr>
      </w:pPr>
      <w:r w:rsidRPr="001F751C">
        <w:rPr>
          <w:kern w:val="2"/>
        </w:rPr>
        <w:t>fizička ili pravna osoba, subjekt ili tijelo koji djeluju za račun ili prema uputama subjekta iz točke (a) ili (b) ovog stavka, uključujući, ako oni čine više od 10 % vrijednosti ugovora, podugovaratelje, dobavljače ili subjekte na čije se kapacitete oslanja u smislu direktiva 2014/23/EU, 2014/24/EU, 2014/25/EU i 2009/81/EZ,</w:t>
      </w:r>
    </w:p>
    <w:p w14:paraId="1148CBFD" w14:textId="1E40340C" w:rsidR="001A092E" w:rsidRPr="001F751C" w:rsidRDefault="001A092E" w:rsidP="008912D4">
      <w:pPr>
        <w:pStyle w:val="Bezproreda"/>
        <w:jc w:val="both"/>
        <w:rPr>
          <w:kern w:val="2"/>
        </w:rPr>
      </w:pPr>
    </w:p>
    <w:p w14:paraId="30C66FB8" w14:textId="20197D9D" w:rsidR="001A092E" w:rsidRPr="001F751C" w:rsidRDefault="001A092E" w:rsidP="008912D4">
      <w:pPr>
        <w:pStyle w:val="Bezproreda"/>
        <w:jc w:val="both"/>
        <w:rPr>
          <w:kern w:val="2"/>
        </w:rPr>
      </w:pPr>
      <w:r w:rsidRPr="001F751C">
        <w:rPr>
          <w:kern w:val="2"/>
        </w:rPr>
        <w:t>uključujući, podugovaratelje, dobavljače ili subjekte na čije se kapacitete oslanja u smislu direktiva o javnoj nabavi, ako oni čine više od 10 % vrijednosti ugovora.</w:t>
      </w:r>
    </w:p>
    <w:p w14:paraId="47B8B245" w14:textId="77777777" w:rsidR="001A092E" w:rsidRPr="001F751C" w:rsidRDefault="001A092E" w:rsidP="008912D4">
      <w:pPr>
        <w:pStyle w:val="Bezproreda"/>
        <w:jc w:val="both"/>
        <w:rPr>
          <w:kern w:val="2"/>
        </w:rPr>
      </w:pPr>
    </w:p>
    <w:p w14:paraId="139BE566" w14:textId="77777777" w:rsidR="001A092E" w:rsidRPr="001F751C" w:rsidRDefault="001A092E" w:rsidP="008912D4">
      <w:pPr>
        <w:pStyle w:val="Bezproreda"/>
        <w:jc w:val="both"/>
        <w:rPr>
          <w:kern w:val="2"/>
        </w:rPr>
      </w:pPr>
    </w:p>
    <w:p w14:paraId="5EBC35D9" w14:textId="77777777" w:rsidR="001A092E" w:rsidRPr="001F751C" w:rsidRDefault="001A092E" w:rsidP="008912D4">
      <w:pPr>
        <w:pStyle w:val="Bezproreda"/>
        <w:jc w:val="both"/>
        <w:rPr>
          <w:bCs/>
          <w:kern w:val="2"/>
        </w:rPr>
      </w:pPr>
      <w:r w:rsidRPr="001F751C">
        <w:rPr>
          <w:bCs/>
          <w:kern w:val="2"/>
        </w:rPr>
        <w:t>U ______________, ___/___/ _____ godine.</w:t>
      </w:r>
    </w:p>
    <w:p w14:paraId="756A9DB8" w14:textId="77777777" w:rsidR="001A092E" w:rsidRPr="001F751C" w:rsidRDefault="001A092E" w:rsidP="008912D4">
      <w:pPr>
        <w:pStyle w:val="Bezproreda"/>
        <w:jc w:val="center"/>
        <w:rPr>
          <w:bCs/>
          <w:kern w:val="2"/>
        </w:rPr>
      </w:pPr>
    </w:p>
    <w:p w14:paraId="16319E86" w14:textId="77777777" w:rsidR="001A092E" w:rsidRPr="001F751C" w:rsidRDefault="001A092E" w:rsidP="008912D4">
      <w:pPr>
        <w:pStyle w:val="Bezproreda"/>
        <w:jc w:val="center"/>
        <w:rPr>
          <w:bCs/>
          <w:kern w:val="2"/>
        </w:rPr>
      </w:pPr>
    </w:p>
    <w:tbl>
      <w:tblPr>
        <w:tblW w:w="0" w:type="auto"/>
        <w:tblLook w:val="04A0" w:firstRow="1" w:lastRow="0" w:firstColumn="1" w:lastColumn="0" w:noHBand="0" w:noVBand="1"/>
      </w:tblPr>
      <w:tblGrid>
        <w:gridCol w:w="4644"/>
        <w:gridCol w:w="4644"/>
      </w:tblGrid>
      <w:tr w:rsidR="001A092E" w:rsidRPr="001F751C" w14:paraId="4938DC07" w14:textId="77777777" w:rsidTr="00D3771C">
        <w:tc>
          <w:tcPr>
            <w:tcW w:w="4644" w:type="dxa"/>
            <w:shd w:val="clear" w:color="auto" w:fill="auto"/>
          </w:tcPr>
          <w:p w14:paraId="089B25C4" w14:textId="77777777" w:rsidR="001A092E" w:rsidRPr="001F751C" w:rsidRDefault="001A092E" w:rsidP="008912D4">
            <w:pPr>
              <w:pStyle w:val="Bezproreda"/>
              <w:jc w:val="center"/>
              <w:rPr>
                <w:bCs/>
              </w:rPr>
            </w:pPr>
          </w:p>
        </w:tc>
        <w:tc>
          <w:tcPr>
            <w:tcW w:w="4644" w:type="dxa"/>
            <w:shd w:val="clear" w:color="auto" w:fill="auto"/>
            <w:vAlign w:val="center"/>
          </w:tcPr>
          <w:p w14:paraId="430494B0" w14:textId="77777777" w:rsidR="001A092E" w:rsidRPr="001F751C" w:rsidRDefault="001A092E" w:rsidP="008912D4">
            <w:pPr>
              <w:pStyle w:val="Bezproreda"/>
              <w:jc w:val="center"/>
            </w:pPr>
            <w:r w:rsidRPr="001F751C">
              <w:t>Za gospodarski subjekt:</w:t>
            </w:r>
          </w:p>
          <w:p w14:paraId="21C8FE87" w14:textId="77777777" w:rsidR="001A092E" w:rsidRPr="001F751C" w:rsidRDefault="001A092E" w:rsidP="008912D4">
            <w:pPr>
              <w:pStyle w:val="Bezproreda"/>
              <w:jc w:val="center"/>
            </w:pPr>
          </w:p>
          <w:p w14:paraId="75F8013C" w14:textId="77777777" w:rsidR="001F751C" w:rsidRPr="001F751C" w:rsidRDefault="001F751C" w:rsidP="008912D4">
            <w:pPr>
              <w:pStyle w:val="Bezproreda"/>
              <w:jc w:val="center"/>
            </w:pPr>
          </w:p>
          <w:p w14:paraId="36D94BAC" w14:textId="68112CFE" w:rsidR="001A092E" w:rsidRPr="001F751C" w:rsidRDefault="001A092E" w:rsidP="008912D4">
            <w:pPr>
              <w:pStyle w:val="Bezproreda"/>
              <w:jc w:val="center"/>
            </w:pPr>
            <w:r w:rsidRPr="001F751C">
              <w:t>_____________________________________</w:t>
            </w:r>
          </w:p>
        </w:tc>
      </w:tr>
      <w:tr w:rsidR="001A092E" w:rsidRPr="001F751C" w14:paraId="170DA74D" w14:textId="77777777" w:rsidTr="00D3771C">
        <w:tc>
          <w:tcPr>
            <w:tcW w:w="4644" w:type="dxa"/>
            <w:shd w:val="clear" w:color="auto" w:fill="auto"/>
          </w:tcPr>
          <w:p w14:paraId="255DCA84" w14:textId="77777777" w:rsidR="001A092E" w:rsidRPr="001F751C" w:rsidRDefault="001A092E" w:rsidP="008912D4">
            <w:pPr>
              <w:pStyle w:val="Bezproreda"/>
              <w:jc w:val="center"/>
              <w:rPr>
                <w:bCs/>
              </w:rPr>
            </w:pPr>
          </w:p>
        </w:tc>
        <w:tc>
          <w:tcPr>
            <w:tcW w:w="4644" w:type="dxa"/>
            <w:shd w:val="clear" w:color="auto" w:fill="auto"/>
            <w:vAlign w:val="center"/>
          </w:tcPr>
          <w:p w14:paraId="1A2EF8DB" w14:textId="77777777" w:rsidR="001A092E" w:rsidRPr="001F751C" w:rsidRDefault="001A092E" w:rsidP="008912D4">
            <w:pPr>
              <w:pStyle w:val="Bezproreda"/>
              <w:jc w:val="center"/>
              <w:rPr>
                <w:i/>
                <w:iCs/>
              </w:rPr>
            </w:pPr>
            <w:r w:rsidRPr="001F751C">
              <w:rPr>
                <w:i/>
                <w:iCs/>
              </w:rPr>
              <w:t>(ime i prezime ovlaštene osobe)</w:t>
            </w:r>
          </w:p>
        </w:tc>
      </w:tr>
      <w:tr w:rsidR="001A092E" w:rsidRPr="001F751C" w14:paraId="7B9338D0" w14:textId="77777777" w:rsidTr="00D3771C">
        <w:tc>
          <w:tcPr>
            <w:tcW w:w="4644" w:type="dxa"/>
            <w:shd w:val="clear" w:color="auto" w:fill="auto"/>
          </w:tcPr>
          <w:p w14:paraId="01D8023A" w14:textId="0CF4ADEE" w:rsidR="001A092E" w:rsidRPr="001F751C" w:rsidRDefault="001A092E" w:rsidP="008912D4">
            <w:pPr>
              <w:pStyle w:val="Bezproreda"/>
              <w:jc w:val="center"/>
              <w:rPr>
                <w:bCs/>
              </w:rPr>
            </w:pPr>
          </w:p>
          <w:p w14:paraId="56DA28F6" w14:textId="21C1384A" w:rsidR="001A092E" w:rsidRPr="001F751C" w:rsidRDefault="001A092E" w:rsidP="008912D4">
            <w:pPr>
              <w:pStyle w:val="Bezproreda"/>
              <w:jc w:val="center"/>
              <w:rPr>
                <w:bCs/>
              </w:rPr>
            </w:pPr>
          </w:p>
        </w:tc>
        <w:tc>
          <w:tcPr>
            <w:tcW w:w="4644" w:type="dxa"/>
            <w:shd w:val="clear" w:color="auto" w:fill="auto"/>
            <w:vAlign w:val="center"/>
          </w:tcPr>
          <w:p w14:paraId="0A624090" w14:textId="77777777" w:rsidR="001A092E" w:rsidRPr="001F751C" w:rsidRDefault="001A092E" w:rsidP="008912D4">
            <w:pPr>
              <w:pStyle w:val="Bezproreda"/>
              <w:jc w:val="center"/>
            </w:pPr>
          </w:p>
          <w:p w14:paraId="2A905F11" w14:textId="77777777" w:rsidR="001F751C" w:rsidRPr="001F751C" w:rsidRDefault="001F751C" w:rsidP="008912D4">
            <w:pPr>
              <w:pStyle w:val="Bezproreda"/>
              <w:jc w:val="center"/>
            </w:pPr>
          </w:p>
          <w:p w14:paraId="16DD62F4" w14:textId="77777777" w:rsidR="001F751C" w:rsidRPr="001F751C" w:rsidRDefault="001F751C" w:rsidP="008912D4">
            <w:pPr>
              <w:pStyle w:val="Bezproreda"/>
              <w:jc w:val="center"/>
            </w:pPr>
          </w:p>
          <w:p w14:paraId="76537A99" w14:textId="7F9BCB90" w:rsidR="001A092E" w:rsidRPr="001F751C" w:rsidRDefault="001A092E" w:rsidP="008912D4">
            <w:pPr>
              <w:pStyle w:val="Bezproreda"/>
              <w:jc w:val="center"/>
            </w:pPr>
            <w:r w:rsidRPr="001F751C">
              <w:t>_____________________________________</w:t>
            </w:r>
          </w:p>
        </w:tc>
      </w:tr>
      <w:tr w:rsidR="001A092E" w:rsidRPr="001F751C" w14:paraId="72641351" w14:textId="77777777" w:rsidTr="00D3771C">
        <w:tc>
          <w:tcPr>
            <w:tcW w:w="4644" w:type="dxa"/>
            <w:shd w:val="clear" w:color="auto" w:fill="auto"/>
          </w:tcPr>
          <w:p w14:paraId="59F77FDE" w14:textId="77777777" w:rsidR="001A092E" w:rsidRPr="001F751C" w:rsidRDefault="001A092E" w:rsidP="008912D4">
            <w:pPr>
              <w:pStyle w:val="Bezproreda"/>
              <w:jc w:val="center"/>
              <w:rPr>
                <w:bCs/>
              </w:rPr>
            </w:pPr>
          </w:p>
        </w:tc>
        <w:tc>
          <w:tcPr>
            <w:tcW w:w="4644" w:type="dxa"/>
            <w:shd w:val="clear" w:color="auto" w:fill="auto"/>
            <w:vAlign w:val="center"/>
          </w:tcPr>
          <w:p w14:paraId="06F14EAE" w14:textId="77777777" w:rsidR="001A092E" w:rsidRPr="001F751C" w:rsidRDefault="001A092E" w:rsidP="008912D4">
            <w:pPr>
              <w:pStyle w:val="Bezproreda"/>
              <w:jc w:val="center"/>
              <w:rPr>
                <w:i/>
                <w:iCs/>
              </w:rPr>
            </w:pPr>
            <w:r w:rsidRPr="001F751C">
              <w:rPr>
                <w:i/>
                <w:iCs/>
              </w:rPr>
              <w:t>(potpis ovlaštene osobe)</w:t>
            </w:r>
          </w:p>
        </w:tc>
      </w:tr>
    </w:tbl>
    <w:p w14:paraId="04460DC7" w14:textId="0C992489" w:rsidR="001A092E" w:rsidRPr="001F751C" w:rsidRDefault="001A092E" w:rsidP="008912D4">
      <w:pPr>
        <w:pStyle w:val="Bezproreda"/>
        <w:jc w:val="center"/>
        <w:rPr>
          <w:kern w:val="2"/>
        </w:rPr>
      </w:pPr>
    </w:p>
    <w:p w14:paraId="0E8B4ECF" w14:textId="77777777" w:rsidR="001A092E" w:rsidRPr="001F751C" w:rsidRDefault="001A092E" w:rsidP="008912D4">
      <w:pPr>
        <w:pStyle w:val="Bezproreda"/>
        <w:jc w:val="center"/>
        <w:rPr>
          <w:b/>
        </w:rPr>
      </w:pPr>
    </w:p>
    <w:sectPr w:rsidR="001A092E" w:rsidRPr="001F751C" w:rsidSect="001F751C">
      <w:footerReference w:type="default" r:id="rId15"/>
      <w:pgSz w:w="11906" w:h="16838"/>
      <w:pgMar w:top="1440" w:right="1080" w:bottom="1440" w:left="108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7B602" w14:textId="77777777" w:rsidR="00435E09" w:rsidRDefault="00435E09" w:rsidP="00435E09">
      <w:pPr>
        <w:spacing w:after="0" w:line="240" w:lineRule="auto"/>
      </w:pPr>
      <w:r>
        <w:separator/>
      </w:r>
    </w:p>
  </w:endnote>
  <w:endnote w:type="continuationSeparator" w:id="0">
    <w:p w14:paraId="46B2DCEC" w14:textId="77777777" w:rsidR="00435E09" w:rsidRDefault="00435E09"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9F6B" w14:textId="2698D3A7" w:rsidR="002269FA" w:rsidRPr="00342E69" w:rsidRDefault="002269FA" w:rsidP="000D6EBA">
    <w:pPr>
      <w:pStyle w:val="Podnoje"/>
      <w:ind w:firstLine="1416"/>
      <w:jc w:val="center"/>
      <w:rPr>
        <w:rFonts w:ascii="Gill Sans Nova" w:hAnsi="Gill Sans Nova"/>
        <w:color w:val="0A1D30"/>
      </w:rPr>
    </w:pPr>
    <w:r>
      <w:rPr>
        <w:noProof/>
      </w:rPr>
      <w:drawing>
        <wp:anchor distT="0" distB="0" distL="114300" distR="114300" simplePos="0" relativeHeight="251665408" behindDoc="1" locked="0" layoutInCell="1" allowOverlap="1" wp14:anchorId="5C37FF74" wp14:editId="5B611D80">
          <wp:simplePos x="0" y="0"/>
          <wp:positionH relativeFrom="column">
            <wp:posOffset>3213627</wp:posOffset>
          </wp:positionH>
          <wp:positionV relativeFrom="paragraph">
            <wp:posOffset>186690</wp:posOffset>
          </wp:positionV>
          <wp:extent cx="1988820" cy="560705"/>
          <wp:effectExtent l="0" t="0" r="0" b="0"/>
          <wp:wrapTight wrapText="bothSides">
            <wp:wrapPolygon edited="0">
              <wp:start x="0" y="0"/>
              <wp:lineTo x="0" y="20548"/>
              <wp:lineTo x="20690" y="20548"/>
              <wp:lineTo x="20897" y="19814"/>
              <wp:lineTo x="21103" y="9540"/>
              <wp:lineTo x="18207" y="4403"/>
              <wp:lineTo x="14897" y="0"/>
              <wp:lineTo x="0" y="0"/>
            </wp:wrapPolygon>
          </wp:wrapTight>
          <wp:docPr id="56919928" name="Slika 1"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9417" name="Slika 1" descr="Slika na kojoj se prikazuje tekst, snimka zaslona, Font,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0079F" w14:textId="04767C5F" w:rsidR="005F244B" w:rsidRPr="00342E69" w:rsidRDefault="00435E09" w:rsidP="002269FA">
    <w:pPr>
      <w:pStyle w:val="Podnoje"/>
      <w:jc w:val="right"/>
      <w:rPr>
        <w:rFonts w:ascii="Gill Sans Nova" w:hAnsi="Gill Sans Nova"/>
        <w:color w:val="0A1D30"/>
      </w:rPr>
    </w:pPr>
    <w:r w:rsidRPr="00342E69">
      <w:rPr>
        <w:rFonts w:ascii="Gill Sans Nova" w:hAnsi="Gill Sans Nova"/>
        <w:noProof/>
        <w:color w:val="3A7C22"/>
      </w:rPr>
      <mc:AlternateContent>
        <mc:Choice Requires="wps">
          <w:drawing>
            <wp:anchor distT="0" distB="0" distL="114300" distR="114300" simplePos="0" relativeHeight="251664384" behindDoc="0" locked="0" layoutInCell="1" allowOverlap="1" wp14:anchorId="38E26F12" wp14:editId="79B9DD14">
              <wp:simplePos x="0" y="0"/>
              <wp:positionH relativeFrom="column">
                <wp:posOffset>-441157</wp:posOffset>
              </wp:positionH>
              <wp:positionV relativeFrom="paragraph">
                <wp:posOffset>-97599</wp:posOffset>
              </wp:positionV>
              <wp:extent cx="6829425" cy="0"/>
              <wp:effectExtent l="0" t="0" r="0" b="0"/>
              <wp:wrapNone/>
              <wp:docPr id="24" name="Ravni poveznik 24"/>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2">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43277" id="Ravni poveznik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7.7pt" to="5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" strokecolor="#323e4f [2415]" strokeweight="1.5pt">
              <v:stroke joinstyle="miter"/>
            </v:line>
          </w:pict>
        </mc:Fallback>
      </mc:AlternateContent>
    </w:r>
    <w:r w:rsidRPr="00342E69">
      <w:rPr>
        <w:rFonts w:ascii="Gill Sans Nova" w:hAnsi="Gill Sans Nova"/>
        <w:color w:val="0A1D30"/>
      </w:rPr>
      <w:t>P</w:t>
    </w:r>
    <w:r w:rsidR="005F244B" w:rsidRPr="00342E69">
      <w:rPr>
        <w:rFonts w:ascii="Gill Sans Nova" w:hAnsi="Gill Sans Nova"/>
        <w:color w:val="0A1D30"/>
      </w:rPr>
      <w:t>rojekt</w:t>
    </w:r>
    <w:r w:rsidRPr="00342E69">
      <w:rPr>
        <w:rFonts w:ascii="Gill Sans Nova" w:hAnsi="Gill Sans Nova"/>
        <w:color w:val="0A1D30"/>
      </w:rPr>
      <w:t xml:space="preserve"> „</w:t>
    </w:r>
    <w:r w:rsidR="0044045A" w:rsidRPr="00342E69">
      <w:rPr>
        <w:rFonts w:ascii="Gill Sans Nova" w:hAnsi="Gill Sans Nova"/>
        <w:color w:val="0A1D30"/>
      </w:rPr>
      <w:t>Sanacija zatvorenog odlagališta Cerovka“</w:t>
    </w:r>
  </w:p>
  <w:p w14:paraId="305F6341" w14:textId="0B9F7AA0" w:rsidR="00435E09" w:rsidRPr="00342E69" w:rsidRDefault="0044045A" w:rsidP="002269FA">
    <w:pPr>
      <w:pStyle w:val="Podnoje"/>
      <w:jc w:val="right"/>
      <w:rPr>
        <w:rFonts w:ascii="Gill Sans Nova" w:hAnsi="Gill Sans Nova"/>
        <w:color w:val="0A1D30"/>
      </w:rPr>
    </w:pPr>
    <w:r w:rsidRPr="00342E69">
      <w:rPr>
        <w:rFonts w:ascii="Gill Sans Nova" w:hAnsi="Gill Sans Nova"/>
        <w:color w:val="0A1D30"/>
      </w:rPr>
      <w:t>NPOO.C1.3.R2-I2.01.0005</w:t>
    </w:r>
  </w:p>
  <w:p w14:paraId="6FB5B6D0" w14:textId="1BEA1732" w:rsidR="00F1230C" w:rsidRDefault="00A10473" w:rsidP="00F1230C">
    <w:pPr>
      <w:pStyle w:val="Zaglavlje"/>
    </w:pPr>
    <w:r w:rsidRPr="00A10473">
      <w:rPr>
        <w:noProof/>
        <w14:ligatures w14:val="standardContextual"/>
      </w:rPr>
      <w:t xml:space="preserve"> </w:t>
    </w:r>
  </w:p>
  <w:p w14:paraId="0AD6391E" w14:textId="3777B625" w:rsidR="00F1230C" w:rsidRDefault="00F123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636E" w14:textId="77777777" w:rsidR="00435E09" w:rsidRDefault="00435E09" w:rsidP="00435E09">
      <w:pPr>
        <w:spacing w:after="0" w:line="240" w:lineRule="auto"/>
      </w:pPr>
      <w:r>
        <w:separator/>
      </w:r>
    </w:p>
  </w:footnote>
  <w:footnote w:type="continuationSeparator" w:id="0">
    <w:p w14:paraId="17AF94F2" w14:textId="77777777" w:rsidR="00435E09" w:rsidRDefault="00435E09" w:rsidP="0043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00EF"/>
    <w:multiLevelType w:val="hybridMultilevel"/>
    <w:tmpl w:val="1D42E7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F6152B"/>
    <w:multiLevelType w:val="multilevel"/>
    <w:tmpl w:val="6EBC972C"/>
    <w:lvl w:ilvl="0">
      <w:start w:val="1"/>
      <w:numFmt w:val="decimal"/>
      <w:pStyle w:val="podnaslov"/>
      <w:lvlText w:val="%1."/>
      <w:lvlJc w:val="left"/>
      <w:pPr>
        <w:ind w:left="720" w:hanging="360"/>
      </w:pPr>
      <w:rPr>
        <w:rFonts w:hint="default"/>
        <w:color w:val="auto"/>
      </w:rPr>
    </w:lvl>
    <w:lvl w:ilvl="1">
      <w:start w:val="1"/>
      <w:numFmt w:val="decimal"/>
      <w:isLgl/>
      <w:lvlText w:val="%1.%2."/>
      <w:lvlJc w:val="left"/>
      <w:pPr>
        <w:ind w:left="49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D94573"/>
    <w:multiLevelType w:val="hybridMultilevel"/>
    <w:tmpl w:val="59801DB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E3123C"/>
    <w:multiLevelType w:val="hybridMultilevel"/>
    <w:tmpl w:val="5F4428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F9975CD"/>
    <w:multiLevelType w:val="hybridMultilevel"/>
    <w:tmpl w:val="FC0275DE"/>
    <w:lvl w:ilvl="0" w:tplc="08090001">
      <w:start w:val="1"/>
      <w:numFmt w:val="bullet"/>
      <w:lvlText w:val=""/>
      <w:lvlJc w:val="left"/>
      <w:pPr>
        <w:ind w:left="1080" w:hanging="360"/>
      </w:pPr>
      <w:rPr>
        <w:rFonts w:ascii="Symbol" w:hAnsi="Symbol" w:hint="default"/>
      </w:rPr>
    </w:lvl>
    <w:lvl w:ilvl="1" w:tplc="404C2034">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1A57C69"/>
    <w:multiLevelType w:val="hybridMultilevel"/>
    <w:tmpl w:val="E3282B7E"/>
    <w:lvl w:ilvl="0" w:tplc="3CD65024">
      <w:start w:val="1"/>
      <w:numFmt w:val="bullet"/>
      <w:lvlText w:val="-"/>
      <w:lvlJc w:val="left"/>
      <w:pPr>
        <w:ind w:left="1080" w:hanging="360"/>
      </w:pPr>
      <w:rPr>
        <w:rFonts w:ascii="Aptos Light" w:eastAsia="Calibri" w:hAnsi="Aptos Light"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2A36E3A"/>
    <w:multiLevelType w:val="hybridMultilevel"/>
    <w:tmpl w:val="F6BAD69C"/>
    <w:lvl w:ilvl="0" w:tplc="486259DE">
      <w:start w:val="7"/>
      <w:numFmt w:val="bullet"/>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5D10FC"/>
    <w:multiLevelType w:val="hybridMultilevel"/>
    <w:tmpl w:val="6AEAF9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104801"/>
    <w:multiLevelType w:val="hybridMultilevel"/>
    <w:tmpl w:val="0BBCA79C"/>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5792F"/>
    <w:multiLevelType w:val="hybridMultilevel"/>
    <w:tmpl w:val="B2C831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1D57352"/>
    <w:multiLevelType w:val="hybridMultilevel"/>
    <w:tmpl w:val="7708EC78"/>
    <w:lvl w:ilvl="0" w:tplc="EB68B75A">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212233C"/>
    <w:multiLevelType w:val="hybridMultilevel"/>
    <w:tmpl w:val="E0A604CA"/>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2DF4EF0"/>
    <w:multiLevelType w:val="hybridMultilevel"/>
    <w:tmpl w:val="2B64F214"/>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C2C1999"/>
    <w:multiLevelType w:val="hybridMultilevel"/>
    <w:tmpl w:val="6456D0BE"/>
    <w:lvl w:ilvl="0" w:tplc="486259D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F65E9"/>
    <w:multiLevelType w:val="multilevel"/>
    <w:tmpl w:val="F3F4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7" w15:restartNumberingAfterBreak="0">
    <w:nsid w:val="430F4E2C"/>
    <w:multiLevelType w:val="hybridMultilevel"/>
    <w:tmpl w:val="4AD678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177799"/>
    <w:multiLevelType w:val="hybridMultilevel"/>
    <w:tmpl w:val="EC58B294"/>
    <w:lvl w:ilvl="0" w:tplc="486259D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7E4574"/>
    <w:multiLevelType w:val="hybridMultilevel"/>
    <w:tmpl w:val="B03A4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D410A9"/>
    <w:multiLevelType w:val="hybridMultilevel"/>
    <w:tmpl w:val="F4DE70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9940E1"/>
    <w:multiLevelType w:val="hybridMultilevel"/>
    <w:tmpl w:val="DBF256C2"/>
    <w:lvl w:ilvl="0" w:tplc="5B567938">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DA66FC8"/>
    <w:multiLevelType w:val="hybridMultilevel"/>
    <w:tmpl w:val="69A6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6C32A5"/>
    <w:multiLevelType w:val="hybridMultilevel"/>
    <w:tmpl w:val="42F8753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5825F0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8495199"/>
    <w:multiLevelType w:val="hybridMultilevel"/>
    <w:tmpl w:val="98C09A18"/>
    <w:lvl w:ilvl="0" w:tplc="91D4FB76">
      <w:numFmt w:val="bullet"/>
      <w:lvlText w:val="•"/>
      <w:lvlJc w:val="left"/>
      <w:pPr>
        <w:ind w:left="1065" w:hanging="705"/>
      </w:pPr>
      <w:rPr>
        <w:rFonts w:ascii="Aptos Light" w:eastAsia="Calibri" w:hAnsi="Aptos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620C38"/>
    <w:multiLevelType w:val="hybridMultilevel"/>
    <w:tmpl w:val="8B2CA714"/>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782D6D"/>
    <w:multiLevelType w:val="hybridMultilevel"/>
    <w:tmpl w:val="C49E8E9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B4C5305"/>
    <w:multiLevelType w:val="hybridMultilevel"/>
    <w:tmpl w:val="6F4AEFCE"/>
    <w:lvl w:ilvl="0" w:tplc="30827692">
      <w:numFmt w:val="bullet"/>
      <w:lvlText w:val=""/>
      <w:lvlJc w:val="left"/>
      <w:pPr>
        <w:ind w:left="844" w:hanging="360"/>
      </w:pPr>
      <w:rPr>
        <w:rFonts w:ascii="Symbol" w:eastAsia="Symbol" w:hAnsi="Symbol" w:cs="Symbol" w:hint="default"/>
        <w:b w:val="0"/>
        <w:bCs w:val="0"/>
        <w:i w:val="0"/>
        <w:iCs w:val="0"/>
        <w:color w:val="auto"/>
        <w:spacing w:val="0"/>
        <w:w w:val="99"/>
        <w:sz w:val="20"/>
        <w:szCs w:val="20"/>
        <w:lang w:val="hr-HR" w:eastAsia="en-US" w:bidi="ar-SA"/>
      </w:rPr>
    </w:lvl>
    <w:lvl w:ilvl="1" w:tplc="766A404C">
      <w:numFmt w:val="bullet"/>
      <w:lvlText w:val="•"/>
      <w:lvlJc w:val="left"/>
      <w:pPr>
        <w:ind w:left="1706" w:hanging="360"/>
      </w:pPr>
      <w:rPr>
        <w:rFonts w:hint="default"/>
        <w:lang w:val="hr-HR" w:eastAsia="en-US" w:bidi="ar-SA"/>
      </w:rPr>
    </w:lvl>
    <w:lvl w:ilvl="2" w:tplc="00B8F106">
      <w:numFmt w:val="bullet"/>
      <w:lvlText w:val="•"/>
      <w:lvlJc w:val="left"/>
      <w:pPr>
        <w:ind w:left="2573" w:hanging="360"/>
      </w:pPr>
      <w:rPr>
        <w:rFonts w:hint="default"/>
        <w:lang w:val="hr-HR" w:eastAsia="en-US" w:bidi="ar-SA"/>
      </w:rPr>
    </w:lvl>
    <w:lvl w:ilvl="3" w:tplc="0E4A6B64">
      <w:numFmt w:val="bullet"/>
      <w:lvlText w:val="•"/>
      <w:lvlJc w:val="left"/>
      <w:pPr>
        <w:ind w:left="3439" w:hanging="360"/>
      </w:pPr>
      <w:rPr>
        <w:rFonts w:hint="default"/>
        <w:lang w:val="hr-HR" w:eastAsia="en-US" w:bidi="ar-SA"/>
      </w:rPr>
    </w:lvl>
    <w:lvl w:ilvl="4" w:tplc="77FA2BD0">
      <w:numFmt w:val="bullet"/>
      <w:lvlText w:val="•"/>
      <w:lvlJc w:val="left"/>
      <w:pPr>
        <w:ind w:left="4306" w:hanging="360"/>
      </w:pPr>
      <w:rPr>
        <w:rFonts w:hint="default"/>
        <w:lang w:val="hr-HR" w:eastAsia="en-US" w:bidi="ar-SA"/>
      </w:rPr>
    </w:lvl>
    <w:lvl w:ilvl="5" w:tplc="50EA766E">
      <w:numFmt w:val="bullet"/>
      <w:lvlText w:val="•"/>
      <w:lvlJc w:val="left"/>
      <w:pPr>
        <w:ind w:left="5173" w:hanging="360"/>
      </w:pPr>
      <w:rPr>
        <w:rFonts w:hint="default"/>
        <w:lang w:val="hr-HR" w:eastAsia="en-US" w:bidi="ar-SA"/>
      </w:rPr>
    </w:lvl>
    <w:lvl w:ilvl="6" w:tplc="BECE7E5E">
      <w:numFmt w:val="bullet"/>
      <w:lvlText w:val="•"/>
      <w:lvlJc w:val="left"/>
      <w:pPr>
        <w:ind w:left="6039" w:hanging="360"/>
      </w:pPr>
      <w:rPr>
        <w:rFonts w:hint="default"/>
        <w:lang w:val="hr-HR" w:eastAsia="en-US" w:bidi="ar-SA"/>
      </w:rPr>
    </w:lvl>
    <w:lvl w:ilvl="7" w:tplc="41E687EA">
      <w:numFmt w:val="bullet"/>
      <w:lvlText w:val="•"/>
      <w:lvlJc w:val="left"/>
      <w:pPr>
        <w:ind w:left="6906" w:hanging="360"/>
      </w:pPr>
      <w:rPr>
        <w:rFonts w:hint="default"/>
        <w:lang w:val="hr-HR" w:eastAsia="en-US" w:bidi="ar-SA"/>
      </w:rPr>
    </w:lvl>
    <w:lvl w:ilvl="8" w:tplc="9FECA9EC">
      <w:numFmt w:val="bullet"/>
      <w:lvlText w:val="•"/>
      <w:lvlJc w:val="left"/>
      <w:pPr>
        <w:ind w:left="7773" w:hanging="360"/>
      </w:pPr>
      <w:rPr>
        <w:rFonts w:hint="default"/>
        <w:lang w:val="hr-HR" w:eastAsia="en-US" w:bidi="ar-SA"/>
      </w:rPr>
    </w:lvl>
  </w:abstractNum>
  <w:num w:numId="1" w16cid:durableId="2141149669">
    <w:abstractNumId w:val="16"/>
  </w:num>
  <w:num w:numId="2" w16cid:durableId="1086532952">
    <w:abstractNumId w:val="8"/>
  </w:num>
  <w:num w:numId="3" w16cid:durableId="1490904873">
    <w:abstractNumId w:val="15"/>
  </w:num>
  <w:num w:numId="4" w16cid:durableId="1215580849">
    <w:abstractNumId w:val="4"/>
  </w:num>
  <w:num w:numId="5" w16cid:durableId="1512841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907958">
    <w:abstractNumId w:val="14"/>
  </w:num>
  <w:num w:numId="7" w16cid:durableId="1055470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1417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266536">
    <w:abstractNumId w:val="18"/>
  </w:num>
  <w:num w:numId="10" w16cid:durableId="759177558">
    <w:abstractNumId w:val="24"/>
  </w:num>
  <w:num w:numId="11" w16cid:durableId="3855698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146293">
    <w:abstractNumId w:val="0"/>
  </w:num>
  <w:num w:numId="13" w16cid:durableId="60451832">
    <w:abstractNumId w:val="17"/>
  </w:num>
  <w:num w:numId="14" w16cid:durableId="1188565933">
    <w:abstractNumId w:val="2"/>
  </w:num>
  <w:num w:numId="15" w16cid:durableId="186335342">
    <w:abstractNumId w:val="11"/>
  </w:num>
  <w:num w:numId="16" w16cid:durableId="1865359769">
    <w:abstractNumId w:val="5"/>
  </w:num>
  <w:num w:numId="17" w16cid:durableId="550075091">
    <w:abstractNumId w:val="21"/>
  </w:num>
  <w:num w:numId="18" w16cid:durableId="1319765951">
    <w:abstractNumId w:val="25"/>
  </w:num>
  <w:num w:numId="19" w16cid:durableId="1840339979">
    <w:abstractNumId w:val="22"/>
  </w:num>
  <w:num w:numId="20" w16cid:durableId="1779134338">
    <w:abstractNumId w:val="19"/>
  </w:num>
  <w:num w:numId="21" w16cid:durableId="1480683658">
    <w:abstractNumId w:val="20"/>
  </w:num>
  <w:num w:numId="22" w16cid:durableId="1521236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752547">
    <w:abstractNumId w:val="13"/>
  </w:num>
  <w:num w:numId="24" w16cid:durableId="2139375656">
    <w:abstractNumId w:val="12"/>
  </w:num>
  <w:num w:numId="25" w16cid:durableId="1145469567">
    <w:abstractNumId w:val="10"/>
  </w:num>
  <w:num w:numId="26" w16cid:durableId="1953391252">
    <w:abstractNumId w:val="1"/>
  </w:num>
  <w:num w:numId="27" w16cid:durableId="19479301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181487">
    <w:abstractNumId w:val="28"/>
  </w:num>
  <w:num w:numId="29" w16cid:durableId="584385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99057">
    <w:abstractNumId w:val="26"/>
  </w:num>
  <w:num w:numId="31" w16cid:durableId="1479027977">
    <w:abstractNumId w:val="9"/>
  </w:num>
  <w:num w:numId="32" w16cid:durableId="1670064534">
    <w:abstractNumId w:val="3"/>
  </w:num>
  <w:num w:numId="33" w16cid:durableId="595164871">
    <w:abstractNumId w:val="23"/>
  </w:num>
  <w:num w:numId="34" w16cid:durableId="990906191">
    <w:abstractNumId w:val="7"/>
  </w:num>
  <w:num w:numId="35" w16cid:durableId="1820607915">
    <w:abstractNumId w:val="1"/>
  </w:num>
  <w:num w:numId="36" w16cid:durableId="14270753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A777F"/>
    <w:rsid w:val="000D65E1"/>
    <w:rsid w:val="000D6EBA"/>
    <w:rsid w:val="000F32D5"/>
    <w:rsid w:val="000F3384"/>
    <w:rsid w:val="000F53CD"/>
    <w:rsid w:val="000F5887"/>
    <w:rsid w:val="000F7D1E"/>
    <w:rsid w:val="00101300"/>
    <w:rsid w:val="001154B5"/>
    <w:rsid w:val="001312F5"/>
    <w:rsid w:val="00132B39"/>
    <w:rsid w:val="001835F2"/>
    <w:rsid w:val="0019477D"/>
    <w:rsid w:val="001A092E"/>
    <w:rsid w:val="001A33A5"/>
    <w:rsid w:val="001A6311"/>
    <w:rsid w:val="001B0E45"/>
    <w:rsid w:val="001C22B9"/>
    <w:rsid w:val="001C79CE"/>
    <w:rsid w:val="001D0F85"/>
    <w:rsid w:val="001E6663"/>
    <w:rsid w:val="001F751C"/>
    <w:rsid w:val="00216E09"/>
    <w:rsid w:val="00217D5D"/>
    <w:rsid w:val="002269FA"/>
    <w:rsid w:val="002450F3"/>
    <w:rsid w:val="00284302"/>
    <w:rsid w:val="0029351C"/>
    <w:rsid w:val="002A6188"/>
    <w:rsid w:val="002A65ED"/>
    <w:rsid w:val="002F3096"/>
    <w:rsid w:val="00325777"/>
    <w:rsid w:val="00342E69"/>
    <w:rsid w:val="00375D3F"/>
    <w:rsid w:val="003F1553"/>
    <w:rsid w:val="003F4093"/>
    <w:rsid w:val="00435E09"/>
    <w:rsid w:val="00436D5C"/>
    <w:rsid w:val="0044045A"/>
    <w:rsid w:val="0045232E"/>
    <w:rsid w:val="0048392C"/>
    <w:rsid w:val="004845E0"/>
    <w:rsid w:val="004D7BB6"/>
    <w:rsid w:val="004E1400"/>
    <w:rsid w:val="004F596B"/>
    <w:rsid w:val="00533241"/>
    <w:rsid w:val="00585E98"/>
    <w:rsid w:val="005B3CEB"/>
    <w:rsid w:val="005E14C3"/>
    <w:rsid w:val="005E2ED0"/>
    <w:rsid w:val="005F244B"/>
    <w:rsid w:val="005F2DDB"/>
    <w:rsid w:val="005F71DF"/>
    <w:rsid w:val="00611979"/>
    <w:rsid w:val="00642EA2"/>
    <w:rsid w:val="00643580"/>
    <w:rsid w:val="00660D94"/>
    <w:rsid w:val="00671D64"/>
    <w:rsid w:val="006A0480"/>
    <w:rsid w:val="006A3891"/>
    <w:rsid w:val="006B38D5"/>
    <w:rsid w:val="006C0149"/>
    <w:rsid w:val="006C292E"/>
    <w:rsid w:val="006F3D74"/>
    <w:rsid w:val="006F626A"/>
    <w:rsid w:val="00720181"/>
    <w:rsid w:val="00731716"/>
    <w:rsid w:val="00736796"/>
    <w:rsid w:val="00751A57"/>
    <w:rsid w:val="007563DA"/>
    <w:rsid w:val="007E279E"/>
    <w:rsid w:val="007E38D7"/>
    <w:rsid w:val="007F4CDA"/>
    <w:rsid w:val="00842EC2"/>
    <w:rsid w:val="0088156B"/>
    <w:rsid w:val="008912D4"/>
    <w:rsid w:val="008B687E"/>
    <w:rsid w:val="0099462A"/>
    <w:rsid w:val="009A5614"/>
    <w:rsid w:val="009E44BB"/>
    <w:rsid w:val="009E636E"/>
    <w:rsid w:val="00A10473"/>
    <w:rsid w:val="00A124D7"/>
    <w:rsid w:val="00A4400A"/>
    <w:rsid w:val="00A54C15"/>
    <w:rsid w:val="00A73018"/>
    <w:rsid w:val="00A82B59"/>
    <w:rsid w:val="00A85C38"/>
    <w:rsid w:val="00AA73E1"/>
    <w:rsid w:val="00AB5AE1"/>
    <w:rsid w:val="00AE16F7"/>
    <w:rsid w:val="00AE1A8B"/>
    <w:rsid w:val="00B45594"/>
    <w:rsid w:val="00B472FE"/>
    <w:rsid w:val="00B57BF6"/>
    <w:rsid w:val="00B876C0"/>
    <w:rsid w:val="00B973A3"/>
    <w:rsid w:val="00BA6DF4"/>
    <w:rsid w:val="00BB5940"/>
    <w:rsid w:val="00BC412C"/>
    <w:rsid w:val="00BC5EDF"/>
    <w:rsid w:val="00BE68BC"/>
    <w:rsid w:val="00C13ACF"/>
    <w:rsid w:val="00C1474F"/>
    <w:rsid w:val="00C31D31"/>
    <w:rsid w:val="00C42985"/>
    <w:rsid w:val="00C63588"/>
    <w:rsid w:val="00C700A8"/>
    <w:rsid w:val="00C8305A"/>
    <w:rsid w:val="00C9141E"/>
    <w:rsid w:val="00CA4F81"/>
    <w:rsid w:val="00CB38F8"/>
    <w:rsid w:val="00CB3CA0"/>
    <w:rsid w:val="00CD2137"/>
    <w:rsid w:val="00D156AD"/>
    <w:rsid w:val="00D22206"/>
    <w:rsid w:val="00D3157A"/>
    <w:rsid w:val="00D702A9"/>
    <w:rsid w:val="00D82314"/>
    <w:rsid w:val="00D91104"/>
    <w:rsid w:val="00D94EE5"/>
    <w:rsid w:val="00DB01E1"/>
    <w:rsid w:val="00DD073D"/>
    <w:rsid w:val="00DD223D"/>
    <w:rsid w:val="00DD2C09"/>
    <w:rsid w:val="00DD3566"/>
    <w:rsid w:val="00DE523E"/>
    <w:rsid w:val="00DF001C"/>
    <w:rsid w:val="00E01CCE"/>
    <w:rsid w:val="00E066B6"/>
    <w:rsid w:val="00E42649"/>
    <w:rsid w:val="00E56A52"/>
    <w:rsid w:val="00E73CF5"/>
    <w:rsid w:val="00ED42D4"/>
    <w:rsid w:val="00EF4153"/>
    <w:rsid w:val="00EF4EE1"/>
    <w:rsid w:val="00F1230C"/>
    <w:rsid w:val="00F26F60"/>
    <w:rsid w:val="00F34196"/>
    <w:rsid w:val="00F43550"/>
    <w:rsid w:val="00F44B17"/>
    <w:rsid w:val="00F57AB6"/>
    <w:rsid w:val="00F867AC"/>
    <w:rsid w:val="00FB6CD2"/>
    <w:rsid w:val="00FD1349"/>
    <w:rsid w:val="00FD4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paragraph" w:styleId="Naslov1">
    <w:name w:val="heading 1"/>
    <w:basedOn w:val="Normal"/>
    <w:next w:val="Normal"/>
    <w:link w:val="Naslov1Char"/>
    <w:qFormat/>
    <w:rsid w:val="006A0480"/>
    <w:pPr>
      <w:keepNext/>
      <w:spacing w:after="0" w:line="240" w:lineRule="auto"/>
      <w:outlineLvl w:val="0"/>
    </w:pPr>
    <w:rPr>
      <w:rFonts w:ascii="Arial" w:eastAsia="Times New Roman" w:hAnsi="Arial" w:cs="Arial"/>
      <w:b/>
      <w:bCs/>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link w:val="OdlomakpopisaChar"/>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A0480"/>
    <w:rPr>
      <w:rFonts w:ascii="Arial" w:eastAsia="Times New Roman" w:hAnsi="Arial" w:cs="Arial"/>
      <w:b/>
      <w:bCs/>
      <w:kern w:val="0"/>
      <w:szCs w:val="20"/>
      <w:lang w:val="de-DE" w:eastAsia="hr-HR"/>
      <w14:ligatures w14:val="none"/>
    </w:rPr>
  </w:style>
  <w:style w:type="paragraph" w:styleId="Tijeloteksta">
    <w:name w:val="Body Text"/>
    <w:basedOn w:val="Normal"/>
    <w:link w:val="TijelotekstaChar"/>
    <w:semiHidden/>
    <w:unhideWhenUsed/>
    <w:rsid w:val="006A0480"/>
    <w:pPr>
      <w:spacing w:after="0" w:line="240" w:lineRule="auto"/>
      <w:jc w:val="both"/>
    </w:pPr>
    <w:rPr>
      <w:rFonts w:ascii="Arial" w:eastAsia="Times New Roman" w:hAnsi="Arial" w:cs="Arial"/>
      <w:szCs w:val="20"/>
      <w:lang w:val="en-GB" w:eastAsia="hr-HR"/>
    </w:rPr>
  </w:style>
  <w:style w:type="character" w:customStyle="1" w:styleId="TijelotekstaChar">
    <w:name w:val="Tijelo teksta Char"/>
    <w:basedOn w:val="Zadanifontodlomka"/>
    <w:link w:val="Tijeloteksta"/>
    <w:semiHidden/>
    <w:rsid w:val="006A0480"/>
    <w:rPr>
      <w:rFonts w:ascii="Arial" w:eastAsia="Times New Roman" w:hAnsi="Arial" w:cs="Arial"/>
      <w:kern w:val="0"/>
      <w:szCs w:val="20"/>
      <w:lang w:val="en-GB" w:eastAsia="hr-HR"/>
      <w14:ligatures w14:val="none"/>
    </w:rPr>
  </w:style>
  <w:style w:type="character" w:styleId="Hiperveza">
    <w:name w:val="Hyperlink"/>
    <w:uiPriority w:val="99"/>
    <w:rsid w:val="001A092E"/>
    <w:rPr>
      <w:color w:val="0000FF"/>
      <w:u w:val="single"/>
    </w:rPr>
  </w:style>
  <w:style w:type="paragraph" w:customStyle="1" w:styleId="Default">
    <w:name w:val="Default"/>
    <w:rsid w:val="001A092E"/>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customStyle="1" w:styleId="box453040">
    <w:name w:val="box_453040"/>
    <w:basedOn w:val="Normal"/>
    <w:rsid w:val="001A092E"/>
    <w:pPr>
      <w:spacing w:before="100" w:beforeAutospacing="1" w:after="161" w:line="240" w:lineRule="auto"/>
    </w:pPr>
    <w:rPr>
      <w:rFonts w:ascii="Times New Roman" w:eastAsia="Times New Roman" w:hAnsi="Times New Roman" w:cs="Times New Roman"/>
      <w:sz w:val="24"/>
      <w:szCs w:val="24"/>
      <w:lang w:eastAsia="hr-HR"/>
    </w:rPr>
  </w:style>
  <w:style w:type="paragraph" w:customStyle="1" w:styleId="podnaslov">
    <w:name w:val="podnaslov"/>
    <w:basedOn w:val="Odlomakpopisa"/>
    <w:qFormat/>
    <w:rsid w:val="001A092E"/>
    <w:pPr>
      <w:numPr>
        <w:numId w:val="26"/>
      </w:numPr>
      <w:spacing w:before="240" w:after="60"/>
      <w:contextualSpacing w:val="0"/>
      <w:jc w:val="both"/>
    </w:pPr>
    <w:rPr>
      <w:rFonts w:ascii="Calibri" w:eastAsia="Times New Roman" w:hAnsi="Calibri" w:cs="Arial"/>
      <w:b/>
      <w:lang w:eastAsia="hr-HR"/>
    </w:rPr>
  </w:style>
  <w:style w:type="character" w:customStyle="1" w:styleId="OdlomakpopisaChar">
    <w:name w:val="Odlomak popisa Char"/>
    <w:link w:val="Odlomakpopisa"/>
    <w:uiPriority w:val="34"/>
    <w:locked/>
    <w:rsid w:val="001A092E"/>
    <w:rPr>
      <w:kern w:val="0"/>
      <w14:ligatures w14:val="none"/>
    </w:rPr>
  </w:style>
  <w:style w:type="paragraph" w:customStyle="1" w:styleId="TableParagraph">
    <w:name w:val="Table Paragraph"/>
    <w:basedOn w:val="Normal"/>
    <w:uiPriority w:val="1"/>
    <w:qFormat/>
    <w:rsid w:val="001A092E"/>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87100">
      <w:bodyDiv w:val="1"/>
      <w:marLeft w:val="0"/>
      <w:marRight w:val="0"/>
      <w:marTop w:val="0"/>
      <w:marBottom w:val="0"/>
      <w:divBdr>
        <w:top w:val="none" w:sz="0" w:space="0" w:color="auto"/>
        <w:left w:val="none" w:sz="0" w:space="0" w:color="auto"/>
        <w:bottom w:val="none" w:sz="0" w:space="0" w:color="auto"/>
        <w:right w:val="none" w:sz="0" w:space="0" w:color="auto"/>
      </w:divBdr>
    </w:div>
    <w:div w:id="18733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agutin.mahnet@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rad@zelina.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DCB7-660E-4F26-ADB9-5AA8671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5864</Words>
  <Characters>33430</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Dragutin Mahnet</cp:lastModifiedBy>
  <cp:revision>10</cp:revision>
  <cp:lastPrinted>2024-06-10T09:05:00Z</cp:lastPrinted>
  <dcterms:created xsi:type="dcterms:W3CDTF">2024-05-17T06:06:00Z</dcterms:created>
  <dcterms:modified xsi:type="dcterms:W3CDTF">2024-06-10T09:41:00Z</dcterms:modified>
</cp:coreProperties>
</file>