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651"/>
        <w:gridCol w:w="3255"/>
        <w:gridCol w:w="4506"/>
      </w:tblGrid>
      <w:tr w:rsidR="00C936A3" w:rsidRPr="00FE7EBC" w14:paraId="47F5F453" w14:textId="77777777" w:rsidTr="00093C3B">
        <w:trPr>
          <w:cantSplit/>
          <w:trHeight w:val="1459"/>
        </w:trPr>
        <w:tc>
          <w:tcPr>
            <w:tcW w:w="1651" w:type="dxa"/>
            <w:vAlign w:val="center"/>
          </w:tcPr>
          <w:p w14:paraId="0ED7DFAE" w14:textId="77777777" w:rsidR="00C936A3" w:rsidRPr="00FE7EBC" w:rsidRDefault="00C936A3" w:rsidP="00F242F2">
            <w:pPr>
              <w:jc w:val="center"/>
              <w:rPr>
                <w:rFonts w:asciiTheme="minorHAnsi" w:hAnsiTheme="minorHAnsi" w:cstheme="minorHAnsi"/>
                <w:b/>
                <w:lang w:eastAsia="hr-HR"/>
              </w:rPr>
            </w:pPr>
            <w:bookmarkStart w:id="0" w:name="_Hlk81910928"/>
          </w:p>
          <w:p w14:paraId="0AACCAE4" w14:textId="77777777" w:rsidR="00C936A3" w:rsidRPr="00FE7EBC" w:rsidRDefault="00C936A3" w:rsidP="00F242F2">
            <w:pPr>
              <w:jc w:val="center"/>
              <w:rPr>
                <w:rFonts w:asciiTheme="minorHAnsi" w:hAnsiTheme="minorHAnsi" w:cstheme="minorHAnsi"/>
                <w:b/>
                <w:lang w:eastAsia="hr-HR"/>
              </w:rPr>
            </w:pPr>
          </w:p>
          <w:p w14:paraId="21F0348B" w14:textId="77777777" w:rsidR="00C936A3" w:rsidRPr="00FE7EBC" w:rsidRDefault="00C936A3" w:rsidP="00F242F2">
            <w:pPr>
              <w:jc w:val="center"/>
              <w:rPr>
                <w:rFonts w:asciiTheme="minorHAnsi" w:hAnsiTheme="minorHAnsi" w:cstheme="minorHAnsi"/>
                <w:b/>
                <w:lang w:eastAsia="hr-HR"/>
              </w:rPr>
            </w:pPr>
          </w:p>
          <w:p w14:paraId="171C7651" w14:textId="77777777" w:rsidR="00C936A3" w:rsidRPr="00FE7EBC" w:rsidRDefault="00C936A3" w:rsidP="00F242F2">
            <w:pPr>
              <w:jc w:val="center"/>
              <w:rPr>
                <w:rFonts w:asciiTheme="minorHAnsi" w:hAnsiTheme="minorHAnsi" w:cstheme="minorHAnsi"/>
                <w:b/>
                <w:lang w:eastAsia="hr-HR"/>
              </w:rPr>
            </w:pPr>
          </w:p>
        </w:tc>
        <w:tc>
          <w:tcPr>
            <w:tcW w:w="3254" w:type="dxa"/>
            <w:vMerge w:val="restart"/>
          </w:tcPr>
          <w:p w14:paraId="39F3AF48" w14:textId="77777777" w:rsidR="00C936A3" w:rsidRPr="00FE7EBC" w:rsidRDefault="00C936A3" w:rsidP="00F242F2">
            <w:pPr>
              <w:jc w:val="center"/>
              <w:rPr>
                <w:rFonts w:asciiTheme="minorHAnsi" w:hAnsiTheme="minorHAnsi" w:cstheme="minorHAnsi"/>
                <w:b/>
                <w:lang w:eastAsia="hr-HR"/>
              </w:rPr>
            </w:pPr>
            <w:r w:rsidRPr="00FE7EBC">
              <w:rPr>
                <w:rFonts w:asciiTheme="minorHAnsi" w:hAnsiTheme="minorHAnsi" w:cstheme="minorHAnsi"/>
                <w:b/>
                <w:lang w:eastAsia="hr-HR"/>
              </w:rPr>
              <w:object w:dxaOrig="2625" w:dyaOrig="2385" w14:anchorId="43E6F8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79.5pt" o:ole="">
                  <v:imagedata r:id="rId8" o:title=""/>
                </v:shape>
                <o:OLEObject Type="Embed" ProgID="PBrush" ShapeID="_x0000_i1025" DrawAspect="Content" ObjectID="_1829297774" r:id="rId9"/>
              </w:object>
            </w:r>
          </w:p>
          <w:p w14:paraId="54983D4A" w14:textId="77777777" w:rsidR="00C936A3" w:rsidRPr="00FE7EBC" w:rsidRDefault="00C936A3" w:rsidP="00F242F2">
            <w:pPr>
              <w:jc w:val="center"/>
              <w:rPr>
                <w:rFonts w:asciiTheme="minorHAnsi" w:hAnsiTheme="minorHAnsi" w:cstheme="minorHAnsi"/>
                <w:b/>
                <w:lang w:eastAsia="hr-HR"/>
              </w:rPr>
            </w:pPr>
            <w:r w:rsidRPr="00FE7EBC">
              <w:rPr>
                <w:rFonts w:asciiTheme="minorHAnsi" w:hAnsiTheme="minorHAnsi" w:cstheme="minorHAnsi"/>
                <w:b/>
                <w:lang w:eastAsia="hr-HR"/>
              </w:rPr>
              <w:t>REPUBLIKA HRVATSKA</w:t>
            </w:r>
          </w:p>
          <w:p w14:paraId="6F741B71" w14:textId="77777777" w:rsidR="00C936A3" w:rsidRPr="00FE7EBC" w:rsidRDefault="00C936A3" w:rsidP="00F242F2">
            <w:pPr>
              <w:jc w:val="center"/>
              <w:rPr>
                <w:rFonts w:asciiTheme="minorHAnsi" w:hAnsiTheme="minorHAnsi" w:cstheme="minorHAnsi"/>
                <w:b/>
                <w:lang w:eastAsia="hr-HR"/>
              </w:rPr>
            </w:pPr>
            <w:r w:rsidRPr="00FE7EBC">
              <w:rPr>
                <w:rFonts w:asciiTheme="minorHAnsi" w:hAnsiTheme="minorHAnsi" w:cstheme="minorHAnsi"/>
                <w:b/>
                <w:lang w:eastAsia="hr-HR"/>
              </w:rPr>
              <w:t>ZAGREBAČKA ŽUPANIJA</w:t>
            </w:r>
          </w:p>
          <w:p w14:paraId="544DBCE7" w14:textId="77777777" w:rsidR="00C936A3" w:rsidRPr="00FE7EBC" w:rsidRDefault="00C936A3" w:rsidP="00F242F2">
            <w:pPr>
              <w:jc w:val="center"/>
              <w:rPr>
                <w:rFonts w:asciiTheme="minorHAnsi" w:hAnsiTheme="minorHAnsi" w:cstheme="minorHAnsi"/>
                <w:b/>
                <w:lang w:eastAsia="hr-HR"/>
              </w:rPr>
            </w:pPr>
            <w:r w:rsidRPr="00FE7EBC">
              <w:rPr>
                <w:rFonts w:asciiTheme="minorHAnsi" w:hAnsiTheme="minorHAnsi" w:cstheme="minorHAnsi"/>
                <w:b/>
                <w:lang w:eastAsia="hr-HR"/>
              </w:rPr>
              <w:t>GRAD SVETI IVAN ZELINA</w:t>
            </w:r>
          </w:p>
          <w:p w14:paraId="4554D7B0" w14:textId="77777777" w:rsidR="00C936A3" w:rsidRPr="00FE7EBC" w:rsidRDefault="00C936A3" w:rsidP="00F242F2">
            <w:pPr>
              <w:jc w:val="center"/>
              <w:rPr>
                <w:rFonts w:asciiTheme="minorHAnsi" w:hAnsiTheme="minorHAnsi" w:cstheme="minorHAnsi"/>
                <w:b/>
                <w:lang w:eastAsia="hr-HR"/>
              </w:rPr>
            </w:pPr>
            <w:r w:rsidRPr="00FE7EBC">
              <w:rPr>
                <w:rFonts w:asciiTheme="minorHAnsi" w:hAnsiTheme="minorHAnsi" w:cstheme="minorHAnsi"/>
                <w:b/>
                <w:lang w:eastAsia="hr-HR"/>
              </w:rPr>
              <w:t>GRADSKO VIJEĆE</w:t>
            </w:r>
          </w:p>
          <w:p w14:paraId="708EA29B" w14:textId="460C5C8E" w:rsidR="00C936A3" w:rsidRPr="00FE7EBC" w:rsidRDefault="00C936A3" w:rsidP="00C936A3">
            <w:pPr>
              <w:jc w:val="center"/>
              <w:rPr>
                <w:rFonts w:asciiTheme="minorHAnsi" w:hAnsiTheme="minorHAnsi" w:cstheme="minorHAnsi"/>
                <w:b/>
                <w:lang w:eastAsia="hr-HR"/>
              </w:rPr>
            </w:pPr>
            <w:r w:rsidRPr="00FE7EBC">
              <w:rPr>
                <w:rFonts w:asciiTheme="minorHAnsi" w:hAnsiTheme="minorHAnsi" w:cstheme="minorHAnsi"/>
                <w:b/>
                <w:lang w:eastAsia="hr-HR"/>
              </w:rPr>
              <w:t>Odbor za izbor i imenovanj</w:t>
            </w:r>
            <w:r w:rsidR="00965740">
              <w:rPr>
                <w:rFonts w:asciiTheme="minorHAnsi" w:hAnsiTheme="minorHAnsi" w:cstheme="minorHAnsi"/>
                <w:b/>
                <w:lang w:eastAsia="hr-HR"/>
              </w:rPr>
              <w:t>a</w:t>
            </w:r>
          </w:p>
          <w:p w14:paraId="7B244339" w14:textId="77777777" w:rsidR="00C936A3" w:rsidRPr="00FE7EBC" w:rsidRDefault="00C936A3" w:rsidP="00F242F2">
            <w:pPr>
              <w:jc w:val="center"/>
              <w:rPr>
                <w:rFonts w:asciiTheme="minorHAnsi" w:hAnsiTheme="minorHAnsi" w:cstheme="minorHAnsi"/>
                <w:b/>
                <w:lang w:eastAsia="hr-HR"/>
              </w:rPr>
            </w:pPr>
          </w:p>
          <w:p w14:paraId="62E358BF" w14:textId="77777777" w:rsidR="00C936A3" w:rsidRPr="00FE7EBC" w:rsidRDefault="00C936A3" w:rsidP="00F242F2">
            <w:pPr>
              <w:keepNext/>
              <w:outlineLvl w:val="0"/>
              <w:rPr>
                <w:rFonts w:asciiTheme="minorHAnsi" w:hAnsiTheme="minorHAnsi" w:cstheme="minorHAnsi"/>
                <w:b/>
                <w:lang w:eastAsia="hr-HR"/>
              </w:rPr>
            </w:pPr>
          </w:p>
        </w:tc>
        <w:tc>
          <w:tcPr>
            <w:tcW w:w="4506" w:type="dxa"/>
            <w:vMerge w:val="restart"/>
          </w:tcPr>
          <w:p w14:paraId="46D0811C" w14:textId="7C9368E1" w:rsidR="00C936A3" w:rsidRPr="00FE7EBC" w:rsidRDefault="00C936A3" w:rsidP="00F242F2">
            <w:pPr>
              <w:jc w:val="right"/>
              <w:rPr>
                <w:rFonts w:asciiTheme="minorHAnsi" w:hAnsiTheme="minorHAnsi" w:cstheme="minorHAnsi"/>
                <w:b/>
                <w:lang w:eastAsia="hr-HR"/>
              </w:rPr>
            </w:pPr>
          </w:p>
        </w:tc>
      </w:tr>
      <w:tr w:rsidR="00C936A3" w:rsidRPr="00FE7EBC" w14:paraId="2396C7DE" w14:textId="77777777" w:rsidTr="00093C3B">
        <w:trPr>
          <w:cantSplit/>
          <w:trHeight w:val="1459"/>
        </w:trPr>
        <w:tc>
          <w:tcPr>
            <w:tcW w:w="1651" w:type="dxa"/>
            <w:vAlign w:val="center"/>
          </w:tcPr>
          <w:p w14:paraId="41AAF63C" w14:textId="77777777" w:rsidR="00C936A3" w:rsidRPr="00FE7EBC" w:rsidRDefault="00C936A3" w:rsidP="00F242F2">
            <w:pPr>
              <w:ind w:left="135"/>
              <w:rPr>
                <w:rFonts w:asciiTheme="minorHAnsi" w:hAnsiTheme="minorHAnsi" w:cstheme="minorHAnsi"/>
                <w:b/>
                <w:lang w:eastAsia="hr-HR"/>
              </w:rPr>
            </w:pPr>
            <w:r w:rsidRPr="00FE7EBC">
              <w:rPr>
                <w:rFonts w:asciiTheme="minorHAnsi" w:hAnsiTheme="minorHAnsi" w:cstheme="minorHAnsi"/>
                <w:b/>
                <w:noProof/>
                <w:lang w:eastAsia="hr-HR"/>
              </w:rPr>
              <w:drawing>
                <wp:inline distT="0" distB="0" distL="0" distR="0" wp14:anchorId="3AB3A0F2" wp14:editId="183247A5">
                  <wp:extent cx="581025" cy="723900"/>
                  <wp:effectExtent l="0" t="0" r="9525" b="0"/>
                  <wp:docPr id="1" name="Slika 1" descr="Slika na kojoj se prikazuje simbol, grafika, zastava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simbol, grafika, zastava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Merge/>
          </w:tcPr>
          <w:p w14:paraId="56B52CB8" w14:textId="77777777" w:rsidR="00C936A3" w:rsidRPr="00FE7EBC" w:rsidRDefault="00C936A3" w:rsidP="00F242F2">
            <w:pPr>
              <w:jc w:val="center"/>
              <w:rPr>
                <w:rFonts w:asciiTheme="minorHAnsi" w:hAnsiTheme="minorHAnsi" w:cstheme="minorHAnsi"/>
                <w:b/>
                <w:lang w:eastAsia="hr-HR"/>
              </w:rPr>
            </w:pPr>
          </w:p>
        </w:tc>
        <w:tc>
          <w:tcPr>
            <w:tcW w:w="4506" w:type="dxa"/>
            <w:vMerge/>
          </w:tcPr>
          <w:p w14:paraId="7F816F46" w14:textId="77777777" w:rsidR="00C936A3" w:rsidRPr="00FE7EBC" w:rsidRDefault="00C936A3" w:rsidP="00F242F2">
            <w:pPr>
              <w:jc w:val="center"/>
              <w:rPr>
                <w:rFonts w:asciiTheme="minorHAnsi" w:hAnsiTheme="minorHAnsi" w:cstheme="minorHAnsi"/>
                <w:b/>
                <w:lang w:eastAsia="hr-HR"/>
              </w:rPr>
            </w:pPr>
          </w:p>
        </w:tc>
      </w:tr>
      <w:tr w:rsidR="00C936A3" w:rsidRPr="00FE7EBC" w14:paraId="7B8BBBE1" w14:textId="77777777" w:rsidTr="00093C3B">
        <w:trPr>
          <w:cantSplit/>
          <w:trHeight w:val="699"/>
        </w:trPr>
        <w:tc>
          <w:tcPr>
            <w:tcW w:w="4906" w:type="dxa"/>
            <w:gridSpan w:val="2"/>
            <w:vAlign w:val="center"/>
          </w:tcPr>
          <w:p w14:paraId="6A7E57CD" w14:textId="77777777" w:rsidR="00C936A3" w:rsidRPr="00FE7EBC" w:rsidRDefault="00C936A3" w:rsidP="00F242F2">
            <w:pPr>
              <w:rPr>
                <w:rFonts w:asciiTheme="minorHAnsi" w:hAnsiTheme="minorHAnsi" w:cstheme="minorHAnsi"/>
                <w:lang w:eastAsia="hr-HR"/>
              </w:rPr>
            </w:pPr>
          </w:p>
          <w:p w14:paraId="0BFB509B" w14:textId="41AC8FD9" w:rsidR="00C936A3" w:rsidRPr="009814BD" w:rsidRDefault="00C936A3" w:rsidP="00F242F2">
            <w:pPr>
              <w:ind w:left="135"/>
              <w:rPr>
                <w:rFonts w:asciiTheme="minorHAnsi" w:hAnsiTheme="minorHAnsi" w:cstheme="minorHAnsi"/>
                <w:lang w:eastAsia="hr-HR"/>
              </w:rPr>
            </w:pPr>
            <w:r w:rsidRPr="009814BD">
              <w:rPr>
                <w:rFonts w:asciiTheme="minorHAnsi" w:hAnsiTheme="minorHAnsi" w:cstheme="minorHAnsi"/>
                <w:lang w:eastAsia="hr-HR"/>
              </w:rPr>
              <w:t xml:space="preserve">KLASA: </w:t>
            </w:r>
            <w:r w:rsidR="00DD0FE2" w:rsidRPr="009814BD">
              <w:rPr>
                <w:rFonts w:asciiTheme="minorHAnsi" w:hAnsiTheme="minorHAnsi" w:cstheme="minorHAnsi"/>
                <w:lang w:eastAsia="hr-HR"/>
              </w:rPr>
              <w:t>024-01/25-01/01</w:t>
            </w:r>
          </w:p>
          <w:p w14:paraId="43500AD2" w14:textId="77D1F950" w:rsidR="00C936A3" w:rsidRPr="009814BD" w:rsidRDefault="00C936A3" w:rsidP="00F242F2">
            <w:pPr>
              <w:ind w:left="135"/>
              <w:rPr>
                <w:rFonts w:asciiTheme="minorHAnsi" w:hAnsiTheme="minorHAnsi" w:cstheme="minorHAnsi"/>
                <w:lang w:eastAsia="hr-HR"/>
              </w:rPr>
            </w:pPr>
            <w:r w:rsidRPr="009814BD">
              <w:rPr>
                <w:rFonts w:asciiTheme="minorHAnsi" w:hAnsiTheme="minorHAnsi" w:cstheme="minorHAnsi"/>
                <w:lang w:eastAsia="hr-HR"/>
              </w:rPr>
              <w:t xml:space="preserve">URBROJ: </w:t>
            </w:r>
            <w:r w:rsidR="00DD0FE2" w:rsidRPr="009814BD">
              <w:rPr>
                <w:rFonts w:asciiTheme="minorHAnsi" w:hAnsiTheme="minorHAnsi" w:cstheme="minorHAnsi"/>
                <w:lang w:eastAsia="hr-HR"/>
              </w:rPr>
              <w:t>238-30-01/</w:t>
            </w:r>
            <w:r w:rsidR="008D0ACD" w:rsidRPr="009814BD">
              <w:rPr>
                <w:rFonts w:asciiTheme="minorHAnsi" w:hAnsiTheme="minorHAnsi" w:cstheme="minorHAnsi"/>
                <w:lang w:eastAsia="hr-HR"/>
              </w:rPr>
              <w:t>33</w:t>
            </w:r>
            <w:r w:rsidR="00DD0FE2" w:rsidRPr="009814BD">
              <w:rPr>
                <w:rFonts w:asciiTheme="minorHAnsi" w:hAnsiTheme="minorHAnsi" w:cstheme="minorHAnsi"/>
                <w:lang w:eastAsia="hr-HR"/>
              </w:rPr>
              <w:t>-25-</w:t>
            </w:r>
            <w:r w:rsidR="008D0ACD" w:rsidRPr="009814BD">
              <w:rPr>
                <w:rFonts w:asciiTheme="minorHAnsi" w:hAnsiTheme="minorHAnsi" w:cstheme="minorHAnsi"/>
                <w:lang w:eastAsia="hr-HR"/>
              </w:rPr>
              <w:t>1</w:t>
            </w:r>
            <w:r w:rsidR="003E312C" w:rsidRPr="009814BD">
              <w:rPr>
                <w:rFonts w:asciiTheme="minorHAnsi" w:hAnsiTheme="minorHAnsi" w:cstheme="minorHAnsi"/>
                <w:lang w:eastAsia="hr-HR"/>
              </w:rPr>
              <w:t>5</w:t>
            </w:r>
          </w:p>
          <w:p w14:paraId="70BC0330" w14:textId="2000E3E4" w:rsidR="00C936A3" w:rsidRPr="00FE7EBC" w:rsidRDefault="00C936A3" w:rsidP="00F242F2">
            <w:pPr>
              <w:ind w:left="135"/>
              <w:rPr>
                <w:rFonts w:asciiTheme="minorHAnsi" w:hAnsiTheme="minorHAnsi" w:cstheme="minorHAnsi"/>
                <w:lang w:eastAsia="hr-HR"/>
              </w:rPr>
            </w:pPr>
            <w:r w:rsidRPr="006F5249">
              <w:rPr>
                <w:rFonts w:asciiTheme="minorHAnsi" w:hAnsiTheme="minorHAnsi" w:cstheme="minorHAnsi"/>
                <w:lang w:eastAsia="hr-HR"/>
              </w:rPr>
              <w:t xml:space="preserve">Sv. Ivan Zelina, </w:t>
            </w:r>
            <w:r w:rsidR="006F5249" w:rsidRPr="006F5249">
              <w:rPr>
                <w:rFonts w:asciiTheme="minorHAnsi" w:hAnsiTheme="minorHAnsi" w:cstheme="minorHAnsi"/>
                <w:lang w:eastAsia="hr-HR"/>
              </w:rPr>
              <w:t>15</w:t>
            </w:r>
            <w:r w:rsidR="00E93E87" w:rsidRPr="006F5249">
              <w:rPr>
                <w:rFonts w:asciiTheme="minorHAnsi" w:hAnsiTheme="minorHAnsi" w:cstheme="minorHAnsi"/>
                <w:lang w:eastAsia="hr-HR"/>
              </w:rPr>
              <w:t>. listopada 2025.</w:t>
            </w:r>
          </w:p>
        </w:tc>
        <w:tc>
          <w:tcPr>
            <w:tcW w:w="4506" w:type="dxa"/>
          </w:tcPr>
          <w:p w14:paraId="77D32DAA" w14:textId="77777777" w:rsidR="00C936A3" w:rsidRPr="00FE7EBC" w:rsidRDefault="00C936A3" w:rsidP="00F242F2">
            <w:pPr>
              <w:rPr>
                <w:rFonts w:asciiTheme="minorHAnsi" w:hAnsiTheme="minorHAnsi" w:cstheme="minorHAnsi"/>
                <w:lang w:eastAsia="hr-HR"/>
              </w:rPr>
            </w:pPr>
          </w:p>
        </w:tc>
      </w:tr>
    </w:tbl>
    <w:bookmarkEnd w:id="0"/>
    <w:p w14:paraId="400455FC" w14:textId="2E9D6AF4" w:rsidR="00082129" w:rsidRPr="00FE7EBC" w:rsidRDefault="00CF3C6C">
      <w:pPr>
        <w:pStyle w:val="Tijeloteksta"/>
        <w:spacing w:before="273"/>
        <w:ind w:left="140" w:right="141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E7EBC">
        <w:rPr>
          <w:rFonts w:asciiTheme="minorHAnsi" w:hAnsiTheme="minorHAnsi" w:cstheme="minorHAnsi"/>
          <w:sz w:val="22"/>
          <w:szCs w:val="22"/>
        </w:rPr>
        <w:t>N</w:t>
      </w:r>
      <w:r w:rsidR="003B160A" w:rsidRPr="00FE7EBC">
        <w:rPr>
          <w:rFonts w:asciiTheme="minorHAnsi" w:hAnsiTheme="minorHAnsi" w:cstheme="minorHAnsi"/>
          <w:sz w:val="22"/>
          <w:szCs w:val="22"/>
        </w:rPr>
        <w:t xml:space="preserve">a temelju članka 10. stavka 6. Zakona o savjetima mladih („Narodne novine“ broj 41/14 i 83/23) i članka 7. stavka 2. Odluke o osnivanju Savjeta mladih Grada </w:t>
      </w:r>
      <w:r w:rsidR="00FF2255" w:rsidRPr="00FE7EBC">
        <w:rPr>
          <w:rFonts w:asciiTheme="minorHAnsi" w:hAnsiTheme="minorHAnsi" w:cstheme="minorHAnsi"/>
          <w:sz w:val="22"/>
          <w:szCs w:val="22"/>
        </w:rPr>
        <w:t>Svetog Ivana Zeline</w:t>
      </w:r>
      <w:r w:rsidR="003B160A" w:rsidRPr="00FE7EBC">
        <w:rPr>
          <w:rFonts w:asciiTheme="minorHAnsi" w:hAnsiTheme="minorHAnsi" w:cstheme="minorHAnsi"/>
          <w:sz w:val="22"/>
          <w:szCs w:val="22"/>
        </w:rPr>
        <w:t xml:space="preserve"> ("</w:t>
      </w:r>
      <w:r w:rsidR="00FF2255" w:rsidRPr="00FE7EBC">
        <w:rPr>
          <w:rFonts w:asciiTheme="minorHAnsi" w:hAnsiTheme="minorHAnsi" w:cstheme="minorHAnsi"/>
          <w:sz w:val="22"/>
          <w:szCs w:val="22"/>
        </w:rPr>
        <w:t>Zelinske novine</w:t>
      </w:r>
      <w:r w:rsidR="003B160A" w:rsidRPr="00FE7EBC">
        <w:rPr>
          <w:rFonts w:asciiTheme="minorHAnsi" w:hAnsiTheme="minorHAnsi" w:cstheme="minorHAnsi"/>
          <w:sz w:val="22"/>
          <w:szCs w:val="22"/>
        </w:rPr>
        <w:t xml:space="preserve">" broj </w:t>
      </w:r>
      <w:r w:rsidR="00630AD1" w:rsidRPr="00FE7EBC">
        <w:rPr>
          <w:rFonts w:asciiTheme="minorHAnsi" w:hAnsiTheme="minorHAnsi" w:cstheme="minorHAnsi"/>
          <w:sz w:val="22"/>
          <w:szCs w:val="22"/>
        </w:rPr>
        <w:t>10</w:t>
      </w:r>
      <w:r w:rsidR="003B160A" w:rsidRPr="00FE7EBC">
        <w:rPr>
          <w:rFonts w:asciiTheme="minorHAnsi" w:hAnsiTheme="minorHAnsi" w:cstheme="minorHAnsi"/>
          <w:sz w:val="22"/>
          <w:szCs w:val="22"/>
        </w:rPr>
        <w:t>/25), Odbor za izbor i imenovanj</w:t>
      </w:r>
      <w:r w:rsidR="00965740">
        <w:rPr>
          <w:rFonts w:asciiTheme="minorHAnsi" w:hAnsiTheme="minorHAnsi" w:cstheme="minorHAnsi"/>
          <w:sz w:val="22"/>
          <w:szCs w:val="22"/>
        </w:rPr>
        <w:t>a</w:t>
      </w:r>
      <w:r w:rsidR="003B160A" w:rsidRPr="00FE7EBC">
        <w:rPr>
          <w:rFonts w:asciiTheme="minorHAnsi" w:hAnsiTheme="minorHAnsi" w:cstheme="minorHAnsi"/>
          <w:sz w:val="22"/>
          <w:szCs w:val="22"/>
        </w:rPr>
        <w:t xml:space="preserve"> Gradskog vijeća Grada </w:t>
      </w:r>
      <w:r w:rsidR="00630AD1" w:rsidRPr="00FE7EBC">
        <w:rPr>
          <w:rFonts w:asciiTheme="minorHAnsi" w:hAnsiTheme="minorHAnsi" w:cstheme="minorHAnsi"/>
          <w:sz w:val="22"/>
          <w:szCs w:val="22"/>
        </w:rPr>
        <w:t>Svetog Ivana Zeline</w:t>
      </w:r>
      <w:r w:rsidR="003B160A" w:rsidRPr="00FE7EBC">
        <w:rPr>
          <w:rFonts w:asciiTheme="minorHAnsi" w:hAnsiTheme="minorHAnsi" w:cstheme="minorHAnsi"/>
          <w:sz w:val="22"/>
          <w:szCs w:val="22"/>
        </w:rPr>
        <w:t xml:space="preserve"> sastavio je</w:t>
      </w:r>
    </w:p>
    <w:p w14:paraId="400455FD" w14:textId="77777777" w:rsidR="00082129" w:rsidRPr="00FE7EBC" w:rsidRDefault="00082129" w:rsidP="00154781">
      <w:pPr>
        <w:pStyle w:val="Tijeloteksta"/>
        <w:spacing w:before="1"/>
        <w:jc w:val="center"/>
        <w:rPr>
          <w:rFonts w:asciiTheme="minorHAnsi" w:hAnsiTheme="minorHAnsi" w:cstheme="minorHAnsi"/>
          <w:sz w:val="22"/>
          <w:szCs w:val="22"/>
        </w:rPr>
      </w:pPr>
    </w:p>
    <w:p w14:paraId="6E95B1CF" w14:textId="77777777" w:rsidR="00C375F1" w:rsidRDefault="009C65F4" w:rsidP="00154781">
      <w:pPr>
        <w:jc w:val="center"/>
        <w:rPr>
          <w:rFonts w:asciiTheme="minorHAnsi" w:hAnsiTheme="minorHAnsi" w:cstheme="minorHAnsi"/>
          <w:b/>
          <w:bCs/>
        </w:rPr>
      </w:pPr>
      <w:r w:rsidRPr="00FE7EBC">
        <w:rPr>
          <w:rFonts w:asciiTheme="minorHAnsi" w:hAnsiTheme="minorHAnsi" w:cstheme="minorHAnsi"/>
          <w:b/>
          <w:bCs/>
        </w:rPr>
        <w:t xml:space="preserve">Izvješće o provjeri formalnih uvjeta i popis važećih kandidatura </w:t>
      </w:r>
    </w:p>
    <w:p w14:paraId="400455FF" w14:textId="636D2E4A" w:rsidR="00082129" w:rsidRPr="00FE7EBC" w:rsidRDefault="003B160A" w:rsidP="00154781">
      <w:pPr>
        <w:jc w:val="center"/>
        <w:rPr>
          <w:rFonts w:asciiTheme="minorHAnsi" w:hAnsiTheme="minorHAnsi" w:cstheme="minorHAnsi"/>
          <w:b/>
          <w:bCs/>
        </w:rPr>
      </w:pPr>
      <w:r w:rsidRPr="00FE7EBC">
        <w:rPr>
          <w:rFonts w:asciiTheme="minorHAnsi" w:hAnsiTheme="minorHAnsi" w:cstheme="minorHAnsi"/>
          <w:b/>
          <w:bCs/>
        </w:rPr>
        <w:t>za</w:t>
      </w:r>
      <w:r w:rsidRPr="00FE7EBC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FE7EBC">
        <w:rPr>
          <w:rFonts w:asciiTheme="minorHAnsi" w:hAnsiTheme="minorHAnsi" w:cstheme="minorHAnsi"/>
          <w:b/>
          <w:bCs/>
        </w:rPr>
        <w:t>izbor</w:t>
      </w:r>
      <w:r w:rsidRPr="00FE7EBC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FE7EBC">
        <w:rPr>
          <w:rFonts w:asciiTheme="minorHAnsi" w:hAnsiTheme="minorHAnsi" w:cstheme="minorHAnsi"/>
          <w:b/>
          <w:bCs/>
        </w:rPr>
        <w:t>članova</w:t>
      </w:r>
      <w:r w:rsidRPr="00FE7EBC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FE7EBC">
        <w:rPr>
          <w:rFonts w:asciiTheme="minorHAnsi" w:hAnsiTheme="minorHAnsi" w:cstheme="minorHAnsi"/>
          <w:b/>
          <w:bCs/>
        </w:rPr>
        <w:t>Savjeta</w:t>
      </w:r>
      <w:r w:rsidRPr="00FE7EBC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FE7EBC">
        <w:rPr>
          <w:rFonts w:asciiTheme="minorHAnsi" w:hAnsiTheme="minorHAnsi" w:cstheme="minorHAnsi"/>
          <w:b/>
          <w:bCs/>
        </w:rPr>
        <w:t>mladih</w:t>
      </w:r>
      <w:r w:rsidRPr="00FE7EBC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FE7EBC">
        <w:rPr>
          <w:rFonts w:asciiTheme="minorHAnsi" w:hAnsiTheme="minorHAnsi" w:cstheme="minorHAnsi"/>
          <w:b/>
          <w:bCs/>
        </w:rPr>
        <w:t>Grada</w:t>
      </w:r>
      <w:r w:rsidRPr="00FE7EBC">
        <w:rPr>
          <w:rFonts w:asciiTheme="minorHAnsi" w:hAnsiTheme="minorHAnsi" w:cstheme="minorHAnsi"/>
          <w:b/>
          <w:bCs/>
          <w:spacing w:val="-1"/>
        </w:rPr>
        <w:t xml:space="preserve"> </w:t>
      </w:r>
      <w:r w:rsidR="00630AD1" w:rsidRPr="00FE7EBC">
        <w:rPr>
          <w:rFonts w:asciiTheme="minorHAnsi" w:hAnsiTheme="minorHAnsi" w:cstheme="minorHAnsi"/>
          <w:b/>
          <w:bCs/>
          <w:spacing w:val="-2"/>
        </w:rPr>
        <w:t>Svetog Ivan</w:t>
      </w:r>
      <w:r w:rsidR="00154781" w:rsidRPr="00FE7EBC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630AD1" w:rsidRPr="00FE7EBC">
        <w:rPr>
          <w:rFonts w:asciiTheme="minorHAnsi" w:hAnsiTheme="minorHAnsi" w:cstheme="minorHAnsi"/>
          <w:b/>
          <w:bCs/>
          <w:spacing w:val="-2"/>
        </w:rPr>
        <w:t>Zeline</w:t>
      </w:r>
    </w:p>
    <w:p w14:paraId="40045600" w14:textId="77777777" w:rsidR="00082129" w:rsidRPr="00FE7EBC" w:rsidRDefault="00082129">
      <w:pPr>
        <w:pStyle w:val="Tijeloteksta"/>
        <w:rPr>
          <w:rFonts w:asciiTheme="minorHAnsi" w:hAnsiTheme="minorHAnsi" w:cstheme="minorHAnsi"/>
          <w:b/>
          <w:sz w:val="22"/>
          <w:szCs w:val="22"/>
        </w:rPr>
      </w:pPr>
    </w:p>
    <w:p w14:paraId="40045601" w14:textId="77777777" w:rsidR="00082129" w:rsidRPr="00FE7EBC" w:rsidRDefault="003B160A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FE7EBC">
        <w:rPr>
          <w:rFonts w:asciiTheme="minorHAnsi" w:hAnsiTheme="minorHAnsi" w:cstheme="minorHAnsi"/>
          <w:spacing w:val="-5"/>
          <w:sz w:val="22"/>
          <w:szCs w:val="22"/>
        </w:rPr>
        <w:t>I.</w:t>
      </w:r>
    </w:p>
    <w:p w14:paraId="40045602" w14:textId="40B1F7BB" w:rsidR="00082129" w:rsidRPr="00FE7EBC" w:rsidRDefault="003B160A">
      <w:pPr>
        <w:pStyle w:val="Tijeloteksta"/>
        <w:ind w:left="140" w:right="139"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E7EBC">
        <w:rPr>
          <w:rFonts w:asciiTheme="minorHAnsi" w:hAnsiTheme="minorHAnsi" w:cstheme="minorHAnsi"/>
          <w:sz w:val="22"/>
          <w:szCs w:val="22"/>
        </w:rPr>
        <w:t>Savjet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mladih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Grada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54781" w:rsidRPr="00FE7EBC">
        <w:rPr>
          <w:rFonts w:asciiTheme="minorHAnsi" w:hAnsiTheme="minorHAnsi" w:cstheme="minorHAnsi"/>
          <w:sz w:val="22"/>
          <w:szCs w:val="22"/>
        </w:rPr>
        <w:t>Svetog Ivana Zeline</w:t>
      </w:r>
      <w:r w:rsidRPr="00FE7EBC">
        <w:rPr>
          <w:rFonts w:asciiTheme="minorHAnsi" w:hAnsiTheme="minorHAnsi" w:cstheme="minorHAnsi"/>
          <w:sz w:val="22"/>
          <w:szCs w:val="22"/>
        </w:rPr>
        <w:t>,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kao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savjetodavno tijelo</w:t>
      </w:r>
      <w:r w:rsidRPr="00FE7EB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Grada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54781" w:rsidRPr="00FE7EBC">
        <w:rPr>
          <w:rFonts w:asciiTheme="minorHAnsi" w:hAnsiTheme="minorHAnsi" w:cstheme="minorHAnsi"/>
          <w:sz w:val="22"/>
          <w:szCs w:val="22"/>
        </w:rPr>
        <w:t>Svetog Ivana Zeline</w:t>
      </w:r>
      <w:r w:rsidRPr="00FE7EBC">
        <w:rPr>
          <w:rFonts w:asciiTheme="minorHAnsi" w:hAnsiTheme="minorHAnsi" w:cstheme="minorHAnsi"/>
          <w:sz w:val="22"/>
          <w:szCs w:val="22"/>
        </w:rPr>
        <w:t>, osnovano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je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u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cilju aktivnog</w:t>
      </w:r>
      <w:r w:rsidRPr="00FE7EB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uključivanja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mladih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u javni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život</w:t>
      </w:r>
      <w:r w:rsidRPr="00FE7EB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te informiranja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i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savjetovanja mladih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u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 xml:space="preserve">Gradu </w:t>
      </w:r>
      <w:r w:rsidR="009C65F4" w:rsidRPr="00FE7EBC">
        <w:rPr>
          <w:rFonts w:asciiTheme="minorHAnsi" w:hAnsiTheme="minorHAnsi" w:cstheme="minorHAnsi"/>
          <w:spacing w:val="-2"/>
          <w:sz w:val="22"/>
          <w:szCs w:val="22"/>
        </w:rPr>
        <w:t>Svetom Ivanu Zelini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40045603" w14:textId="30EB2BDF" w:rsidR="00082129" w:rsidRPr="00FE7EBC" w:rsidRDefault="003B160A">
      <w:pPr>
        <w:pStyle w:val="Tijeloteksta"/>
        <w:ind w:left="707"/>
        <w:jc w:val="both"/>
        <w:rPr>
          <w:rFonts w:asciiTheme="minorHAnsi" w:hAnsiTheme="minorHAnsi" w:cstheme="minorHAnsi"/>
          <w:sz w:val="22"/>
          <w:szCs w:val="22"/>
        </w:rPr>
      </w:pPr>
      <w:r w:rsidRPr="00FE7EBC">
        <w:rPr>
          <w:rFonts w:asciiTheme="minorHAnsi" w:hAnsiTheme="minorHAnsi" w:cstheme="minorHAnsi"/>
          <w:sz w:val="22"/>
          <w:szCs w:val="22"/>
        </w:rPr>
        <w:t>Savjet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mladih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Grada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54781" w:rsidRPr="00FE7EBC">
        <w:rPr>
          <w:rFonts w:asciiTheme="minorHAnsi" w:hAnsiTheme="minorHAnsi" w:cstheme="minorHAnsi"/>
          <w:sz w:val="22"/>
          <w:szCs w:val="22"/>
        </w:rPr>
        <w:t>Svetog Ivana Zeline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ima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C3BDF" w:rsidRPr="00FE7EBC">
        <w:rPr>
          <w:rFonts w:asciiTheme="minorHAnsi" w:hAnsiTheme="minorHAnsi" w:cstheme="minorHAnsi"/>
          <w:sz w:val="22"/>
          <w:szCs w:val="22"/>
        </w:rPr>
        <w:t>5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>članova.</w:t>
      </w:r>
    </w:p>
    <w:p w14:paraId="40045604" w14:textId="7161A2F0" w:rsidR="00082129" w:rsidRPr="00FE7EBC" w:rsidRDefault="003B160A">
      <w:pPr>
        <w:pStyle w:val="Tijeloteksta"/>
        <w:ind w:left="140" w:right="142"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E7EBC">
        <w:rPr>
          <w:rFonts w:asciiTheme="minorHAnsi" w:hAnsiTheme="minorHAnsi" w:cstheme="minorHAnsi"/>
          <w:sz w:val="22"/>
          <w:szCs w:val="22"/>
        </w:rPr>
        <w:t>Novoizabranim članovima mandat počinje danom konstituiranja Savjeta i traje do dana stupanja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na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snagu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odluke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Vlade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Republike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Hrvatske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o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raspisivanju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sljedećih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redovitih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izbora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koji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se održavaju svake četvrte godine sukladno odredbama zakona kojim se uređuju lokalni izbori, odnosno do dana stupanja na snagu odluke Vlade Republike Hrvatske o raspuštanju Gradskog</w:t>
      </w:r>
      <w:r w:rsidRPr="00FE7EB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 xml:space="preserve">vijeća Grada </w:t>
      </w:r>
      <w:r w:rsidR="00154781" w:rsidRPr="00FE7EBC">
        <w:rPr>
          <w:rFonts w:asciiTheme="minorHAnsi" w:hAnsiTheme="minorHAnsi" w:cstheme="minorHAnsi"/>
          <w:sz w:val="22"/>
          <w:szCs w:val="22"/>
        </w:rPr>
        <w:t>Svetog Ivana Zeline</w:t>
      </w:r>
      <w:r w:rsidRPr="00FE7EBC">
        <w:rPr>
          <w:rFonts w:asciiTheme="minorHAnsi" w:hAnsiTheme="minorHAnsi" w:cstheme="minorHAnsi"/>
          <w:sz w:val="22"/>
          <w:szCs w:val="22"/>
        </w:rPr>
        <w:t xml:space="preserve"> sukladno odredbama zakona kojim se uređuje lokalna i područna (regionalna) samouprava.</w:t>
      </w:r>
    </w:p>
    <w:p w14:paraId="40045605" w14:textId="77777777" w:rsidR="00082129" w:rsidRPr="00FE7EBC" w:rsidRDefault="00082129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0045606" w14:textId="77777777" w:rsidR="00082129" w:rsidRPr="00FE7EBC" w:rsidRDefault="003B160A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FE7EBC">
        <w:rPr>
          <w:rFonts w:asciiTheme="minorHAnsi" w:hAnsiTheme="minorHAnsi" w:cstheme="minorHAnsi"/>
          <w:spacing w:val="-5"/>
          <w:sz w:val="22"/>
          <w:szCs w:val="22"/>
        </w:rPr>
        <w:t>II.</w:t>
      </w:r>
    </w:p>
    <w:p w14:paraId="40045607" w14:textId="76BE4B38" w:rsidR="00082129" w:rsidRPr="00FE7EBC" w:rsidRDefault="003B160A">
      <w:pPr>
        <w:pStyle w:val="Tijeloteksta"/>
        <w:spacing w:before="1"/>
        <w:ind w:left="140" w:right="140"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E7EBC">
        <w:rPr>
          <w:rFonts w:asciiTheme="minorHAnsi" w:hAnsiTheme="minorHAnsi" w:cstheme="minorHAnsi"/>
          <w:sz w:val="22"/>
          <w:szCs w:val="22"/>
        </w:rPr>
        <w:t xml:space="preserve">Gradsko vijeće Grada </w:t>
      </w:r>
      <w:r w:rsidR="00154781" w:rsidRPr="00FE7EBC">
        <w:rPr>
          <w:rFonts w:asciiTheme="minorHAnsi" w:hAnsiTheme="minorHAnsi" w:cstheme="minorHAnsi"/>
          <w:sz w:val="22"/>
          <w:szCs w:val="22"/>
        </w:rPr>
        <w:t>Svetog Ivana Zeline</w:t>
      </w:r>
      <w:r w:rsidRPr="00FE7EBC">
        <w:rPr>
          <w:rFonts w:asciiTheme="minorHAnsi" w:hAnsiTheme="minorHAnsi" w:cstheme="minorHAnsi"/>
          <w:sz w:val="22"/>
          <w:szCs w:val="22"/>
        </w:rPr>
        <w:t xml:space="preserve"> pokrenulo je postupak za izbor članova Savjeta mladih</w:t>
      </w:r>
      <w:r w:rsidRPr="00FE7EB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 xml:space="preserve">Grada </w:t>
      </w:r>
      <w:r w:rsidR="00154781" w:rsidRPr="00FE7EBC">
        <w:rPr>
          <w:rFonts w:asciiTheme="minorHAnsi" w:hAnsiTheme="minorHAnsi" w:cstheme="minorHAnsi"/>
          <w:sz w:val="22"/>
          <w:szCs w:val="22"/>
        </w:rPr>
        <w:t>Svetog Ivana Zeline</w:t>
      </w:r>
      <w:r w:rsidRPr="00FE7EBC">
        <w:rPr>
          <w:rFonts w:asciiTheme="minorHAnsi" w:hAnsiTheme="minorHAnsi" w:cstheme="minorHAnsi"/>
          <w:sz w:val="22"/>
          <w:szCs w:val="22"/>
        </w:rPr>
        <w:t xml:space="preserve"> Javnim pozivom za isticanje kandidatura (KLASA: </w:t>
      </w:r>
      <w:r w:rsidR="00BB1FE0" w:rsidRPr="00FE7EBC">
        <w:rPr>
          <w:rFonts w:asciiTheme="minorHAnsi" w:hAnsiTheme="minorHAnsi" w:cstheme="minorHAnsi"/>
          <w:sz w:val="22"/>
          <w:szCs w:val="22"/>
        </w:rPr>
        <w:t>024-01</w:t>
      </w:r>
      <w:r w:rsidRPr="00FE7EBC">
        <w:rPr>
          <w:rFonts w:asciiTheme="minorHAnsi" w:hAnsiTheme="minorHAnsi" w:cstheme="minorHAnsi"/>
          <w:sz w:val="22"/>
          <w:szCs w:val="22"/>
        </w:rPr>
        <w:t>/25-01/</w:t>
      </w:r>
      <w:r w:rsidR="00BB1FE0" w:rsidRPr="00FE7EBC">
        <w:rPr>
          <w:rFonts w:asciiTheme="minorHAnsi" w:hAnsiTheme="minorHAnsi" w:cstheme="minorHAnsi"/>
          <w:sz w:val="22"/>
          <w:szCs w:val="22"/>
        </w:rPr>
        <w:t>01</w:t>
      </w:r>
      <w:r w:rsidRPr="00FE7EBC">
        <w:rPr>
          <w:rFonts w:asciiTheme="minorHAnsi" w:hAnsiTheme="minorHAnsi" w:cstheme="minorHAnsi"/>
          <w:sz w:val="22"/>
          <w:szCs w:val="22"/>
        </w:rPr>
        <w:t xml:space="preserve">, URBROJ: </w:t>
      </w:r>
      <w:r w:rsidR="00BB1FE0" w:rsidRPr="00FE7EBC">
        <w:rPr>
          <w:rFonts w:asciiTheme="minorHAnsi" w:hAnsiTheme="minorHAnsi" w:cstheme="minorHAnsi"/>
          <w:sz w:val="22"/>
          <w:szCs w:val="22"/>
        </w:rPr>
        <w:t>238-30-01</w:t>
      </w:r>
      <w:r w:rsidRPr="00FE7EBC">
        <w:rPr>
          <w:rFonts w:asciiTheme="minorHAnsi" w:hAnsiTheme="minorHAnsi" w:cstheme="minorHAnsi"/>
          <w:sz w:val="22"/>
          <w:szCs w:val="22"/>
        </w:rPr>
        <w:t>/</w:t>
      </w:r>
      <w:r w:rsidR="00883502" w:rsidRPr="00FE7EBC">
        <w:rPr>
          <w:rFonts w:asciiTheme="minorHAnsi" w:hAnsiTheme="minorHAnsi" w:cstheme="minorHAnsi"/>
          <w:sz w:val="22"/>
          <w:szCs w:val="22"/>
        </w:rPr>
        <w:t xml:space="preserve">01-25-8 </w:t>
      </w:r>
      <w:r w:rsidRPr="00FE7EBC">
        <w:rPr>
          <w:rFonts w:asciiTheme="minorHAnsi" w:hAnsiTheme="minorHAnsi" w:cstheme="minorHAnsi"/>
          <w:sz w:val="22"/>
          <w:szCs w:val="22"/>
        </w:rPr>
        <w:t xml:space="preserve">od </w:t>
      </w:r>
      <w:r w:rsidR="00883502" w:rsidRPr="00FE7EBC">
        <w:rPr>
          <w:rFonts w:asciiTheme="minorHAnsi" w:hAnsiTheme="minorHAnsi" w:cstheme="minorHAnsi"/>
          <w:sz w:val="22"/>
          <w:szCs w:val="22"/>
        </w:rPr>
        <w:t>08</w:t>
      </w:r>
      <w:r w:rsidRPr="00FE7EBC">
        <w:rPr>
          <w:rFonts w:asciiTheme="minorHAnsi" w:hAnsiTheme="minorHAnsi" w:cstheme="minorHAnsi"/>
          <w:sz w:val="22"/>
          <w:szCs w:val="22"/>
        </w:rPr>
        <w:t>. rujna 2025. godine).</w:t>
      </w:r>
    </w:p>
    <w:p w14:paraId="40045608" w14:textId="06798FB0" w:rsidR="00082129" w:rsidRPr="00FE7EBC" w:rsidRDefault="003B160A">
      <w:pPr>
        <w:pStyle w:val="Tijeloteksta"/>
        <w:ind w:left="140" w:right="141"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E7EBC">
        <w:rPr>
          <w:rFonts w:asciiTheme="minorHAnsi" w:hAnsiTheme="minorHAnsi" w:cstheme="minorHAnsi"/>
          <w:sz w:val="22"/>
          <w:szCs w:val="22"/>
        </w:rPr>
        <w:t xml:space="preserve">Javni poziv za isticanje kandidatura objavljen je na mrežnim stranicama Grada </w:t>
      </w:r>
      <w:r w:rsidR="00154781" w:rsidRPr="00FE7EBC">
        <w:rPr>
          <w:rFonts w:asciiTheme="minorHAnsi" w:hAnsiTheme="minorHAnsi" w:cstheme="minorHAnsi"/>
          <w:sz w:val="22"/>
          <w:szCs w:val="22"/>
        </w:rPr>
        <w:t>Svetog Ivana Zeline</w:t>
      </w:r>
      <w:r w:rsidRPr="00FE7EBC">
        <w:rPr>
          <w:rFonts w:asciiTheme="minorHAnsi" w:hAnsiTheme="minorHAnsi" w:cstheme="minorHAnsi"/>
          <w:sz w:val="22"/>
          <w:szCs w:val="22"/>
        </w:rPr>
        <w:t xml:space="preserve"> dana </w:t>
      </w:r>
      <w:r w:rsidR="00883502" w:rsidRPr="00FE7EBC">
        <w:rPr>
          <w:rFonts w:asciiTheme="minorHAnsi" w:hAnsiTheme="minorHAnsi" w:cstheme="minorHAnsi"/>
          <w:sz w:val="22"/>
          <w:szCs w:val="22"/>
        </w:rPr>
        <w:t>09.</w:t>
      </w:r>
      <w:r w:rsidRPr="00FE7EBC">
        <w:rPr>
          <w:rFonts w:asciiTheme="minorHAnsi" w:hAnsiTheme="minorHAnsi" w:cstheme="minorHAnsi"/>
          <w:sz w:val="22"/>
          <w:szCs w:val="22"/>
        </w:rPr>
        <w:t xml:space="preserve"> rujna 2025. godine. Rok za podnošenje kandidatura bio je 20 dana od dana objave Javnog poziva, odnosno do 2</w:t>
      </w:r>
      <w:r w:rsidR="00883502" w:rsidRPr="00FE7EBC">
        <w:rPr>
          <w:rFonts w:asciiTheme="minorHAnsi" w:hAnsiTheme="minorHAnsi" w:cstheme="minorHAnsi"/>
          <w:sz w:val="22"/>
          <w:szCs w:val="22"/>
        </w:rPr>
        <w:t>9</w:t>
      </w:r>
      <w:r w:rsidRPr="00FE7EBC">
        <w:rPr>
          <w:rFonts w:asciiTheme="minorHAnsi" w:hAnsiTheme="minorHAnsi" w:cstheme="minorHAnsi"/>
          <w:sz w:val="22"/>
          <w:szCs w:val="22"/>
        </w:rPr>
        <w:t>. rujna 2025. godine.</w:t>
      </w:r>
    </w:p>
    <w:p w14:paraId="40045609" w14:textId="400A4172" w:rsidR="00082129" w:rsidRPr="00FE7EBC" w:rsidRDefault="003B160A">
      <w:pPr>
        <w:pStyle w:val="Tijeloteksta"/>
        <w:ind w:left="707"/>
        <w:jc w:val="both"/>
        <w:rPr>
          <w:rFonts w:asciiTheme="minorHAnsi" w:hAnsiTheme="minorHAnsi" w:cstheme="minorHAnsi"/>
          <w:sz w:val="22"/>
          <w:szCs w:val="22"/>
        </w:rPr>
      </w:pPr>
      <w:r w:rsidRPr="00FE7EBC">
        <w:rPr>
          <w:rFonts w:asciiTheme="minorHAnsi" w:hAnsiTheme="minorHAnsi" w:cstheme="minorHAnsi"/>
          <w:sz w:val="22"/>
          <w:szCs w:val="22"/>
        </w:rPr>
        <w:t>U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roku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je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 xml:space="preserve">pristiglo </w:t>
      </w:r>
      <w:r w:rsidR="00883502" w:rsidRPr="00FE7EBC">
        <w:rPr>
          <w:rFonts w:asciiTheme="minorHAnsi" w:hAnsiTheme="minorHAnsi" w:cstheme="minorHAnsi"/>
          <w:b/>
          <w:sz w:val="22"/>
          <w:szCs w:val="22"/>
        </w:rPr>
        <w:t>5</w:t>
      </w:r>
      <w:r w:rsidRPr="00FE7EBC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pisanih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>i</w:t>
      </w:r>
      <w:r w:rsidRPr="00FE7EB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E7EBC">
        <w:rPr>
          <w:rFonts w:asciiTheme="minorHAnsi" w:hAnsiTheme="minorHAnsi" w:cstheme="minorHAnsi"/>
          <w:sz w:val="22"/>
          <w:szCs w:val="22"/>
        </w:rPr>
        <w:t xml:space="preserve">obrazloženih </w:t>
      </w:r>
      <w:r w:rsidRPr="00FE7EBC">
        <w:rPr>
          <w:rFonts w:asciiTheme="minorHAnsi" w:hAnsiTheme="minorHAnsi" w:cstheme="minorHAnsi"/>
          <w:spacing w:val="-2"/>
          <w:sz w:val="22"/>
          <w:szCs w:val="22"/>
        </w:rPr>
        <w:t>kandidatura.</w:t>
      </w:r>
    </w:p>
    <w:p w14:paraId="4004560A" w14:textId="337BDB4B" w:rsidR="00082129" w:rsidRPr="00FE7EBC" w:rsidRDefault="003B160A">
      <w:pPr>
        <w:pStyle w:val="Tijeloteksta"/>
        <w:ind w:left="140" w:right="137"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E7EBC">
        <w:rPr>
          <w:rFonts w:asciiTheme="minorHAnsi" w:hAnsiTheme="minorHAnsi" w:cstheme="minorHAnsi"/>
          <w:sz w:val="22"/>
          <w:szCs w:val="22"/>
        </w:rPr>
        <w:t>Odbor za izbor i imenovanj</w:t>
      </w:r>
      <w:r w:rsidR="00965740">
        <w:rPr>
          <w:rFonts w:asciiTheme="minorHAnsi" w:hAnsiTheme="minorHAnsi" w:cstheme="minorHAnsi"/>
          <w:sz w:val="22"/>
          <w:szCs w:val="22"/>
        </w:rPr>
        <w:t>a</w:t>
      </w:r>
      <w:r w:rsidRPr="00FE7EBC">
        <w:rPr>
          <w:rFonts w:asciiTheme="minorHAnsi" w:hAnsiTheme="minorHAnsi" w:cstheme="minorHAnsi"/>
          <w:sz w:val="22"/>
          <w:szCs w:val="22"/>
        </w:rPr>
        <w:t xml:space="preserve"> obavio je provjeru formalnih uvjeta prijavljenih kandidata za izbor članova Savjeta mladih Grada </w:t>
      </w:r>
      <w:r w:rsidR="00154781" w:rsidRPr="00FE7EBC">
        <w:rPr>
          <w:rFonts w:asciiTheme="minorHAnsi" w:hAnsiTheme="minorHAnsi" w:cstheme="minorHAnsi"/>
          <w:sz w:val="22"/>
          <w:szCs w:val="22"/>
        </w:rPr>
        <w:t>Svetog Ivana Zeline</w:t>
      </w:r>
      <w:r w:rsidRPr="00FE7EBC">
        <w:rPr>
          <w:rFonts w:asciiTheme="minorHAnsi" w:hAnsiTheme="minorHAnsi" w:cstheme="minorHAnsi"/>
          <w:sz w:val="22"/>
          <w:szCs w:val="22"/>
        </w:rPr>
        <w:t>.</w:t>
      </w:r>
    </w:p>
    <w:p w14:paraId="1D3A0B9F" w14:textId="77777777" w:rsidR="00FE7EBC" w:rsidRDefault="00FE7EBC" w:rsidP="00965740">
      <w:pPr>
        <w:jc w:val="both"/>
        <w:rPr>
          <w:rFonts w:asciiTheme="minorHAnsi" w:hAnsiTheme="minorHAnsi" w:cstheme="minorHAnsi"/>
        </w:rPr>
      </w:pPr>
    </w:p>
    <w:p w14:paraId="20D31D19" w14:textId="79CA9F80" w:rsidR="000A05F3" w:rsidRPr="00FE7EBC" w:rsidRDefault="00D85CA2" w:rsidP="00FE7EBC">
      <w:pPr>
        <w:ind w:firstLine="706"/>
        <w:jc w:val="both"/>
        <w:rPr>
          <w:rFonts w:asciiTheme="minorHAnsi" w:hAnsiTheme="minorHAnsi" w:cstheme="minorHAnsi"/>
        </w:rPr>
      </w:pPr>
      <w:r w:rsidRPr="00FE7EBC">
        <w:rPr>
          <w:rFonts w:asciiTheme="minorHAnsi" w:hAnsiTheme="minorHAnsi" w:cstheme="minorHAnsi"/>
        </w:rPr>
        <w:t>Nevažeća</w:t>
      </w:r>
      <w:r w:rsidR="003B160A" w:rsidRPr="00FE7EBC">
        <w:rPr>
          <w:rFonts w:asciiTheme="minorHAnsi" w:hAnsiTheme="minorHAnsi" w:cstheme="minorHAnsi"/>
          <w:b/>
        </w:rPr>
        <w:t xml:space="preserve"> </w:t>
      </w:r>
      <w:r w:rsidRPr="00FE7EBC">
        <w:rPr>
          <w:rFonts w:asciiTheme="minorHAnsi" w:hAnsiTheme="minorHAnsi" w:cstheme="minorHAnsi"/>
          <w:bCs/>
        </w:rPr>
        <w:t xml:space="preserve">je </w:t>
      </w:r>
      <w:r w:rsidR="003B160A" w:rsidRPr="00FE7EBC">
        <w:rPr>
          <w:rFonts w:asciiTheme="minorHAnsi" w:hAnsiTheme="minorHAnsi" w:cstheme="minorHAnsi"/>
          <w:bCs/>
          <w:spacing w:val="-2"/>
        </w:rPr>
        <w:t>kandidatura</w:t>
      </w:r>
      <w:r w:rsidRPr="00FE7EBC">
        <w:rPr>
          <w:rFonts w:asciiTheme="minorHAnsi" w:hAnsiTheme="minorHAnsi" w:cstheme="minorHAnsi"/>
          <w:bCs/>
          <w:spacing w:val="-2"/>
        </w:rPr>
        <w:t xml:space="preserve"> </w:t>
      </w:r>
      <w:r w:rsidR="003B160A" w:rsidRPr="00FE7EBC">
        <w:rPr>
          <w:rFonts w:asciiTheme="minorHAnsi" w:hAnsiTheme="minorHAnsi" w:cstheme="minorHAnsi"/>
        </w:rPr>
        <w:t>predlagatelj</w:t>
      </w:r>
      <w:r w:rsidR="00FE7EBC">
        <w:rPr>
          <w:rFonts w:asciiTheme="minorHAnsi" w:hAnsiTheme="minorHAnsi" w:cstheme="minorHAnsi"/>
        </w:rPr>
        <w:t>a</w:t>
      </w:r>
      <w:r w:rsidR="003B160A" w:rsidRPr="00FE7EBC">
        <w:rPr>
          <w:rFonts w:asciiTheme="minorHAnsi" w:hAnsiTheme="minorHAnsi" w:cstheme="minorHAnsi"/>
        </w:rPr>
        <w:t xml:space="preserve"> </w:t>
      </w:r>
      <w:r w:rsidR="00446B37" w:rsidRPr="00FE7EBC">
        <w:rPr>
          <w:rFonts w:asciiTheme="minorHAnsi" w:hAnsiTheme="minorHAnsi" w:cstheme="minorHAnsi"/>
        </w:rPr>
        <w:t>Antonij</w:t>
      </w:r>
      <w:r w:rsidRPr="00FE7EBC">
        <w:rPr>
          <w:rFonts w:asciiTheme="minorHAnsi" w:hAnsiTheme="minorHAnsi" w:cstheme="minorHAnsi"/>
        </w:rPr>
        <w:t>e</w:t>
      </w:r>
      <w:r w:rsidR="00446B37" w:rsidRPr="00FE7EBC">
        <w:rPr>
          <w:rFonts w:asciiTheme="minorHAnsi" w:hAnsiTheme="minorHAnsi" w:cstheme="minorHAnsi"/>
        </w:rPr>
        <w:t xml:space="preserve"> Perić</w:t>
      </w:r>
      <w:r w:rsidR="003B160A" w:rsidRPr="00FE7EBC">
        <w:rPr>
          <w:rFonts w:asciiTheme="minorHAnsi" w:hAnsiTheme="minorHAnsi" w:cstheme="minorHAnsi"/>
        </w:rPr>
        <w:t xml:space="preserve"> zbog nedostatka</w:t>
      </w:r>
      <w:r w:rsidR="000A05F3" w:rsidRPr="00FE7EBC">
        <w:rPr>
          <w:rFonts w:asciiTheme="minorHAnsi" w:hAnsiTheme="minorHAnsi" w:cstheme="minorHAnsi"/>
        </w:rPr>
        <w:t xml:space="preserve"> Popisa predlagatelja koji pripadaju neformalnoj skupini mladih </w:t>
      </w:r>
      <w:r w:rsidR="003B160A" w:rsidRPr="00FE7EBC">
        <w:rPr>
          <w:rFonts w:asciiTheme="minorHAnsi" w:hAnsiTheme="minorHAnsi" w:cstheme="minorHAnsi"/>
        </w:rPr>
        <w:t xml:space="preserve">u Prijedlog kandidata za člana Savjeta mladih Grada </w:t>
      </w:r>
      <w:r w:rsidR="00154781" w:rsidRPr="00FE7EBC">
        <w:rPr>
          <w:rFonts w:asciiTheme="minorHAnsi" w:hAnsiTheme="minorHAnsi" w:cstheme="minorHAnsi"/>
        </w:rPr>
        <w:t>Svetog Ivana Zeline</w:t>
      </w:r>
      <w:r w:rsidR="00FE7EBC" w:rsidRPr="00FE7EBC">
        <w:rPr>
          <w:rFonts w:asciiTheme="minorHAnsi" w:hAnsiTheme="minorHAnsi" w:cstheme="minorHAnsi"/>
        </w:rPr>
        <w:t>.</w:t>
      </w:r>
      <w:r w:rsidR="00F33C21">
        <w:rPr>
          <w:rFonts w:asciiTheme="minorHAnsi" w:hAnsiTheme="minorHAnsi" w:cstheme="minorHAnsi"/>
        </w:rPr>
        <w:t xml:space="preserve"> Nepotpune su kandidature predlagatelja </w:t>
      </w:r>
      <w:r w:rsidR="00F33C21" w:rsidRPr="00F33C21">
        <w:rPr>
          <w:rFonts w:asciiTheme="minorHAnsi" w:hAnsiTheme="minorHAnsi" w:cstheme="minorHAnsi"/>
        </w:rPr>
        <w:t>Udrug</w:t>
      </w:r>
      <w:r w:rsidR="00F33C21">
        <w:rPr>
          <w:rFonts w:asciiTheme="minorHAnsi" w:hAnsiTheme="minorHAnsi" w:cstheme="minorHAnsi"/>
        </w:rPr>
        <w:t>e</w:t>
      </w:r>
      <w:r w:rsidR="00F33C21" w:rsidRPr="00F33C21">
        <w:rPr>
          <w:rFonts w:asciiTheme="minorHAnsi" w:hAnsiTheme="minorHAnsi" w:cstheme="minorHAnsi"/>
        </w:rPr>
        <w:t xml:space="preserve"> mladih Futurum Sveti Ivan Zelina</w:t>
      </w:r>
      <w:r w:rsidR="00F33C21">
        <w:rPr>
          <w:rFonts w:asciiTheme="minorHAnsi" w:hAnsiTheme="minorHAnsi" w:cstheme="minorHAnsi"/>
        </w:rPr>
        <w:t xml:space="preserve"> za kandidate </w:t>
      </w:r>
      <w:r w:rsidR="00F33C21">
        <w:rPr>
          <w:rFonts w:asciiTheme="minorHAnsi" w:hAnsiTheme="minorHAnsi" w:cstheme="minorHAnsi"/>
        </w:rPr>
        <w:lastRenderedPageBreak/>
        <w:t>Klara Koščec, Tihomir Frigan i Petra Šimleša zbog nedostatka potvrde o prebivalištu ili boravištu – fotokopije osobne iskaznice ili prijave boravišta</w:t>
      </w:r>
      <w:r w:rsidR="003D580D">
        <w:rPr>
          <w:rFonts w:asciiTheme="minorHAnsi" w:hAnsiTheme="minorHAnsi" w:cstheme="minorHAnsi"/>
        </w:rPr>
        <w:t>.</w:t>
      </w:r>
    </w:p>
    <w:p w14:paraId="40045613" w14:textId="0D829FDA" w:rsidR="00082129" w:rsidRPr="00FE7EBC" w:rsidRDefault="00FE7EBC" w:rsidP="002958B1">
      <w:pPr>
        <w:spacing w:before="1"/>
        <w:ind w:firstLine="706"/>
        <w:jc w:val="both"/>
        <w:rPr>
          <w:rFonts w:asciiTheme="minorHAnsi" w:hAnsiTheme="minorHAnsi" w:cstheme="minorHAnsi"/>
        </w:rPr>
      </w:pPr>
      <w:r w:rsidRPr="00FE7EBC">
        <w:rPr>
          <w:rFonts w:asciiTheme="minorHAnsi" w:hAnsiTheme="minorHAnsi" w:cstheme="minorHAnsi"/>
        </w:rPr>
        <w:t>Odbor za izbor i imenovanj</w:t>
      </w:r>
      <w:r w:rsidR="00965740">
        <w:rPr>
          <w:rFonts w:asciiTheme="minorHAnsi" w:hAnsiTheme="minorHAnsi" w:cstheme="minorHAnsi"/>
        </w:rPr>
        <w:t>a</w:t>
      </w:r>
      <w:r w:rsidR="002958B1" w:rsidRPr="00FE7EBC">
        <w:rPr>
          <w:rFonts w:asciiTheme="minorHAnsi" w:hAnsiTheme="minorHAnsi" w:cstheme="minorHAnsi"/>
        </w:rPr>
        <w:t xml:space="preserve"> utvrđuje da </w:t>
      </w:r>
      <w:r w:rsidR="00F33C21">
        <w:rPr>
          <w:rFonts w:asciiTheme="minorHAnsi" w:hAnsiTheme="minorHAnsi" w:cstheme="minorHAnsi"/>
        </w:rPr>
        <w:t>je</w:t>
      </w:r>
      <w:r w:rsidR="002958B1" w:rsidRPr="00FE7EBC">
        <w:rPr>
          <w:rFonts w:asciiTheme="minorHAnsi" w:hAnsiTheme="minorHAnsi" w:cstheme="minorHAnsi"/>
        </w:rPr>
        <w:t xml:space="preserve"> </w:t>
      </w:r>
      <w:r w:rsidR="00F33C21">
        <w:rPr>
          <w:rFonts w:asciiTheme="minorHAnsi" w:hAnsiTheme="minorHAnsi" w:cstheme="minorHAnsi"/>
        </w:rPr>
        <w:t>jedna</w:t>
      </w:r>
      <w:r w:rsidR="002958B1" w:rsidRPr="00FE7EBC">
        <w:rPr>
          <w:rFonts w:asciiTheme="minorHAnsi" w:hAnsiTheme="minorHAnsi" w:cstheme="minorHAnsi"/>
        </w:rPr>
        <w:t xml:space="preserve"> kandidatur</w:t>
      </w:r>
      <w:r w:rsidR="00F33C21">
        <w:rPr>
          <w:rFonts w:asciiTheme="minorHAnsi" w:hAnsiTheme="minorHAnsi" w:cstheme="minorHAnsi"/>
        </w:rPr>
        <w:t>a</w:t>
      </w:r>
      <w:r w:rsidR="002958B1" w:rsidRPr="00FE7EBC">
        <w:rPr>
          <w:rFonts w:asciiTheme="minorHAnsi" w:hAnsiTheme="minorHAnsi" w:cstheme="minorHAnsi"/>
        </w:rPr>
        <w:t xml:space="preserve"> važeć</w:t>
      </w:r>
      <w:r w:rsidR="00F33C21">
        <w:rPr>
          <w:rFonts w:asciiTheme="minorHAnsi" w:hAnsiTheme="minorHAnsi" w:cstheme="minorHAnsi"/>
        </w:rPr>
        <w:t>a</w:t>
      </w:r>
      <w:r w:rsidR="002958B1" w:rsidRPr="00FE7EBC">
        <w:rPr>
          <w:rFonts w:asciiTheme="minorHAnsi" w:hAnsiTheme="minorHAnsi" w:cstheme="minorHAnsi"/>
        </w:rPr>
        <w:t xml:space="preserve"> i ispunjava formalne uvjete za člana Savjeta mladih te utvrđuje Popis važećih kandidatura za izbor članova Savjeta mladih Grada Svetog Ivana Zeline:</w:t>
      </w:r>
    </w:p>
    <w:p w14:paraId="40045614" w14:textId="77777777" w:rsidR="00082129" w:rsidRPr="00FE7EBC" w:rsidRDefault="00082129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004561E" w14:textId="76D64E0A" w:rsidR="00082129" w:rsidRPr="00FE7EBC" w:rsidRDefault="003B160A" w:rsidP="00FE7EBC">
      <w:pPr>
        <w:pStyle w:val="Odlomakpopisa"/>
        <w:numPr>
          <w:ilvl w:val="0"/>
          <w:numId w:val="5"/>
        </w:numPr>
        <w:tabs>
          <w:tab w:val="left" w:pos="1065"/>
        </w:tabs>
        <w:ind w:left="1066"/>
        <w:rPr>
          <w:rFonts w:asciiTheme="minorHAnsi" w:hAnsiTheme="minorHAnsi" w:cstheme="minorHAnsi"/>
        </w:rPr>
      </w:pPr>
      <w:r w:rsidRPr="00FE7EBC">
        <w:rPr>
          <w:rFonts w:asciiTheme="minorHAnsi" w:hAnsiTheme="minorHAnsi" w:cstheme="minorHAnsi"/>
        </w:rPr>
        <w:t>kandidat</w:t>
      </w:r>
      <w:r w:rsidRPr="00FE7EBC">
        <w:rPr>
          <w:rFonts w:asciiTheme="minorHAnsi" w:hAnsiTheme="minorHAnsi" w:cstheme="minorHAnsi"/>
          <w:spacing w:val="-1"/>
        </w:rPr>
        <w:t xml:space="preserve"> </w:t>
      </w:r>
      <w:r w:rsidRPr="00FE7EBC">
        <w:rPr>
          <w:rFonts w:asciiTheme="minorHAnsi" w:hAnsiTheme="minorHAnsi" w:cstheme="minorHAnsi"/>
        </w:rPr>
        <w:t>za člana:</w:t>
      </w:r>
      <w:r w:rsidRPr="00FE7EBC">
        <w:rPr>
          <w:rFonts w:asciiTheme="minorHAnsi" w:hAnsiTheme="minorHAnsi" w:cstheme="minorHAnsi"/>
          <w:spacing w:val="-1"/>
        </w:rPr>
        <w:t xml:space="preserve"> </w:t>
      </w:r>
      <w:r w:rsidR="00F90512" w:rsidRPr="00FE7EBC">
        <w:rPr>
          <w:rFonts w:asciiTheme="minorHAnsi" w:hAnsiTheme="minorHAnsi" w:cstheme="minorHAnsi"/>
        </w:rPr>
        <w:t>Aristea Tadić</w:t>
      </w:r>
    </w:p>
    <w:p w14:paraId="4004563A" w14:textId="79503ECD" w:rsidR="00082129" w:rsidRDefault="003B160A" w:rsidP="00FE7EBC">
      <w:pPr>
        <w:pStyle w:val="Tijeloteksta"/>
        <w:ind w:left="1066"/>
        <w:rPr>
          <w:rFonts w:asciiTheme="minorHAnsi" w:hAnsiTheme="minorHAnsi" w:cstheme="minorHAnsi"/>
          <w:sz w:val="22"/>
          <w:szCs w:val="22"/>
        </w:rPr>
      </w:pPr>
      <w:r w:rsidRPr="00FE7EBC">
        <w:rPr>
          <w:rFonts w:asciiTheme="minorHAnsi" w:hAnsiTheme="minorHAnsi" w:cstheme="minorHAnsi"/>
          <w:sz w:val="22"/>
          <w:szCs w:val="22"/>
        </w:rPr>
        <w:t>predlagatelj:</w:t>
      </w:r>
      <w:r w:rsidRPr="00FE7EB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90512" w:rsidRPr="00FE7EBC">
        <w:rPr>
          <w:rFonts w:asciiTheme="minorHAnsi" w:hAnsiTheme="minorHAnsi" w:cstheme="minorHAnsi"/>
          <w:sz w:val="22"/>
          <w:szCs w:val="22"/>
        </w:rPr>
        <w:t>Društvo „Naša djeca“ Sveti Ivan Zelina</w:t>
      </w:r>
    </w:p>
    <w:p w14:paraId="628C4B5B" w14:textId="77777777" w:rsidR="00027507" w:rsidRDefault="00027507" w:rsidP="00027507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B20D3B3" w14:textId="0A73532D" w:rsidR="00027507" w:rsidRPr="00FE7EBC" w:rsidRDefault="00027507" w:rsidP="008014EB">
      <w:pPr>
        <w:pStyle w:val="Tijeloteksta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027507">
        <w:rPr>
          <w:rFonts w:asciiTheme="minorHAnsi" w:hAnsiTheme="minorHAnsi" w:cstheme="minorHAnsi"/>
          <w:sz w:val="22"/>
          <w:szCs w:val="22"/>
        </w:rPr>
        <w:t xml:space="preserve">Odbor za izbor i imenovanja utvrđuje da na javni poziv </w:t>
      </w:r>
      <w:r>
        <w:rPr>
          <w:rFonts w:asciiTheme="minorHAnsi" w:hAnsiTheme="minorHAnsi" w:cstheme="minorHAnsi"/>
          <w:sz w:val="22"/>
          <w:szCs w:val="22"/>
        </w:rPr>
        <w:t xml:space="preserve">nije </w:t>
      </w:r>
      <w:r w:rsidRPr="00027507">
        <w:rPr>
          <w:rFonts w:asciiTheme="minorHAnsi" w:hAnsiTheme="minorHAnsi" w:cstheme="minorHAnsi"/>
          <w:sz w:val="22"/>
          <w:szCs w:val="22"/>
        </w:rPr>
        <w:t>pristig</w:t>
      </w:r>
      <w:r w:rsidR="00324EB0">
        <w:rPr>
          <w:rFonts w:asciiTheme="minorHAnsi" w:hAnsiTheme="minorHAnsi" w:cstheme="minorHAnsi"/>
          <w:sz w:val="22"/>
          <w:szCs w:val="22"/>
        </w:rPr>
        <w:t>ao</w:t>
      </w:r>
      <w:r w:rsidRPr="00027507">
        <w:rPr>
          <w:rFonts w:asciiTheme="minorHAnsi" w:hAnsiTheme="minorHAnsi" w:cstheme="minorHAnsi"/>
          <w:sz w:val="22"/>
          <w:szCs w:val="22"/>
        </w:rPr>
        <w:t xml:space="preserve"> </w:t>
      </w:r>
      <w:r w:rsidR="008014EB">
        <w:rPr>
          <w:rFonts w:asciiTheme="minorHAnsi" w:hAnsiTheme="minorHAnsi" w:cstheme="minorHAnsi"/>
          <w:sz w:val="22"/>
          <w:szCs w:val="22"/>
        </w:rPr>
        <w:t>dovoljan</w:t>
      </w:r>
      <w:r w:rsidRPr="00027507">
        <w:rPr>
          <w:rFonts w:asciiTheme="minorHAnsi" w:hAnsiTheme="minorHAnsi" w:cstheme="minorHAnsi"/>
          <w:sz w:val="22"/>
          <w:szCs w:val="22"/>
        </w:rPr>
        <w:t xml:space="preserve"> broj važećih kandidatura, </w:t>
      </w:r>
      <w:r w:rsidR="00324EB0">
        <w:rPr>
          <w:rFonts w:asciiTheme="minorHAnsi" w:hAnsiTheme="minorHAnsi" w:cstheme="minorHAnsi"/>
          <w:sz w:val="22"/>
          <w:szCs w:val="22"/>
        </w:rPr>
        <w:t xml:space="preserve">te da </w:t>
      </w:r>
      <w:r w:rsidR="008014EB">
        <w:rPr>
          <w:rFonts w:asciiTheme="minorHAnsi" w:hAnsiTheme="minorHAnsi" w:cstheme="minorHAnsi"/>
          <w:sz w:val="22"/>
          <w:szCs w:val="22"/>
        </w:rPr>
        <w:t xml:space="preserve">će se </w:t>
      </w:r>
      <w:r w:rsidR="00324EB0">
        <w:rPr>
          <w:rFonts w:asciiTheme="minorHAnsi" w:hAnsiTheme="minorHAnsi" w:cstheme="minorHAnsi"/>
          <w:sz w:val="22"/>
          <w:szCs w:val="22"/>
        </w:rPr>
        <w:t xml:space="preserve">stoga, na temelju članka 8. st. 2. </w:t>
      </w:r>
      <w:r w:rsidR="00324EB0" w:rsidRPr="00324EB0">
        <w:rPr>
          <w:rFonts w:asciiTheme="minorHAnsi" w:hAnsiTheme="minorHAnsi" w:cstheme="minorHAnsi"/>
          <w:sz w:val="22"/>
          <w:szCs w:val="22"/>
        </w:rPr>
        <w:t>Zakon o savjetima mladih</w:t>
      </w:r>
      <w:r w:rsidR="00324EB0">
        <w:rPr>
          <w:rFonts w:asciiTheme="minorHAnsi" w:hAnsiTheme="minorHAnsi" w:cstheme="minorHAnsi"/>
          <w:sz w:val="22"/>
          <w:szCs w:val="22"/>
        </w:rPr>
        <w:t xml:space="preserve"> </w:t>
      </w:r>
      <w:r w:rsidR="00324EB0" w:rsidRPr="00324EB0">
        <w:rPr>
          <w:rFonts w:asciiTheme="minorHAnsi" w:hAnsiTheme="minorHAnsi" w:cstheme="minorHAnsi"/>
          <w:sz w:val="22"/>
          <w:szCs w:val="22"/>
        </w:rPr>
        <w:t>(„Narodne novine“ broj 41/14 i 83/23)</w:t>
      </w:r>
      <w:r w:rsidR="008014EB">
        <w:rPr>
          <w:rFonts w:asciiTheme="minorHAnsi" w:hAnsiTheme="minorHAnsi" w:cstheme="minorHAnsi"/>
          <w:sz w:val="22"/>
          <w:szCs w:val="22"/>
        </w:rPr>
        <w:t>, ponoviti javni</w:t>
      </w:r>
      <w:r w:rsidRPr="00027507">
        <w:rPr>
          <w:rFonts w:asciiTheme="minorHAnsi" w:hAnsiTheme="minorHAnsi" w:cstheme="minorHAnsi"/>
          <w:sz w:val="22"/>
          <w:szCs w:val="22"/>
        </w:rPr>
        <w:t xml:space="preserve"> poziv za isticanje kandidatura.</w:t>
      </w:r>
    </w:p>
    <w:p w14:paraId="38C9A544" w14:textId="77777777" w:rsidR="002958B1" w:rsidRPr="00FE7EBC" w:rsidRDefault="002958B1">
      <w:pPr>
        <w:pStyle w:val="Naslov1"/>
        <w:spacing w:before="1"/>
        <w:rPr>
          <w:rFonts w:asciiTheme="minorHAnsi" w:hAnsiTheme="minorHAnsi" w:cstheme="minorHAnsi"/>
          <w:spacing w:val="-4"/>
          <w:sz w:val="22"/>
          <w:szCs w:val="22"/>
        </w:rPr>
      </w:pPr>
    </w:p>
    <w:p w14:paraId="4004564D" w14:textId="4C963059" w:rsidR="00082129" w:rsidRPr="00FE7EBC" w:rsidRDefault="003B160A">
      <w:pPr>
        <w:pStyle w:val="Naslov1"/>
        <w:spacing w:before="1"/>
        <w:rPr>
          <w:rFonts w:asciiTheme="minorHAnsi" w:hAnsiTheme="minorHAnsi" w:cstheme="minorHAnsi"/>
          <w:sz w:val="22"/>
          <w:szCs w:val="22"/>
        </w:rPr>
      </w:pPr>
      <w:r w:rsidRPr="00FE7EBC">
        <w:rPr>
          <w:rFonts w:asciiTheme="minorHAnsi" w:hAnsiTheme="minorHAnsi" w:cstheme="minorHAnsi"/>
          <w:spacing w:val="-4"/>
          <w:sz w:val="22"/>
          <w:szCs w:val="22"/>
        </w:rPr>
        <w:t>III.</w:t>
      </w:r>
    </w:p>
    <w:p w14:paraId="0F77D986" w14:textId="316CEF36" w:rsidR="002958B1" w:rsidRPr="00FE7EBC" w:rsidRDefault="002958B1" w:rsidP="00EB1593">
      <w:pPr>
        <w:pStyle w:val="Tijeloteksta"/>
        <w:ind w:left="140" w:right="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E7EBC">
        <w:rPr>
          <w:rFonts w:asciiTheme="minorHAnsi" w:hAnsiTheme="minorHAnsi" w:cstheme="minorHAnsi"/>
          <w:sz w:val="22"/>
          <w:szCs w:val="22"/>
        </w:rPr>
        <w:t>Ovo Izvješće o provjeri formalnih uvjeta i popis važećih kandidatura dostavljaju se Gradskom vijeću Grada Svetog Ivana Zeline te se objavljuju na mrežnim Grada Svetog Ivana Zeline.</w:t>
      </w:r>
    </w:p>
    <w:p w14:paraId="40045650" w14:textId="77777777" w:rsidR="00082129" w:rsidRPr="00FE7EBC" w:rsidRDefault="00082129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0045652" w14:textId="77777777" w:rsidR="00082129" w:rsidRPr="00FE7EBC" w:rsidRDefault="00082129" w:rsidP="007F5F56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</w:tblGrid>
      <w:tr w:rsidR="001E4B70" w:rsidRPr="00FE7EBC" w14:paraId="6DAE4A02" w14:textId="77777777" w:rsidTr="00D0573B">
        <w:tc>
          <w:tcPr>
            <w:tcW w:w="2692" w:type="dxa"/>
            <w:vAlign w:val="center"/>
          </w:tcPr>
          <w:p w14:paraId="329DE02F" w14:textId="77777777" w:rsidR="001E4B70" w:rsidRPr="00FE7EBC" w:rsidRDefault="001E4B70" w:rsidP="00D0573B">
            <w:pPr>
              <w:pStyle w:val="Tijelotek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4F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PREDSJEDNIK ODBORA</w:t>
            </w:r>
          </w:p>
        </w:tc>
      </w:tr>
      <w:tr w:rsidR="001E4B70" w:rsidRPr="00FE7EBC" w14:paraId="63D38B50" w14:textId="77777777" w:rsidTr="00D0573B">
        <w:tc>
          <w:tcPr>
            <w:tcW w:w="2692" w:type="dxa"/>
            <w:vAlign w:val="center"/>
          </w:tcPr>
          <w:p w14:paraId="525A0DE2" w14:textId="65F93557" w:rsidR="001E4B70" w:rsidRPr="00FE7EBC" w:rsidRDefault="001E4B70" w:rsidP="00D0573B">
            <w:pPr>
              <w:pStyle w:val="Tijelotekst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7E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Leopold Strugar</w:t>
            </w:r>
            <w:r w:rsidR="00593B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,v.r.</w:t>
            </w:r>
          </w:p>
        </w:tc>
      </w:tr>
    </w:tbl>
    <w:p w14:paraId="6A48160B" w14:textId="77777777" w:rsidR="007F5F56" w:rsidRPr="00FE7EBC" w:rsidRDefault="007F5F56" w:rsidP="002958B1">
      <w:pPr>
        <w:rPr>
          <w:rFonts w:asciiTheme="minorHAnsi" w:hAnsiTheme="minorHAnsi" w:cstheme="minorHAnsi"/>
          <w:b/>
        </w:rPr>
      </w:pPr>
    </w:p>
    <w:sectPr w:rsidR="007F5F56" w:rsidRPr="00FE7EBC" w:rsidSect="00FE7EBC">
      <w:headerReference w:type="default" r:id="rId11"/>
      <w:pgSz w:w="11910" w:h="16840"/>
      <w:pgMar w:top="1417" w:right="1417" w:bottom="1417" w:left="1417" w:header="71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5663" w14:textId="77777777" w:rsidR="003B160A" w:rsidRDefault="003B160A">
      <w:r>
        <w:separator/>
      </w:r>
    </w:p>
  </w:endnote>
  <w:endnote w:type="continuationSeparator" w:id="0">
    <w:p w14:paraId="40045665" w14:textId="77777777" w:rsidR="003B160A" w:rsidRDefault="003B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565F" w14:textId="77777777" w:rsidR="003B160A" w:rsidRDefault="003B160A">
      <w:r>
        <w:separator/>
      </w:r>
    </w:p>
  </w:footnote>
  <w:footnote w:type="continuationSeparator" w:id="0">
    <w:p w14:paraId="40045661" w14:textId="77777777" w:rsidR="003B160A" w:rsidRDefault="003B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B62A" w14:textId="77777777" w:rsidR="00093C3B" w:rsidRDefault="00093C3B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61A"/>
    <w:multiLevelType w:val="hybridMultilevel"/>
    <w:tmpl w:val="94201E0C"/>
    <w:lvl w:ilvl="0" w:tplc="041A000F">
      <w:start w:val="1"/>
      <w:numFmt w:val="decimal"/>
      <w:lvlText w:val="%1."/>
      <w:lvlJc w:val="left"/>
      <w:pPr>
        <w:ind w:left="1098" w:hanging="95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41A33AA">
      <w:start w:val="1"/>
      <w:numFmt w:val="decimal"/>
      <w:lvlText w:val="%2."/>
      <w:lvlJc w:val="left"/>
      <w:pPr>
        <w:ind w:left="84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56101304">
      <w:numFmt w:val="bullet"/>
      <w:lvlText w:val="•"/>
      <w:lvlJc w:val="left"/>
      <w:pPr>
        <w:ind w:left="2080" w:hanging="348"/>
      </w:pPr>
      <w:rPr>
        <w:rFonts w:hint="default"/>
        <w:lang w:val="hr-HR" w:eastAsia="en-US" w:bidi="ar-SA"/>
      </w:rPr>
    </w:lvl>
    <w:lvl w:ilvl="3" w:tplc="D94E00F8">
      <w:numFmt w:val="bullet"/>
      <w:lvlText w:val="•"/>
      <w:lvlJc w:val="left"/>
      <w:pPr>
        <w:ind w:left="3060" w:hanging="348"/>
      </w:pPr>
      <w:rPr>
        <w:rFonts w:hint="default"/>
        <w:lang w:val="hr-HR" w:eastAsia="en-US" w:bidi="ar-SA"/>
      </w:rPr>
    </w:lvl>
    <w:lvl w:ilvl="4" w:tplc="78DC0556">
      <w:numFmt w:val="bullet"/>
      <w:lvlText w:val="•"/>
      <w:lvlJc w:val="left"/>
      <w:pPr>
        <w:ind w:left="4040" w:hanging="348"/>
      </w:pPr>
      <w:rPr>
        <w:rFonts w:hint="default"/>
        <w:lang w:val="hr-HR" w:eastAsia="en-US" w:bidi="ar-SA"/>
      </w:rPr>
    </w:lvl>
    <w:lvl w:ilvl="5" w:tplc="FB521CF4">
      <w:numFmt w:val="bullet"/>
      <w:lvlText w:val="•"/>
      <w:lvlJc w:val="left"/>
      <w:pPr>
        <w:ind w:left="5021" w:hanging="348"/>
      </w:pPr>
      <w:rPr>
        <w:rFonts w:hint="default"/>
        <w:lang w:val="hr-HR" w:eastAsia="en-US" w:bidi="ar-SA"/>
      </w:rPr>
    </w:lvl>
    <w:lvl w:ilvl="6" w:tplc="001A34E0">
      <w:numFmt w:val="bullet"/>
      <w:lvlText w:val="•"/>
      <w:lvlJc w:val="left"/>
      <w:pPr>
        <w:ind w:left="6001" w:hanging="348"/>
      </w:pPr>
      <w:rPr>
        <w:rFonts w:hint="default"/>
        <w:lang w:val="hr-HR" w:eastAsia="en-US" w:bidi="ar-SA"/>
      </w:rPr>
    </w:lvl>
    <w:lvl w:ilvl="7" w:tplc="D8D04FE4">
      <w:numFmt w:val="bullet"/>
      <w:lvlText w:val="•"/>
      <w:lvlJc w:val="left"/>
      <w:pPr>
        <w:ind w:left="6981" w:hanging="348"/>
      </w:pPr>
      <w:rPr>
        <w:rFonts w:hint="default"/>
        <w:lang w:val="hr-HR" w:eastAsia="en-US" w:bidi="ar-SA"/>
      </w:rPr>
    </w:lvl>
    <w:lvl w:ilvl="8" w:tplc="51BE6EE8">
      <w:numFmt w:val="bullet"/>
      <w:lvlText w:val="•"/>
      <w:lvlJc w:val="left"/>
      <w:pPr>
        <w:ind w:left="7961" w:hanging="348"/>
      </w:pPr>
      <w:rPr>
        <w:rFonts w:hint="default"/>
        <w:lang w:val="hr-HR" w:eastAsia="en-US" w:bidi="ar-SA"/>
      </w:rPr>
    </w:lvl>
  </w:abstractNum>
  <w:abstractNum w:abstractNumId="1" w15:restartNumberingAfterBreak="0">
    <w:nsid w:val="4ED62A9E"/>
    <w:multiLevelType w:val="hybridMultilevel"/>
    <w:tmpl w:val="748A46B0"/>
    <w:lvl w:ilvl="0" w:tplc="300470CE"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50EAE9C">
      <w:numFmt w:val="bullet"/>
      <w:lvlText w:val="•"/>
      <w:lvlJc w:val="left"/>
      <w:pPr>
        <w:ind w:left="1622" w:hanging="360"/>
      </w:pPr>
      <w:rPr>
        <w:rFonts w:hint="default"/>
        <w:lang w:val="hr-HR" w:eastAsia="en-US" w:bidi="ar-SA"/>
      </w:rPr>
    </w:lvl>
    <w:lvl w:ilvl="2" w:tplc="4642B81C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3" w:tplc="A4643E98">
      <w:numFmt w:val="bullet"/>
      <w:lvlText w:val="•"/>
      <w:lvlJc w:val="left"/>
      <w:pPr>
        <w:ind w:left="3466" w:hanging="360"/>
      </w:pPr>
      <w:rPr>
        <w:rFonts w:hint="default"/>
        <w:lang w:val="hr-HR" w:eastAsia="en-US" w:bidi="ar-SA"/>
      </w:rPr>
    </w:lvl>
    <w:lvl w:ilvl="4" w:tplc="D24EB116">
      <w:numFmt w:val="bullet"/>
      <w:lvlText w:val="•"/>
      <w:lvlJc w:val="left"/>
      <w:pPr>
        <w:ind w:left="4388" w:hanging="360"/>
      </w:pPr>
      <w:rPr>
        <w:rFonts w:hint="default"/>
        <w:lang w:val="hr-HR" w:eastAsia="en-US" w:bidi="ar-SA"/>
      </w:rPr>
    </w:lvl>
    <w:lvl w:ilvl="5" w:tplc="3AF88CC2">
      <w:numFmt w:val="bullet"/>
      <w:lvlText w:val="•"/>
      <w:lvlJc w:val="left"/>
      <w:pPr>
        <w:ind w:left="5311" w:hanging="360"/>
      </w:pPr>
      <w:rPr>
        <w:rFonts w:hint="default"/>
        <w:lang w:val="hr-HR" w:eastAsia="en-US" w:bidi="ar-SA"/>
      </w:rPr>
    </w:lvl>
    <w:lvl w:ilvl="6" w:tplc="5BF66448">
      <w:numFmt w:val="bullet"/>
      <w:lvlText w:val="•"/>
      <w:lvlJc w:val="left"/>
      <w:pPr>
        <w:ind w:left="6233" w:hanging="360"/>
      </w:pPr>
      <w:rPr>
        <w:rFonts w:hint="default"/>
        <w:lang w:val="hr-HR" w:eastAsia="en-US" w:bidi="ar-SA"/>
      </w:rPr>
    </w:lvl>
    <w:lvl w:ilvl="7" w:tplc="7E92039C">
      <w:numFmt w:val="bullet"/>
      <w:lvlText w:val="•"/>
      <w:lvlJc w:val="left"/>
      <w:pPr>
        <w:ind w:left="7155" w:hanging="360"/>
      </w:pPr>
      <w:rPr>
        <w:rFonts w:hint="default"/>
        <w:lang w:val="hr-HR" w:eastAsia="en-US" w:bidi="ar-SA"/>
      </w:rPr>
    </w:lvl>
    <w:lvl w:ilvl="8" w:tplc="D4A67F14">
      <w:numFmt w:val="bullet"/>
      <w:lvlText w:val="•"/>
      <w:lvlJc w:val="left"/>
      <w:pPr>
        <w:ind w:left="807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56791792"/>
    <w:multiLevelType w:val="hybridMultilevel"/>
    <w:tmpl w:val="BE38F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C3856"/>
    <w:multiLevelType w:val="hybridMultilevel"/>
    <w:tmpl w:val="FE86E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F129B"/>
    <w:multiLevelType w:val="hybridMultilevel"/>
    <w:tmpl w:val="0CEC2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263908">
    <w:abstractNumId w:val="0"/>
  </w:num>
  <w:num w:numId="2" w16cid:durableId="291911209">
    <w:abstractNumId w:val="1"/>
  </w:num>
  <w:num w:numId="3" w16cid:durableId="915629172">
    <w:abstractNumId w:val="4"/>
  </w:num>
  <w:num w:numId="4" w16cid:durableId="1479180242">
    <w:abstractNumId w:val="2"/>
  </w:num>
  <w:num w:numId="5" w16cid:durableId="1441993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29"/>
    <w:rsid w:val="00027507"/>
    <w:rsid w:val="00062050"/>
    <w:rsid w:val="00082129"/>
    <w:rsid w:val="00093C3B"/>
    <w:rsid w:val="000A05F3"/>
    <w:rsid w:val="000E7939"/>
    <w:rsid w:val="00126567"/>
    <w:rsid w:val="00154781"/>
    <w:rsid w:val="0015481F"/>
    <w:rsid w:val="001659D6"/>
    <w:rsid w:val="001C19B1"/>
    <w:rsid w:val="001E30BF"/>
    <w:rsid w:val="001E4B70"/>
    <w:rsid w:val="002958B1"/>
    <w:rsid w:val="00324EB0"/>
    <w:rsid w:val="003953F2"/>
    <w:rsid w:val="003B160A"/>
    <w:rsid w:val="003D580D"/>
    <w:rsid w:val="003E312C"/>
    <w:rsid w:val="00446B37"/>
    <w:rsid w:val="004B1E31"/>
    <w:rsid w:val="004F5999"/>
    <w:rsid w:val="00511CDB"/>
    <w:rsid w:val="0055314E"/>
    <w:rsid w:val="00593BA6"/>
    <w:rsid w:val="00630AD1"/>
    <w:rsid w:val="006F2D38"/>
    <w:rsid w:val="006F5249"/>
    <w:rsid w:val="006F5A8E"/>
    <w:rsid w:val="0073476B"/>
    <w:rsid w:val="007F5F56"/>
    <w:rsid w:val="008014EB"/>
    <w:rsid w:val="00853F81"/>
    <w:rsid w:val="00873DD5"/>
    <w:rsid w:val="00876B7C"/>
    <w:rsid w:val="00883502"/>
    <w:rsid w:val="008C3BDF"/>
    <w:rsid w:val="008D0ACD"/>
    <w:rsid w:val="00961D4F"/>
    <w:rsid w:val="00965740"/>
    <w:rsid w:val="009814BD"/>
    <w:rsid w:val="009C65F4"/>
    <w:rsid w:val="00A64FF4"/>
    <w:rsid w:val="00B43AE3"/>
    <w:rsid w:val="00BB1FE0"/>
    <w:rsid w:val="00C1193D"/>
    <w:rsid w:val="00C375F1"/>
    <w:rsid w:val="00C936A3"/>
    <w:rsid w:val="00CF3C6C"/>
    <w:rsid w:val="00D56D0D"/>
    <w:rsid w:val="00D85CA2"/>
    <w:rsid w:val="00DD0FE2"/>
    <w:rsid w:val="00DD14A4"/>
    <w:rsid w:val="00E5098A"/>
    <w:rsid w:val="00E93E87"/>
    <w:rsid w:val="00EB1593"/>
    <w:rsid w:val="00F33C21"/>
    <w:rsid w:val="00F90512"/>
    <w:rsid w:val="00FE7EBC"/>
    <w:rsid w:val="00FF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0455F5"/>
  <w15:docId w15:val="{71464EA2-D1C2-47B4-B008-7B0F752B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098" w:hanging="958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7F5F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F5F56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F5F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F5F56"/>
    <w:rPr>
      <w:rFonts w:ascii="Times New Roman" w:eastAsia="Times New Roman" w:hAnsi="Times New Roman" w:cs="Times New Roman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E4B70"/>
    <w:rPr>
      <w:rFonts w:ascii="Times New Roman" w:eastAsia="Times New Roman" w:hAnsi="Times New Roman" w:cs="Times New Roman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1E4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7AB3-394A-48EB-A2D5-A8C5ABD0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Jambrešić</dc:creator>
  <cp:lastModifiedBy>Monika Horvat</cp:lastModifiedBy>
  <cp:revision>18</cp:revision>
  <cp:lastPrinted>2025-10-22T12:47:00Z</cp:lastPrinted>
  <dcterms:created xsi:type="dcterms:W3CDTF">2025-10-07T06:10:00Z</dcterms:created>
  <dcterms:modified xsi:type="dcterms:W3CDTF">2026-01-07T12:30:00Z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2021</vt:lpwstr>
  </property>
</Properties>
</file>