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21207029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781589022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6ADEA29A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2F656DC6" w:rsidR="00C73A9E" w:rsidRDefault="009E7D44" w:rsidP="00046FF2">
      <w:pPr>
        <w:spacing w:after="0"/>
        <w:ind w:firstLine="708"/>
        <w:jc w:val="both"/>
      </w:pPr>
      <w:r>
        <w:t>KLASA</w:t>
      </w:r>
      <w:r w:rsidR="001C7892">
        <w:t xml:space="preserve">: </w:t>
      </w:r>
      <w:r w:rsidR="00C20652">
        <w:t>611-02/23-01/03</w:t>
      </w:r>
    </w:p>
    <w:p w14:paraId="25096314" w14:textId="601E2CC4" w:rsidR="001C7892" w:rsidRDefault="009E7D44" w:rsidP="001C7892">
      <w:pPr>
        <w:spacing w:after="0"/>
        <w:ind w:firstLine="708"/>
        <w:jc w:val="both"/>
      </w:pPr>
      <w:r>
        <w:t>URBROJ</w:t>
      </w:r>
      <w:r w:rsidR="003F21A2">
        <w:t>: 238</w:t>
      </w:r>
      <w:r w:rsidR="00B80F36">
        <w:t>-</w:t>
      </w:r>
      <w:r w:rsidR="003F21A2">
        <w:t>30-02/</w:t>
      </w:r>
      <w:r w:rsidR="00C20652">
        <w:t>33</w:t>
      </w:r>
      <w:r w:rsidR="002544FC">
        <w:t>-2</w:t>
      </w:r>
      <w:r w:rsidR="00595479">
        <w:t>4</w:t>
      </w:r>
      <w:r w:rsidR="002544FC" w:rsidRPr="00236D57">
        <w:t>-</w:t>
      </w:r>
      <w:r w:rsidR="002E415D" w:rsidRPr="00236D57">
        <w:t>2</w:t>
      </w:r>
      <w:r w:rsidR="00236D57" w:rsidRPr="00236D57">
        <w:t>6</w:t>
      </w:r>
    </w:p>
    <w:p w14:paraId="742ACF5A" w14:textId="137329C9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236D57">
        <w:t>4</w:t>
      </w:r>
      <w:r w:rsidR="002544FC" w:rsidRPr="00756536">
        <w:t xml:space="preserve">. </w:t>
      </w:r>
      <w:r w:rsidR="00756536" w:rsidRPr="00756536">
        <w:t>srpnja</w:t>
      </w:r>
      <w:r w:rsidR="002544FC" w:rsidRPr="00756536">
        <w:t xml:space="preserve"> 202</w:t>
      </w:r>
      <w:r w:rsidR="00C20652" w:rsidRPr="00756536">
        <w:t>4</w:t>
      </w:r>
      <w:r w:rsidR="002544FC" w:rsidRPr="00756536">
        <w:t>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38843E0C" w:rsidR="008147B4" w:rsidRDefault="00C20652" w:rsidP="00756536">
      <w:pPr>
        <w:spacing w:after="0"/>
        <w:ind w:firstLine="708"/>
        <w:jc w:val="both"/>
      </w:pPr>
      <w:r>
        <w:rPr>
          <w:color w:val="000000" w:themeColor="text1"/>
        </w:rPr>
        <w:t>Na temelju članka 27. Zakona o kulturnim vijećima i financiranju javnih potreba u kulturi (NN 83/22) te</w:t>
      </w:r>
      <w:r w:rsidR="006F74F3" w:rsidRPr="009E7D44">
        <w:rPr>
          <w:color w:val="000000" w:themeColor="text1"/>
        </w:rPr>
        <w:t xml:space="preserve">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="006F74F3" w:rsidRPr="009E7D44">
        <w:rPr>
          <w:color w:val="000000" w:themeColor="text1"/>
        </w:rPr>
        <w:t xml:space="preserve">, a sukladno </w:t>
      </w:r>
      <w:r w:rsidR="002E415D">
        <w:rPr>
          <w:color w:val="000000" w:themeColor="text1"/>
        </w:rPr>
        <w:t>Posebnom J</w:t>
      </w:r>
      <w:r>
        <w:rPr>
          <w:color w:val="000000" w:themeColor="text1"/>
        </w:rPr>
        <w:t>avnom pozivu za predlaganje programa i projekata javnih potreba u kulturi Grada Svetog Ivana Zeline za 2024. godinu (KLASA: 611</w:t>
      </w:r>
      <w:r w:rsidR="00ED3B83">
        <w:rPr>
          <w:color w:val="000000" w:themeColor="text1"/>
        </w:rPr>
        <w:t>-</w:t>
      </w:r>
      <w:r>
        <w:rPr>
          <w:color w:val="000000" w:themeColor="text1"/>
        </w:rPr>
        <w:t>02/23-01/03, URBROJ: 238-30-02/33-23-</w:t>
      </w:r>
      <w:r w:rsidR="002E415D">
        <w:rPr>
          <w:color w:val="000000" w:themeColor="text1"/>
        </w:rPr>
        <w:t>20</w:t>
      </w:r>
      <w:r>
        <w:rPr>
          <w:color w:val="000000" w:themeColor="text1"/>
        </w:rPr>
        <w:t xml:space="preserve">) </w:t>
      </w:r>
      <w:r w:rsidR="001C7892" w:rsidRPr="00D228EA">
        <w:t>Gradonačelnik Grada Svetog Ivana Zeline je dana</w:t>
      </w:r>
      <w:r w:rsidR="005863E7" w:rsidRPr="00756536">
        <w:t xml:space="preserve">, </w:t>
      </w:r>
      <w:r w:rsidR="00236D57">
        <w:t>4</w:t>
      </w:r>
      <w:r w:rsidR="00E62838" w:rsidRPr="00756536">
        <w:t xml:space="preserve">. </w:t>
      </w:r>
      <w:r w:rsidR="002E415D" w:rsidRPr="00756536">
        <w:t>s</w:t>
      </w:r>
      <w:r w:rsidR="00756536" w:rsidRPr="00756536">
        <w:t>rpnja</w:t>
      </w:r>
      <w:r w:rsidR="00CF7F5A" w:rsidRPr="00756536">
        <w:t xml:space="preserve"> </w:t>
      </w:r>
      <w:r w:rsidR="002B382C" w:rsidRPr="00756536">
        <w:t>20</w:t>
      </w:r>
      <w:r w:rsidR="00E62838" w:rsidRPr="00756536">
        <w:t>2</w:t>
      </w:r>
      <w:r w:rsidRPr="00756536">
        <w:t>4</w:t>
      </w:r>
      <w:r w:rsidR="001C7892" w:rsidRPr="00756536">
        <w:t>.</w:t>
      </w:r>
      <w:r w:rsidR="00E62838" w:rsidRPr="00756536">
        <w:t xml:space="preserve"> godine</w:t>
      </w:r>
      <w:r w:rsidR="00E62838" w:rsidRPr="00D228EA">
        <w:t xml:space="preserve"> </w:t>
      </w:r>
      <w:r w:rsidR="00593439" w:rsidRPr="00D228EA">
        <w:t xml:space="preserve">na prijedlog </w:t>
      </w:r>
      <w:r>
        <w:t>Kulturnog vijeća grada Svetog Ivana Zeline</w:t>
      </w:r>
      <w:r w:rsidR="00593439" w:rsidRPr="00D228EA">
        <w:t>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756536">
      <w:pPr>
        <w:spacing w:after="0"/>
        <w:ind w:firstLine="708"/>
        <w:jc w:val="both"/>
      </w:pPr>
    </w:p>
    <w:p w14:paraId="3E6E92C4" w14:textId="77777777" w:rsidR="00C20652" w:rsidRDefault="008147B4" w:rsidP="00756536">
      <w:pPr>
        <w:spacing w:after="0"/>
        <w:jc w:val="center"/>
        <w:rPr>
          <w:b/>
        </w:rPr>
      </w:pPr>
      <w:r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C20652">
        <w:rPr>
          <w:b/>
        </w:rPr>
        <w:t>dodjeli financijskih sredstava</w:t>
      </w:r>
    </w:p>
    <w:p w14:paraId="079AA80E" w14:textId="1DF92D3E" w:rsidR="006F74F3" w:rsidRDefault="00C20652" w:rsidP="00756536">
      <w:pPr>
        <w:spacing w:after="0"/>
        <w:ind w:firstLine="709"/>
        <w:jc w:val="center"/>
        <w:rPr>
          <w:b/>
        </w:rPr>
      </w:pPr>
      <w:r>
        <w:rPr>
          <w:b/>
        </w:rPr>
        <w:t>za program</w:t>
      </w:r>
      <w:r w:rsidR="00031A82">
        <w:rPr>
          <w:b/>
        </w:rPr>
        <w:t>e</w:t>
      </w:r>
      <w:r>
        <w:rPr>
          <w:b/>
        </w:rPr>
        <w:t xml:space="preserve"> javnih potreba u kulturi Grada Svetog Ivana Zeline za 2024. godinu</w:t>
      </w:r>
    </w:p>
    <w:p w14:paraId="2FE78519" w14:textId="77777777" w:rsidR="009E7D44" w:rsidRDefault="009E7D44" w:rsidP="00756536">
      <w:pPr>
        <w:spacing w:after="0"/>
        <w:ind w:firstLine="708"/>
        <w:jc w:val="center"/>
        <w:rPr>
          <w:b/>
        </w:rPr>
      </w:pPr>
    </w:p>
    <w:p w14:paraId="532DD4EF" w14:textId="77777777" w:rsidR="00AD7138" w:rsidRDefault="00AD7138" w:rsidP="00756536">
      <w:pPr>
        <w:spacing w:after="0"/>
        <w:jc w:val="center"/>
      </w:pPr>
      <w:r>
        <w:t>I.</w:t>
      </w:r>
    </w:p>
    <w:p w14:paraId="204EC957" w14:textId="2B0706FE" w:rsidR="00AD7138" w:rsidRDefault="00F774E7" w:rsidP="00756536">
      <w:pPr>
        <w:spacing w:after="0"/>
        <w:ind w:firstLine="708"/>
        <w:jc w:val="both"/>
      </w:pPr>
      <w:r w:rsidRPr="00F774E7">
        <w:t xml:space="preserve">Ovom se Odlukom odobrava korisnicima dodjela financijskih sredstava </w:t>
      </w:r>
      <w:r w:rsidR="00ED3B83">
        <w:t>za</w:t>
      </w:r>
      <w:r w:rsidR="00031A82">
        <w:t xml:space="preserve"> </w:t>
      </w:r>
      <w:r w:rsidRPr="00F774E7">
        <w:t xml:space="preserve"> </w:t>
      </w:r>
      <w:r w:rsidR="00ED3B83">
        <w:t>p</w:t>
      </w:r>
      <w:r w:rsidRPr="00F774E7">
        <w:t>rogram</w:t>
      </w:r>
      <w:r w:rsidR="00ED3B83">
        <w:t>e/projekte</w:t>
      </w:r>
      <w:r w:rsidRPr="00F774E7">
        <w:t xml:space="preserve"> </w:t>
      </w:r>
      <w:r w:rsidR="00ED3B83">
        <w:t>u</w:t>
      </w:r>
      <w:r w:rsidRPr="00F774E7">
        <w:t xml:space="preserve"> 2024. godin</w:t>
      </w:r>
      <w:r w:rsidR="00ED3B83">
        <w:t>i, kako slijedi</w:t>
      </w:r>
      <w:r w:rsidR="003F36C1">
        <w:t>:</w:t>
      </w:r>
    </w:p>
    <w:tbl>
      <w:tblPr>
        <w:tblStyle w:val="Reetkatablice"/>
        <w:tblpPr w:leftFromText="180" w:rightFromText="180" w:vertAnchor="text" w:horzAnchor="margin" w:tblpXSpec="center" w:tblpY="105"/>
        <w:tblW w:w="10603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250C72" w:rsidRPr="00AD7138" w14:paraId="37721A0A" w14:textId="77777777" w:rsidTr="00250C7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1C1F3B58" w14:textId="4180BD2F" w:rsidR="00250C72" w:rsidRPr="00AD7138" w:rsidRDefault="00250C72" w:rsidP="00756536">
            <w:pPr>
              <w:jc w:val="center"/>
              <w:rPr>
                <w:b/>
              </w:rPr>
            </w:pPr>
            <w:r w:rsidRPr="00AD7138">
              <w:rPr>
                <w:b/>
              </w:rPr>
              <w:t xml:space="preserve">NAZIV </w:t>
            </w:r>
            <w:r>
              <w:rPr>
                <w:b/>
              </w:rPr>
              <w:t>KORISNIKA</w:t>
            </w:r>
          </w:p>
        </w:tc>
        <w:tc>
          <w:tcPr>
            <w:tcW w:w="4793" w:type="dxa"/>
            <w:shd w:val="clear" w:color="auto" w:fill="E7E6E6" w:themeFill="background2"/>
          </w:tcPr>
          <w:p w14:paraId="7534633A" w14:textId="77777777" w:rsidR="00250C72" w:rsidRPr="00AD7138" w:rsidRDefault="00250C72" w:rsidP="00756536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5CF941D" w14:textId="77777777" w:rsidR="00250C72" w:rsidRPr="00AD7138" w:rsidRDefault="00250C72" w:rsidP="00756536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250C72" w14:paraId="10DBD6EC" w14:textId="77777777" w:rsidTr="00250C72">
        <w:trPr>
          <w:trHeight w:val="345"/>
        </w:trPr>
        <w:tc>
          <w:tcPr>
            <w:tcW w:w="3970" w:type="dxa"/>
            <w:vAlign w:val="center"/>
          </w:tcPr>
          <w:p w14:paraId="2F5DD510" w14:textId="7A786ACF" w:rsidR="00250C72" w:rsidRPr="00046FF2" w:rsidRDefault="002E415D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SVETOG NIKOLE</w:t>
            </w:r>
            <w:r w:rsidR="00756536">
              <w:rPr>
                <w:sz w:val="20"/>
                <w:szCs w:val="20"/>
              </w:rPr>
              <w:t xml:space="preserve"> DONJA ZELINA</w:t>
            </w:r>
          </w:p>
        </w:tc>
        <w:tc>
          <w:tcPr>
            <w:tcW w:w="4793" w:type="dxa"/>
            <w:vAlign w:val="center"/>
          </w:tcPr>
          <w:p w14:paraId="3DC3A213" w14:textId="1986F194" w:rsidR="00250C72" w:rsidRPr="00ED3B83" w:rsidRDefault="002E415D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SJENILA</w:t>
            </w:r>
          </w:p>
        </w:tc>
        <w:tc>
          <w:tcPr>
            <w:tcW w:w="1840" w:type="dxa"/>
            <w:vAlign w:val="center"/>
          </w:tcPr>
          <w:p w14:paraId="152D95E3" w14:textId="2115EF05" w:rsidR="00250C72" w:rsidRPr="00046FF2" w:rsidRDefault="002E415D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0C72">
              <w:rPr>
                <w:sz w:val="20"/>
                <w:szCs w:val="20"/>
              </w:rPr>
              <w:t>.000,00 €</w:t>
            </w:r>
          </w:p>
        </w:tc>
      </w:tr>
      <w:tr w:rsidR="00250C72" w14:paraId="53C2AB7D" w14:textId="77777777" w:rsidTr="00250C72">
        <w:trPr>
          <w:trHeight w:val="345"/>
        </w:trPr>
        <w:tc>
          <w:tcPr>
            <w:tcW w:w="3970" w:type="dxa"/>
            <w:vAlign w:val="center"/>
          </w:tcPr>
          <w:p w14:paraId="5CD0CAB7" w14:textId="0591ED03" w:rsidR="00250C72" w:rsidRPr="00046FF2" w:rsidRDefault="002E415D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SVETA MARIJA MAGDALENA BISAG</w:t>
            </w:r>
          </w:p>
        </w:tc>
        <w:tc>
          <w:tcPr>
            <w:tcW w:w="4793" w:type="dxa"/>
            <w:vAlign w:val="center"/>
          </w:tcPr>
          <w:p w14:paraId="50FDA40C" w14:textId="5FF91F37" w:rsidR="00250C72" w:rsidRPr="00ED3B83" w:rsidRDefault="002E415D" w:rsidP="00756536">
            <w:pPr>
              <w:jc w:val="center"/>
              <w:rPr>
                <w:sz w:val="20"/>
                <w:szCs w:val="20"/>
              </w:rPr>
            </w:pPr>
            <w:bookmarkStart w:id="0" w:name="_Hlk170888788"/>
            <w:r>
              <w:rPr>
                <w:sz w:val="20"/>
                <w:szCs w:val="20"/>
              </w:rPr>
              <w:t>NOVI RAZGLAS I STOLICE</w:t>
            </w:r>
            <w:r w:rsidR="007B6A0F">
              <w:rPr>
                <w:sz w:val="20"/>
                <w:szCs w:val="20"/>
              </w:rPr>
              <w:t xml:space="preserve"> ZA CRKVU SVETA TRI KRALJA KOMIN</w:t>
            </w:r>
            <w:bookmarkEnd w:id="0"/>
          </w:p>
        </w:tc>
        <w:tc>
          <w:tcPr>
            <w:tcW w:w="1840" w:type="dxa"/>
            <w:vAlign w:val="center"/>
          </w:tcPr>
          <w:p w14:paraId="2D8B4AD5" w14:textId="1E43BA3F" w:rsidR="00250C72" w:rsidRPr="00046FF2" w:rsidRDefault="002E415D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50C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555</w:t>
            </w:r>
            <w:r w:rsidR="00250C72">
              <w:rPr>
                <w:sz w:val="20"/>
                <w:szCs w:val="20"/>
              </w:rPr>
              <w:t>,00 €</w:t>
            </w:r>
          </w:p>
        </w:tc>
      </w:tr>
      <w:tr w:rsidR="00756536" w14:paraId="5C9CF81B" w14:textId="77777777" w:rsidTr="00250C72">
        <w:trPr>
          <w:trHeight w:val="345"/>
        </w:trPr>
        <w:tc>
          <w:tcPr>
            <w:tcW w:w="3970" w:type="dxa"/>
            <w:vAlign w:val="center"/>
          </w:tcPr>
          <w:p w14:paraId="48B5D3FF" w14:textId="0D4DA97B" w:rsidR="00756536" w:rsidRDefault="00756536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 SVETOG IVANA KRSTITELJA SVETI IVAN ZELINA</w:t>
            </w:r>
          </w:p>
        </w:tc>
        <w:tc>
          <w:tcPr>
            <w:tcW w:w="4793" w:type="dxa"/>
            <w:vAlign w:val="center"/>
          </w:tcPr>
          <w:p w14:paraId="0292C0C5" w14:textId="3808FF6E" w:rsidR="00756536" w:rsidRDefault="007B6A0F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NABAVA NOVIH KLUPA ZA ŽUPNU CRKVU</w:t>
            </w:r>
          </w:p>
        </w:tc>
        <w:tc>
          <w:tcPr>
            <w:tcW w:w="1840" w:type="dxa"/>
            <w:vAlign w:val="center"/>
          </w:tcPr>
          <w:p w14:paraId="52FA04F4" w14:textId="4DD8341F" w:rsidR="00756536" w:rsidRDefault="00756536" w:rsidP="0075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15.000,00 €</w:t>
            </w:r>
          </w:p>
        </w:tc>
      </w:tr>
    </w:tbl>
    <w:p w14:paraId="34815BE7" w14:textId="77777777" w:rsidR="00F774E7" w:rsidRDefault="00F774E7" w:rsidP="00756536">
      <w:pPr>
        <w:spacing w:after="0"/>
        <w:ind w:firstLine="708"/>
        <w:jc w:val="both"/>
      </w:pPr>
    </w:p>
    <w:p w14:paraId="26AB5F62" w14:textId="557B6E97" w:rsidR="00F774E7" w:rsidRDefault="00F774E7" w:rsidP="00756536">
      <w:pPr>
        <w:spacing w:after="0" w:line="240" w:lineRule="auto"/>
        <w:jc w:val="center"/>
      </w:pPr>
      <w:r>
        <w:t>II.</w:t>
      </w:r>
    </w:p>
    <w:p w14:paraId="1776F1C5" w14:textId="7F8F2215" w:rsidR="00F774E7" w:rsidRDefault="00F774E7" w:rsidP="00756536">
      <w:pPr>
        <w:spacing w:after="0" w:line="240" w:lineRule="auto"/>
        <w:ind w:firstLine="708"/>
        <w:jc w:val="both"/>
      </w:pPr>
      <w:r>
        <w:t xml:space="preserve">Financijska sredstva za provedbu Programa iz točke I. ove Odluke osigurana su u Proračunu </w:t>
      </w:r>
      <w:r w:rsidRPr="00F774E7">
        <w:t xml:space="preserve">Grada Svetog Ivana Zeline </w:t>
      </w:r>
      <w:r>
        <w:t>za 2024. godinu.</w:t>
      </w:r>
    </w:p>
    <w:p w14:paraId="5C0E4C79" w14:textId="6C5B77CB" w:rsidR="00F774E7" w:rsidRDefault="00F774E7" w:rsidP="00756536">
      <w:pPr>
        <w:spacing w:after="0" w:line="240" w:lineRule="auto"/>
        <w:jc w:val="center"/>
      </w:pPr>
      <w:r>
        <w:t>III.</w:t>
      </w:r>
    </w:p>
    <w:p w14:paraId="35A61DB6" w14:textId="546BE9BE" w:rsidR="00F774E7" w:rsidRDefault="00F774E7" w:rsidP="00756536">
      <w:pPr>
        <w:spacing w:after="0" w:line="240" w:lineRule="auto"/>
        <w:ind w:firstLine="708"/>
        <w:jc w:val="both"/>
      </w:pPr>
      <w:r>
        <w:t>S korisnicima kojima su odobrena sredstva iz točke I. ove Odluke, Grad će u roku od 30 dana od dana donošenja ove Odluke sklopiti ugovore o financiranju odobrenih programa/projekata u kojima će se detaljno regulirati međusobna prava i obveze.</w:t>
      </w:r>
    </w:p>
    <w:p w14:paraId="7B6FF2EE" w14:textId="4D682256" w:rsidR="00F774E7" w:rsidRDefault="00F774E7" w:rsidP="00756536">
      <w:pPr>
        <w:spacing w:after="0" w:line="240" w:lineRule="auto"/>
        <w:jc w:val="center"/>
      </w:pPr>
      <w:r>
        <w:t>IV.</w:t>
      </w:r>
    </w:p>
    <w:p w14:paraId="5BD5926A" w14:textId="7C0DFE1E" w:rsidR="00F774E7" w:rsidRDefault="00F774E7" w:rsidP="00756536">
      <w:pPr>
        <w:spacing w:after="0" w:line="240" w:lineRule="auto"/>
        <w:ind w:firstLine="708"/>
        <w:jc w:val="both"/>
      </w:pPr>
      <w:r>
        <w:t>Protiv ove Odluke može se podnijeti pisani prigovor u roku od osam dana od dana objave ove Odluke na službenim mrežnim stranicama Grada Svetog Ivana Zeline www.zelina.hr.</w:t>
      </w:r>
    </w:p>
    <w:p w14:paraId="2B5EC620" w14:textId="450DD5E0" w:rsidR="00F774E7" w:rsidRDefault="00F774E7" w:rsidP="00756536">
      <w:pPr>
        <w:spacing w:after="0" w:line="240" w:lineRule="auto"/>
        <w:jc w:val="both"/>
      </w:pPr>
      <w:r>
        <w:t>Prigovor se podnosi na e-adresu gradonacelnik@zelina.hr.</w:t>
      </w:r>
    </w:p>
    <w:p w14:paraId="681B53EF" w14:textId="6BCA2582" w:rsidR="00F774E7" w:rsidRDefault="00F774E7" w:rsidP="00756536">
      <w:pPr>
        <w:spacing w:after="0" w:line="240" w:lineRule="auto"/>
        <w:jc w:val="both"/>
      </w:pPr>
      <w:r>
        <w:t>Grad Svet</w:t>
      </w:r>
      <w:r w:rsidR="00031A82">
        <w:t>i</w:t>
      </w:r>
      <w:r>
        <w:t xml:space="preserve"> Ivan Zelin</w:t>
      </w:r>
      <w:r w:rsidR="00031A82">
        <w:t xml:space="preserve">a </w:t>
      </w:r>
      <w:r>
        <w:t xml:space="preserve">dužan </w:t>
      </w:r>
      <w:r w:rsidR="00031A82">
        <w:t xml:space="preserve">je </w:t>
      </w:r>
      <w:r>
        <w:t>odgovoriti na prigovor u roku od 30 dana od dana podnošenja prigovora.</w:t>
      </w:r>
    </w:p>
    <w:p w14:paraId="4BB8F373" w14:textId="77777777" w:rsidR="00031A82" w:rsidRDefault="00031A82" w:rsidP="00756536">
      <w:pPr>
        <w:spacing w:after="0" w:line="240" w:lineRule="auto"/>
        <w:jc w:val="both"/>
      </w:pPr>
    </w:p>
    <w:p w14:paraId="36B18362" w14:textId="47999491" w:rsidR="00031A82" w:rsidRDefault="00031A82" w:rsidP="00756536">
      <w:pPr>
        <w:spacing w:after="0" w:line="240" w:lineRule="auto"/>
        <w:jc w:val="center"/>
      </w:pPr>
      <w:r>
        <w:t>V.</w:t>
      </w:r>
    </w:p>
    <w:p w14:paraId="22A0958C" w14:textId="224507FC" w:rsidR="00622811" w:rsidRDefault="003F36C1" w:rsidP="00756536">
      <w:pPr>
        <w:spacing w:after="0" w:line="240" w:lineRule="auto"/>
        <w:ind w:firstLine="567"/>
        <w:jc w:val="both"/>
      </w:pPr>
      <w:r>
        <w:t>Ova</w:t>
      </w:r>
      <w:r w:rsidR="000F6116">
        <w:t xml:space="preserve"> O</w:t>
      </w:r>
      <w:r w:rsidR="00D228EA">
        <w:t>dluka</w:t>
      </w:r>
      <w:r>
        <w:t xml:space="preserve"> stupa  na snagu danom donošenja</w:t>
      </w:r>
      <w:r w:rsidR="00F774E7">
        <w:t xml:space="preserve"> i objaviti će se na službenim mrežnim stranicama Grada Sveto</w:t>
      </w:r>
      <w:r w:rsidR="00250C72">
        <w:t>g Ivana Zeline</w:t>
      </w:r>
      <w:r>
        <w:t>.</w:t>
      </w: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12278B54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EE5F00">
        <w:rPr>
          <w:b/>
          <w:sz w:val="24"/>
          <w:szCs w:val="24"/>
        </w:rPr>
        <w:t>, v.r.</w:t>
      </w:r>
    </w:p>
    <w:sectPr w:rsidR="0084679A" w:rsidRPr="0084679A" w:rsidSect="00756536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1A82"/>
    <w:rsid w:val="0003576A"/>
    <w:rsid w:val="00046FF2"/>
    <w:rsid w:val="00065789"/>
    <w:rsid w:val="0008231B"/>
    <w:rsid w:val="00082D12"/>
    <w:rsid w:val="00082F31"/>
    <w:rsid w:val="00092E79"/>
    <w:rsid w:val="000B156F"/>
    <w:rsid w:val="000F474E"/>
    <w:rsid w:val="000F6116"/>
    <w:rsid w:val="00106E4E"/>
    <w:rsid w:val="001309BD"/>
    <w:rsid w:val="00197F59"/>
    <w:rsid w:val="001C11AC"/>
    <w:rsid w:val="001C7892"/>
    <w:rsid w:val="002029CB"/>
    <w:rsid w:val="00216AA2"/>
    <w:rsid w:val="00216D2B"/>
    <w:rsid w:val="00221686"/>
    <w:rsid w:val="00227553"/>
    <w:rsid w:val="00236D57"/>
    <w:rsid w:val="00250C72"/>
    <w:rsid w:val="002544FC"/>
    <w:rsid w:val="00256B3C"/>
    <w:rsid w:val="0026597A"/>
    <w:rsid w:val="002674AD"/>
    <w:rsid w:val="002A2A68"/>
    <w:rsid w:val="002A2C0A"/>
    <w:rsid w:val="002B240D"/>
    <w:rsid w:val="002B382C"/>
    <w:rsid w:val="002B49C2"/>
    <w:rsid w:val="002E1D6C"/>
    <w:rsid w:val="002E415D"/>
    <w:rsid w:val="00306D37"/>
    <w:rsid w:val="00363737"/>
    <w:rsid w:val="00366728"/>
    <w:rsid w:val="00386698"/>
    <w:rsid w:val="0039632B"/>
    <w:rsid w:val="003A6AC1"/>
    <w:rsid w:val="003B455C"/>
    <w:rsid w:val="003D6592"/>
    <w:rsid w:val="003F21A2"/>
    <w:rsid w:val="003F36C1"/>
    <w:rsid w:val="00413659"/>
    <w:rsid w:val="00425B60"/>
    <w:rsid w:val="00460DE0"/>
    <w:rsid w:val="004616A9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95479"/>
    <w:rsid w:val="005B3C40"/>
    <w:rsid w:val="005E1FF9"/>
    <w:rsid w:val="00606AAA"/>
    <w:rsid w:val="00622811"/>
    <w:rsid w:val="006249A8"/>
    <w:rsid w:val="00631890"/>
    <w:rsid w:val="00645E22"/>
    <w:rsid w:val="00653AE3"/>
    <w:rsid w:val="00696B80"/>
    <w:rsid w:val="006F74F3"/>
    <w:rsid w:val="00723323"/>
    <w:rsid w:val="0075005F"/>
    <w:rsid w:val="0075013B"/>
    <w:rsid w:val="00756536"/>
    <w:rsid w:val="0076232E"/>
    <w:rsid w:val="007B6A0F"/>
    <w:rsid w:val="007C7E0E"/>
    <w:rsid w:val="007D0BF9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E7D44"/>
    <w:rsid w:val="009F6D9F"/>
    <w:rsid w:val="00A12700"/>
    <w:rsid w:val="00A13651"/>
    <w:rsid w:val="00A23AA9"/>
    <w:rsid w:val="00A37A72"/>
    <w:rsid w:val="00A77841"/>
    <w:rsid w:val="00AA06C9"/>
    <w:rsid w:val="00AA0C02"/>
    <w:rsid w:val="00AB69B6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0652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A605E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ED3B83"/>
    <w:rsid w:val="00EE5F00"/>
    <w:rsid w:val="00F34949"/>
    <w:rsid w:val="00F41FE3"/>
    <w:rsid w:val="00F430E8"/>
    <w:rsid w:val="00F774E7"/>
    <w:rsid w:val="00F843AB"/>
    <w:rsid w:val="00F9318C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Monika Horvat</cp:lastModifiedBy>
  <cp:revision>21</cp:revision>
  <cp:lastPrinted>2024-07-04T06:16:00Z</cp:lastPrinted>
  <dcterms:created xsi:type="dcterms:W3CDTF">2022-05-19T07:51:00Z</dcterms:created>
  <dcterms:modified xsi:type="dcterms:W3CDTF">2024-07-04T07:04:00Z</dcterms:modified>
</cp:coreProperties>
</file>