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44" w:rsidRPr="00692E75" w:rsidRDefault="00CB7644" w:rsidP="00CB7644">
      <w:pPr>
        <w:spacing w:after="0" w:line="240" w:lineRule="auto"/>
        <w:rPr>
          <w:b/>
        </w:rPr>
      </w:pPr>
      <w:r w:rsidRPr="00692E75">
        <w:rPr>
          <w:b/>
        </w:rPr>
        <w:t xml:space="preserve">GRAD </w:t>
      </w:r>
      <w:r w:rsidR="008E249B" w:rsidRPr="00692E75">
        <w:rPr>
          <w:b/>
        </w:rPr>
        <w:t>SVETI IVAN ZELINA</w:t>
      </w:r>
    </w:p>
    <w:p w:rsidR="003E629C" w:rsidRDefault="00262033" w:rsidP="00CB7644">
      <w:pPr>
        <w:spacing w:after="0" w:line="240" w:lineRule="auto"/>
      </w:pPr>
      <w:r w:rsidRPr="00262033">
        <w:t>Trg Ante Starčevića 12</w:t>
      </w:r>
      <w:r>
        <w:t>,</w:t>
      </w:r>
      <w:r w:rsidRPr="00262033">
        <w:t xml:space="preserve"> </w:t>
      </w:r>
    </w:p>
    <w:p w:rsidR="00CB7644" w:rsidRPr="003E629C" w:rsidRDefault="00262033" w:rsidP="00CB7644">
      <w:pPr>
        <w:spacing w:after="0" w:line="240" w:lineRule="auto"/>
      </w:pPr>
      <w:r w:rsidRPr="00262033">
        <w:t>10</w:t>
      </w:r>
      <w:r w:rsidR="00692E75">
        <w:t xml:space="preserve"> </w:t>
      </w:r>
      <w:r w:rsidRPr="00262033">
        <w:t>380 </w:t>
      </w:r>
      <w:r w:rsidRPr="00262033">
        <w:rPr>
          <w:bCs/>
        </w:rPr>
        <w:t>Sveti Ivan Zelina</w:t>
      </w:r>
    </w:p>
    <w:p w:rsidR="00262033" w:rsidRPr="00CB7644" w:rsidRDefault="00262033" w:rsidP="00CB7644">
      <w:pPr>
        <w:spacing w:after="0" w:line="240" w:lineRule="auto"/>
      </w:pPr>
    </w:p>
    <w:p w:rsidR="00CB7644" w:rsidRPr="00CB7644" w:rsidRDefault="00CB7644" w:rsidP="00CB7644">
      <w:pPr>
        <w:spacing w:line="240" w:lineRule="auto"/>
      </w:pPr>
      <w:r w:rsidRPr="00CB7644">
        <w:t>KLASA:</w:t>
      </w:r>
      <w:r w:rsidR="00482255">
        <w:t xml:space="preserve"> </w:t>
      </w:r>
      <w:r w:rsidR="00013A3A">
        <w:t>363-01/18-01/09</w:t>
      </w:r>
    </w:p>
    <w:p w:rsidR="00CB7644" w:rsidRPr="00CB7644" w:rsidRDefault="00CB7644" w:rsidP="00CB7644">
      <w:pPr>
        <w:spacing w:line="240" w:lineRule="auto"/>
      </w:pPr>
      <w:r w:rsidRPr="00CB7644">
        <w:t>URBROJ:</w:t>
      </w:r>
      <w:r w:rsidR="00013A3A">
        <w:t xml:space="preserve"> 238/30-03/27-18-30</w:t>
      </w:r>
    </w:p>
    <w:p w:rsidR="004A0A07" w:rsidRPr="00CB7644" w:rsidRDefault="00CB7644" w:rsidP="00CB7644">
      <w:pPr>
        <w:spacing w:line="240" w:lineRule="auto"/>
        <w:jc w:val="right"/>
      </w:pPr>
      <w:r w:rsidRPr="00CB7644">
        <w:t>Priopćenje za javnost</w:t>
      </w:r>
    </w:p>
    <w:p w:rsidR="00CB7644" w:rsidRPr="00CB7644" w:rsidRDefault="00262033" w:rsidP="00CB7644">
      <w:pPr>
        <w:spacing w:line="240" w:lineRule="auto"/>
        <w:jc w:val="both"/>
        <w:rPr>
          <w:b/>
        </w:rPr>
      </w:pPr>
      <w:bookmarkStart w:id="0" w:name="_Hlk514227819"/>
      <w:r w:rsidRPr="00262033">
        <w:rPr>
          <w:b/>
        </w:rPr>
        <w:t>568.684,25</w:t>
      </w:r>
      <w:r>
        <w:rPr>
          <w:b/>
        </w:rPr>
        <w:t xml:space="preserve"> </w:t>
      </w:r>
      <w:bookmarkEnd w:id="0"/>
      <w:r w:rsidR="00CB7644" w:rsidRPr="00CB7644">
        <w:rPr>
          <w:b/>
        </w:rPr>
        <w:t xml:space="preserve">kuna za provedbu </w:t>
      </w:r>
      <w:r w:rsidR="00B146B6">
        <w:rPr>
          <w:b/>
        </w:rPr>
        <w:t xml:space="preserve">projekta </w:t>
      </w:r>
      <w:bookmarkStart w:id="1" w:name="_Hlk514227327"/>
      <w:r w:rsidR="00B146B6">
        <w:rPr>
          <w:b/>
        </w:rPr>
        <w:t>„</w:t>
      </w:r>
      <w:bookmarkStart w:id="2" w:name="_Hlk514225560"/>
      <w:r>
        <w:rPr>
          <w:b/>
        </w:rPr>
        <w:t>ZELINA-ZELENI GRAD</w:t>
      </w:r>
      <w:bookmarkEnd w:id="2"/>
      <w:r w:rsidR="00B146B6">
        <w:rPr>
          <w:b/>
        </w:rPr>
        <w:t>“</w:t>
      </w:r>
      <w:bookmarkEnd w:id="1"/>
    </w:p>
    <w:p w:rsidR="00F951C6" w:rsidRPr="00CB7644" w:rsidRDefault="00683174" w:rsidP="00CB7644">
      <w:pPr>
        <w:spacing w:line="240" w:lineRule="auto"/>
        <w:jc w:val="both"/>
        <w:rPr>
          <w:b/>
        </w:rPr>
      </w:pPr>
      <w:r>
        <w:rPr>
          <w:b/>
        </w:rPr>
        <w:t>Sveti Ivan Zelina</w:t>
      </w:r>
      <w:r w:rsidR="00CB7644" w:rsidRPr="00CB7644">
        <w:rPr>
          <w:b/>
        </w:rPr>
        <w:t>, 1</w:t>
      </w:r>
      <w:r w:rsidR="00CD2A24">
        <w:rPr>
          <w:b/>
        </w:rPr>
        <w:t>6</w:t>
      </w:r>
      <w:bookmarkStart w:id="3" w:name="_GoBack"/>
      <w:bookmarkEnd w:id="3"/>
      <w:r w:rsidR="00CB7644" w:rsidRPr="00CB7644">
        <w:rPr>
          <w:b/>
        </w:rPr>
        <w:t>.</w:t>
      </w:r>
      <w:r w:rsidR="000013F7">
        <w:rPr>
          <w:b/>
        </w:rPr>
        <w:t xml:space="preserve"> </w:t>
      </w:r>
      <w:r w:rsidR="00A76943">
        <w:rPr>
          <w:b/>
        </w:rPr>
        <w:t>svibnja</w:t>
      </w:r>
      <w:r w:rsidR="000013F7">
        <w:rPr>
          <w:b/>
        </w:rPr>
        <w:t xml:space="preserve"> 2018.</w:t>
      </w:r>
      <w:r w:rsidR="00CB7644" w:rsidRPr="00CB7644">
        <w:rPr>
          <w:b/>
        </w:rPr>
        <w:t xml:space="preserve"> godine</w:t>
      </w:r>
      <w:r w:rsidR="000013F7">
        <w:rPr>
          <w:b/>
        </w:rPr>
        <w:t xml:space="preserve"> </w:t>
      </w:r>
      <w:r w:rsidR="00CB7644" w:rsidRPr="00CB7644">
        <w:rPr>
          <w:b/>
        </w:rPr>
        <w:t xml:space="preserve">- Gradu </w:t>
      </w:r>
      <w:r>
        <w:rPr>
          <w:b/>
        </w:rPr>
        <w:t xml:space="preserve">Svetom Ivanu Zelini </w:t>
      </w:r>
      <w:r w:rsidR="00CB7644" w:rsidRPr="00CB7644">
        <w:rPr>
          <w:b/>
        </w:rPr>
        <w:t xml:space="preserve">dodijeljeno je </w:t>
      </w:r>
      <w:bookmarkStart w:id="4" w:name="_Hlk514227837"/>
      <w:r w:rsidR="00CB7644" w:rsidRPr="00CB7644">
        <w:rPr>
          <w:b/>
        </w:rPr>
        <w:t>4</w:t>
      </w:r>
      <w:r>
        <w:rPr>
          <w:b/>
        </w:rPr>
        <w:t>83.</w:t>
      </w:r>
      <w:r w:rsidR="0025655A">
        <w:rPr>
          <w:b/>
        </w:rPr>
        <w:t>381,58</w:t>
      </w:r>
      <w:bookmarkEnd w:id="4"/>
      <w:r w:rsidR="00CB7644" w:rsidRPr="00CB7644">
        <w:rPr>
          <w:b/>
        </w:rPr>
        <w:t xml:space="preserve"> kuna iz Kohezijskog fonda za projekt „</w:t>
      </w:r>
      <w:r w:rsidR="0025655A" w:rsidRPr="0025655A">
        <w:rPr>
          <w:b/>
        </w:rPr>
        <w:t>ZELINA-ZELENI GRAD</w:t>
      </w:r>
      <w:r w:rsidR="00CB7644" w:rsidRPr="00CB7644">
        <w:rPr>
          <w:b/>
        </w:rPr>
        <w:t xml:space="preserve">“ </w:t>
      </w:r>
      <w:r w:rsidR="00CB7644" w:rsidRPr="00CB7644">
        <w:rPr>
          <w:rFonts w:cs="Arial"/>
          <w:b/>
          <w:color w:val="222222"/>
          <w:shd w:val="clear" w:color="auto" w:fill="FFFFFF"/>
        </w:rPr>
        <w:t>KK.06.3.1.07.000</w:t>
      </w:r>
      <w:r w:rsidR="0025655A">
        <w:rPr>
          <w:rFonts w:cs="Arial"/>
          <w:b/>
          <w:color w:val="222222"/>
          <w:shd w:val="clear" w:color="auto" w:fill="FFFFFF"/>
        </w:rPr>
        <w:t>5</w:t>
      </w:r>
      <w:r w:rsidR="003E629C">
        <w:rPr>
          <w:rFonts w:cs="Arial"/>
          <w:b/>
          <w:color w:val="222222"/>
          <w:shd w:val="clear" w:color="auto" w:fill="FFFFFF"/>
        </w:rPr>
        <w:t>.</w:t>
      </w:r>
      <w:r w:rsidR="00CB7644" w:rsidRPr="00CB7644">
        <w:rPr>
          <w:rFonts w:cs="Arial"/>
          <w:b/>
          <w:color w:val="222222"/>
          <w:shd w:val="clear" w:color="auto" w:fill="FFFFFF"/>
        </w:rPr>
        <w:t xml:space="preserve"> </w:t>
      </w:r>
      <w:r w:rsidR="003E629C">
        <w:rPr>
          <w:rFonts w:cs="Arial"/>
          <w:b/>
          <w:color w:val="222222"/>
          <w:shd w:val="clear" w:color="auto" w:fill="FFFFFF"/>
        </w:rPr>
        <w:t>U</w:t>
      </w:r>
      <w:r w:rsidR="00CB7644" w:rsidRPr="00CB7644">
        <w:rPr>
          <w:rFonts w:cs="Arial"/>
          <w:b/>
          <w:color w:val="222222"/>
          <w:shd w:val="clear" w:color="auto" w:fill="FFFFFF"/>
        </w:rPr>
        <w:t>kupn</w:t>
      </w:r>
      <w:r w:rsidR="003E629C">
        <w:rPr>
          <w:rFonts w:cs="Arial"/>
          <w:b/>
          <w:color w:val="222222"/>
          <w:shd w:val="clear" w:color="auto" w:fill="FFFFFF"/>
        </w:rPr>
        <w:t>a</w:t>
      </w:r>
      <w:r w:rsidR="00CB7644" w:rsidRPr="00CB7644">
        <w:rPr>
          <w:rFonts w:cs="Arial"/>
          <w:b/>
          <w:color w:val="222222"/>
          <w:shd w:val="clear" w:color="auto" w:fill="FFFFFF"/>
        </w:rPr>
        <w:t xml:space="preserve"> vrijednost</w:t>
      </w:r>
      <w:r w:rsidR="003E629C">
        <w:rPr>
          <w:rFonts w:cs="Arial"/>
          <w:b/>
          <w:color w:val="222222"/>
          <w:shd w:val="clear" w:color="auto" w:fill="FFFFFF"/>
        </w:rPr>
        <w:t xml:space="preserve"> projekta iznosi</w:t>
      </w:r>
      <w:r w:rsidR="00CB7644" w:rsidRPr="00CB7644">
        <w:rPr>
          <w:rFonts w:cs="Arial"/>
          <w:b/>
          <w:color w:val="222222"/>
          <w:shd w:val="clear" w:color="auto" w:fill="FFFFFF"/>
        </w:rPr>
        <w:t xml:space="preserve"> </w:t>
      </w:r>
      <w:r w:rsidR="0025655A" w:rsidRPr="0025655A">
        <w:rPr>
          <w:b/>
        </w:rPr>
        <w:t xml:space="preserve">568.684,25 </w:t>
      </w:r>
      <w:r w:rsidR="00CB7644" w:rsidRPr="00CB7644">
        <w:rPr>
          <w:b/>
        </w:rPr>
        <w:t xml:space="preserve">kuna. Prijavom na natječaj „Provedba Programa </w:t>
      </w:r>
      <w:proofErr w:type="spellStart"/>
      <w:r w:rsidR="00CB7644" w:rsidRPr="00CB7644">
        <w:rPr>
          <w:b/>
        </w:rPr>
        <w:t>izobrazno</w:t>
      </w:r>
      <w:proofErr w:type="spellEnd"/>
      <w:r w:rsidR="00CB7644" w:rsidRPr="00CB7644">
        <w:rPr>
          <w:b/>
        </w:rPr>
        <w:t xml:space="preserve">-informativnih aktivnosti o održivom gospodarenju otpadom“ osigurano je sufinanciranje projekta </w:t>
      </w:r>
      <w:r w:rsidR="003E629C">
        <w:rPr>
          <w:b/>
        </w:rPr>
        <w:t>od</w:t>
      </w:r>
      <w:r w:rsidR="00CB7644" w:rsidRPr="00CB7644">
        <w:rPr>
          <w:b/>
        </w:rPr>
        <w:t xml:space="preserve"> 84,99%, dok Grad </w:t>
      </w:r>
      <w:r w:rsidR="0025655A">
        <w:rPr>
          <w:b/>
        </w:rPr>
        <w:t>Sveti Ivan Zelina</w:t>
      </w:r>
      <w:r w:rsidR="00CB7644" w:rsidRPr="00CB7644">
        <w:rPr>
          <w:b/>
        </w:rPr>
        <w:t xml:space="preserve"> sredstvima iz Proračuna osigurava 15,01%  ukupno prihvatljivih troškova.</w:t>
      </w:r>
    </w:p>
    <w:p w:rsidR="00CB7644" w:rsidRPr="00256569" w:rsidRDefault="00B146B6" w:rsidP="00256569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t>Projektom će se</w:t>
      </w:r>
      <w:r w:rsidR="00CB7644" w:rsidRPr="00CB7644">
        <w:t xml:space="preserve"> </w:t>
      </w:r>
      <w:proofErr w:type="spellStart"/>
      <w:r>
        <w:t>informirat</w:t>
      </w:r>
      <w:r w:rsidR="00013A3A">
        <w:t>I</w:t>
      </w:r>
      <w:proofErr w:type="spellEnd"/>
      <w:r>
        <w:t xml:space="preserve"> i educirati </w:t>
      </w:r>
      <w:r w:rsidR="00F951C6">
        <w:t xml:space="preserve">cjelokupno stanovništvo </w:t>
      </w:r>
      <w:r w:rsidR="0025655A">
        <w:t>g</w:t>
      </w:r>
      <w:r>
        <w:t xml:space="preserve">rada </w:t>
      </w:r>
      <w:r w:rsidR="0025655A">
        <w:t>Svetog Ivana Zeline</w:t>
      </w:r>
      <w:r w:rsidR="003E629C">
        <w:t xml:space="preserve"> </w:t>
      </w:r>
      <w:r w:rsidR="00CB7644" w:rsidRPr="00CB7644">
        <w:t>o održivom gospodarenju otpadom</w:t>
      </w:r>
      <w:r>
        <w:t xml:space="preserve"> kroz provedbu </w:t>
      </w:r>
      <w:r w:rsidR="0025655A">
        <w:t>jedanaest</w:t>
      </w:r>
      <w:r w:rsidR="00F951C6">
        <w:t xml:space="preserve"> </w:t>
      </w:r>
      <w:r>
        <w:t xml:space="preserve">aktivnosti iz </w:t>
      </w:r>
      <w:r w:rsidR="00CB7644" w:rsidRPr="00CB7644">
        <w:t xml:space="preserve">Programa </w:t>
      </w:r>
      <w:proofErr w:type="spellStart"/>
      <w:r w:rsidR="00CB7644" w:rsidRPr="00CB7644">
        <w:t>izobrazno</w:t>
      </w:r>
      <w:proofErr w:type="spellEnd"/>
      <w:r w:rsidR="00CB7644" w:rsidRPr="00CB7644">
        <w:t>-informativnih aktivnosti o održivom gospodarenju otpadom</w:t>
      </w:r>
      <w:r>
        <w:t xml:space="preserve">. </w:t>
      </w:r>
      <w:r w:rsidR="00F951C6">
        <w:t xml:space="preserve">Svih </w:t>
      </w:r>
      <w:r w:rsidR="0025655A">
        <w:t>jedanaest</w:t>
      </w:r>
      <w:r w:rsidR="00435784">
        <w:t xml:space="preserve"> provedenih</w:t>
      </w:r>
      <w:r w:rsidR="00F951C6">
        <w:t xml:space="preserve"> aktivnosti objavit će se na Portalu sprječavanja nastanka otpada.</w:t>
      </w:r>
      <w:r w:rsidR="00CB7644" w:rsidRPr="00CB7644">
        <w:t xml:space="preserve"> </w:t>
      </w:r>
      <w:r>
        <w:t xml:space="preserve">Time će se </w:t>
      </w:r>
      <w:r w:rsidR="00CB7644" w:rsidRPr="00CB7644">
        <w:t>doprin</w:t>
      </w:r>
      <w:r>
        <w:t>ijeti</w:t>
      </w:r>
      <w:r w:rsidR="00CB7644" w:rsidRPr="00CB7644">
        <w:t xml:space="preserve"> ispunjenju specifičnog cilja projekta informiranja i educiranja građana s posebnim naglaskom na 4 teme: sprječavanje nastanka otpada, pravilno odvajanje otpada u kućanstvima, kućno </w:t>
      </w:r>
      <w:proofErr w:type="spellStart"/>
      <w:r w:rsidR="00CB7644" w:rsidRPr="00CB7644">
        <w:t>kompostiranje</w:t>
      </w:r>
      <w:proofErr w:type="spellEnd"/>
      <w:r w:rsidR="00CB7644" w:rsidRPr="00CB7644">
        <w:t xml:space="preserve"> i ponovna uporaba predmeta.</w:t>
      </w:r>
      <w:r w:rsidR="002024E7">
        <w:t xml:space="preserve"> </w:t>
      </w:r>
      <w:r w:rsidR="00CB7644" w:rsidRPr="00CB7644">
        <w:t xml:space="preserve"> Provedbom aktivnosti građanima će se prenijeti ključne poruke kojima će biti upoznati s važnosti i koristima održivog gospodarenja otpadom.</w:t>
      </w:r>
      <w:bookmarkStart w:id="5" w:name="_Hlk506114740"/>
      <w:bookmarkStart w:id="6" w:name="_Hlk505962215"/>
    </w:p>
    <w:bookmarkEnd w:id="5"/>
    <w:bookmarkEnd w:id="6"/>
    <w:p w:rsidR="0025655A" w:rsidRPr="0025655A" w:rsidRDefault="0025655A" w:rsidP="00692E75">
      <w:pPr>
        <w:pStyle w:val="Default"/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 xml:space="preserve">Obavezne aktivnosti koje će se provoditi u sklopu projekta: </w:t>
      </w:r>
    </w:p>
    <w:p w:rsidR="0025655A" w:rsidRPr="0025655A" w:rsidRDefault="0025655A" w:rsidP="00692E75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>Letci o sprječavanju nastanka otpada, odgovornom postupanju s otpadom, odvojenom sakupljanju</w:t>
      </w:r>
      <w:r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25655A">
        <w:rPr>
          <w:rFonts w:ascii="Calibri" w:eastAsia="Calibri" w:hAnsi="Calibri"/>
          <w:color w:val="auto"/>
          <w:sz w:val="22"/>
          <w:szCs w:val="22"/>
        </w:rPr>
        <w:t xml:space="preserve">otpada, ponovnoj uporabi predmeta, </w:t>
      </w:r>
      <w:proofErr w:type="spellStart"/>
      <w:r w:rsidRPr="0025655A">
        <w:rPr>
          <w:rFonts w:ascii="Calibri" w:eastAsia="Calibri" w:hAnsi="Calibri"/>
          <w:color w:val="auto"/>
          <w:sz w:val="22"/>
          <w:szCs w:val="22"/>
        </w:rPr>
        <w:t>kompostiranju</w:t>
      </w:r>
      <w:proofErr w:type="spellEnd"/>
      <w:r w:rsidRPr="0025655A">
        <w:rPr>
          <w:rFonts w:ascii="Calibri" w:eastAsia="Calibri" w:hAnsi="Calibri"/>
          <w:color w:val="auto"/>
          <w:sz w:val="22"/>
          <w:szCs w:val="22"/>
        </w:rPr>
        <w:t xml:space="preserve">. </w:t>
      </w:r>
    </w:p>
    <w:p w:rsidR="0025655A" w:rsidRPr="0025655A" w:rsidRDefault="0025655A" w:rsidP="00692E75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>Vodič (brošure) o sprječavanju nastanka otpada, odgovornom postupanju s otpadom, odvojenom</w:t>
      </w:r>
      <w:r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25655A">
        <w:rPr>
          <w:rFonts w:ascii="Calibri" w:eastAsia="Calibri" w:hAnsi="Calibri"/>
          <w:color w:val="auto"/>
          <w:sz w:val="22"/>
          <w:szCs w:val="22"/>
        </w:rPr>
        <w:t xml:space="preserve">sakupljanju otpada, ponovnoj uporabi predmeta, </w:t>
      </w:r>
      <w:proofErr w:type="spellStart"/>
      <w:r w:rsidRPr="0025655A">
        <w:rPr>
          <w:rFonts w:ascii="Calibri" w:eastAsia="Calibri" w:hAnsi="Calibri"/>
          <w:color w:val="auto"/>
          <w:sz w:val="22"/>
          <w:szCs w:val="22"/>
        </w:rPr>
        <w:t>kompostiranju</w:t>
      </w:r>
      <w:proofErr w:type="spellEnd"/>
      <w:r w:rsidRPr="0025655A">
        <w:rPr>
          <w:rFonts w:ascii="Calibri" w:eastAsia="Calibri" w:hAnsi="Calibri"/>
          <w:color w:val="auto"/>
          <w:sz w:val="22"/>
          <w:szCs w:val="22"/>
        </w:rPr>
        <w:t xml:space="preserve">. </w:t>
      </w:r>
    </w:p>
    <w:p w:rsidR="0025655A" w:rsidRPr="0025655A" w:rsidRDefault="0025655A" w:rsidP="00692E75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>Plakati o sprječavanju nastanka otpada, odgovornom postupanju s otpadom, odvojenom</w:t>
      </w:r>
      <w:r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25655A">
        <w:rPr>
          <w:rFonts w:ascii="Calibri" w:eastAsia="Calibri" w:hAnsi="Calibri"/>
          <w:color w:val="auto"/>
          <w:sz w:val="22"/>
          <w:szCs w:val="22"/>
        </w:rPr>
        <w:t xml:space="preserve">sakupljanju otpada, ponovnoj uporabi predmeta, </w:t>
      </w:r>
      <w:proofErr w:type="spellStart"/>
      <w:r w:rsidRPr="0025655A">
        <w:rPr>
          <w:rFonts w:ascii="Calibri" w:eastAsia="Calibri" w:hAnsi="Calibri"/>
          <w:color w:val="auto"/>
          <w:sz w:val="22"/>
          <w:szCs w:val="22"/>
        </w:rPr>
        <w:t>kompostiranju</w:t>
      </w:r>
      <w:proofErr w:type="spellEnd"/>
      <w:r w:rsidRPr="0025655A">
        <w:rPr>
          <w:rFonts w:ascii="Calibri" w:eastAsia="Calibri" w:hAnsi="Calibri"/>
          <w:color w:val="auto"/>
          <w:sz w:val="22"/>
          <w:szCs w:val="22"/>
        </w:rPr>
        <w:t xml:space="preserve">. </w:t>
      </w:r>
    </w:p>
    <w:p w:rsidR="0025655A" w:rsidRPr="0025655A" w:rsidRDefault="0025655A" w:rsidP="00692E75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>Uspostavljanje mrežne stranice o gospodarenju otpadom gradova i općina ili nadogradnja</w:t>
      </w:r>
      <w:r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Pr="0025655A">
        <w:rPr>
          <w:rFonts w:ascii="Calibri" w:eastAsia="Calibri" w:hAnsi="Calibri"/>
          <w:color w:val="auto"/>
          <w:sz w:val="22"/>
          <w:szCs w:val="22"/>
        </w:rPr>
        <w:t xml:space="preserve">postojeće stranice JLS sadržajima vezano uz održivo gospodarenje otpadom. </w:t>
      </w:r>
    </w:p>
    <w:p w:rsidR="003E629C" w:rsidRDefault="0025655A" w:rsidP="00692E7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5655A">
        <w:t xml:space="preserve">Javne edukacijske tribine na temu održivog gospodarenja otpadom. </w:t>
      </w:r>
    </w:p>
    <w:p w:rsidR="00692E75" w:rsidRDefault="00692E75" w:rsidP="00692E75">
      <w:pPr>
        <w:autoSpaceDE w:val="0"/>
        <w:autoSpaceDN w:val="0"/>
        <w:adjustRightInd w:val="0"/>
        <w:spacing w:after="0" w:line="240" w:lineRule="auto"/>
        <w:jc w:val="both"/>
      </w:pPr>
    </w:p>
    <w:p w:rsidR="0025655A" w:rsidRPr="0025655A" w:rsidRDefault="0025655A" w:rsidP="00692E75">
      <w:pPr>
        <w:autoSpaceDE w:val="0"/>
        <w:autoSpaceDN w:val="0"/>
        <w:adjustRightInd w:val="0"/>
        <w:spacing w:after="0" w:line="240" w:lineRule="auto"/>
        <w:jc w:val="both"/>
      </w:pPr>
      <w:r w:rsidRPr="0025655A">
        <w:t xml:space="preserve">Preporučene aktivnosti koje će se provoditi u sklopu projekta: </w:t>
      </w:r>
    </w:p>
    <w:p w:rsidR="0025655A" w:rsidRPr="0025655A" w:rsidRDefault="0025655A" w:rsidP="00692E75">
      <w:pPr>
        <w:pStyle w:val="Default"/>
        <w:numPr>
          <w:ilvl w:val="0"/>
          <w:numId w:val="5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 xml:space="preserve">Radionice za djecu. </w:t>
      </w:r>
    </w:p>
    <w:p w:rsidR="0025655A" w:rsidRPr="0025655A" w:rsidRDefault="0025655A" w:rsidP="00692E75">
      <w:pPr>
        <w:pStyle w:val="Default"/>
        <w:numPr>
          <w:ilvl w:val="0"/>
          <w:numId w:val="5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 xml:space="preserve">Kostimirani igrokazi i predstave za predškolsku djecu na temu održivog gospodarenja otpadom. </w:t>
      </w:r>
    </w:p>
    <w:p w:rsidR="0025655A" w:rsidRPr="0025655A" w:rsidRDefault="0025655A" w:rsidP="00692E75">
      <w:pPr>
        <w:pStyle w:val="Default"/>
        <w:numPr>
          <w:ilvl w:val="0"/>
          <w:numId w:val="5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 xml:space="preserve">Edukativne </w:t>
      </w:r>
      <w:proofErr w:type="spellStart"/>
      <w:r w:rsidRPr="0025655A">
        <w:rPr>
          <w:rFonts w:ascii="Calibri" w:eastAsia="Calibri" w:hAnsi="Calibri"/>
          <w:color w:val="auto"/>
          <w:sz w:val="22"/>
          <w:szCs w:val="22"/>
        </w:rPr>
        <w:t>bojanke</w:t>
      </w:r>
      <w:proofErr w:type="spellEnd"/>
      <w:r w:rsidRPr="0025655A">
        <w:rPr>
          <w:rFonts w:ascii="Calibri" w:eastAsia="Calibri" w:hAnsi="Calibri"/>
          <w:color w:val="auto"/>
          <w:sz w:val="22"/>
          <w:szCs w:val="22"/>
        </w:rPr>
        <w:t xml:space="preserve"> za djecu. </w:t>
      </w:r>
    </w:p>
    <w:p w:rsidR="0025655A" w:rsidRPr="0025655A" w:rsidRDefault="0025655A" w:rsidP="00692E75">
      <w:pPr>
        <w:pStyle w:val="Default"/>
        <w:numPr>
          <w:ilvl w:val="0"/>
          <w:numId w:val="5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 xml:space="preserve">Obilježavanje datuma vezanih uz zaštitu okoliša. </w:t>
      </w:r>
    </w:p>
    <w:p w:rsidR="0025655A" w:rsidRPr="0025655A" w:rsidRDefault="0025655A" w:rsidP="00692E75">
      <w:pPr>
        <w:pStyle w:val="Default"/>
        <w:numPr>
          <w:ilvl w:val="0"/>
          <w:numId w:val="5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 w:rsidRPr="0025655A">
        <w:rPr>
          <w:rFonts w:ascii="Calibri" w:eastAsia="Calibri" w:hAnsi="Calibri"/>
          <w:color w:val="auto"/>
          <w:sz w:val="22"/>
          <w:szCs w:val="22"/>
        </w:rPr>
        <w:t xml:space="preserve">Natjecanje u školama u izradi kreativnih stvari od prethodno sakupljenog otpada </w:t>
      </w:r>
    </w:p>
    <w:p w:rsidR="0025655A" w:rsidRPr="0025655A" w:rsidRDefault="0025655A" w:rsidP="00692E75">
      <w:pPr>
        <w:pStyle w:val="Default"/>
        <w:numPr>
          <w:ilvl w:val="0"/>
          <w:numId w:val="5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proofErr w:type="spellStart"/>
      <w:r w:rsidRPr="0025655A">
        <w:rPr>
          <w:rFonts w:ascii="Calibri" w:eastAsia="Calibri" w:hAnsi="Calibri"/>
          <w:color w:val="auto"/>
          <w:sz w:val="22"/>
          <w:szCs w:val="22"/>
        </w:rPr>
        <w:t>Izobrazno</w:t>
      </w:r>
      <w:proofErr w:type="spellEnd"/>
      <w:r w:rsidRPr="0025655A">
        <w:rPr>
          <w:rFonts w:ascii="Calibri" w:eastAsia="Calibri" w:hAnsi="Calibri"/>
          <w:color w:val="auto"/>
          <w:sz w:val="22"/>
          <w:szCs w:val="22"/>
        </w:rPr>
        <w:t xml:space="preserve">-informativni materijali za predškolsku i školsku djecu o održivom gospodarenju otpadom </w:t>
      </w:r>
    </w:p>
    <w:sectPr w:rsidR="0025655A" w:rsidRPr="002565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6B" w:rsidRDefault="00745F6B" w:rsidP="00CB7644">
      <w:pPr>
        <w:spacing w:after="0" w:line="240" w:lineRule="auto"/>
      </w:pPr>
      <w:r>
        <w:separator/>
      </w:r>
    </w:p>
  </w:endnote>
  <w:endnote w:type="continuationSeparator" w:id="0">
    <w:p w:rsidR="00745F6B" w:rsidRDefault="00745F6B" w:rsidP="00CB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75" w:rsidRPr="006210DA" w:rsidRDefault="00F951C6" w:rsidP="00692E75">
    <w:pPr>
      <w:spacing w:after="0" w:line="240" w:lineRule="auto"/>
      <w:jc w:val="both"/>
      <w:rPr>
        <w:b/>
      </w:rPr>
    </w:pPr>
    <w:bookmarkStart w:id="7" w:name="_Hlk514227887"/>
    <w:r w:rsidRPr="006210DA">
      <w:rPr>
        <w:b/>
      </w:rPr>
      <w:t>Kontakt osoba za više informacija</w:t>
    </w:r>
  </w:p>
  <w:p w:rsidR="00692E75" w:rsidRDefault="00692E75" w:rsidP="00692E75">
    <w:pPr>
      <w:spacing w:after="0" w:line="240" w:lineRule="auto"/>
      <w:jc w:val="both"/>
    </w:pPr>
    <w:r w:rsidRPr="00692E75">
      <w:t xml:space="preserve">Anita Findri Ratkajec, </w:t>
    </w:r>
    <w:proofErr w:type="spellStart"/>
    <w:r w:rsidRPr="00692E75">
      <w:t>dipl.ing.stroj</w:t>
    </w:r>
    <w:proofErr w:type="spellEnd"/>
    <w:r w:rsidRPr="00692E75">
      <w:t>.</w:t>
    </w:r>
    <w:r>
      <w:t xml:space="preserve"> </w:t>
    </w:r>
    <w:r w:rsidRPr="00692E75">
      <w:t>Pročelnica</w:t>
    </w:r>
    <w:r>
      <w:t xml:space="preserve"> </w:t>
    </w:r>
    <w:r w:rsidRPr="00692E75">
      <w:t>U</w:t>
    </w:r>
    <w:r>
      <w:t>O</w:t>
    </w:r>
    <w:r w:rsidRPr="00692E75">
      <w:t xml:space="preserve"> za gospodarstvo, stambeno-komunalne djelatnosti i zaštitu okoliša</w:t>
    </w:r>
  </w:p>
  <w:p w:rsidR="00F951C6" w:rsidRPr="00256569" w:rsidRDefault="00692E75" w:rsidP="00692E75">
    <w:pPr>
      <w:spacing w:after="0" w:line="240" w:lineRule="auto"/>
      <w:jc w:val="both"/>
    </w:pPr>
    <w:r w:rsidRPr="00692E75">
      <w:t>01/2019 210</w:t>
    </w:r>
    <w:r w:rsidR="00F951C6" w:rsidRPr="00256569">
      <w:t xml:space="preserve">, </w:t>
    </w:r>
    <w:r w:rsidRPr="00692E75">
      <w:t>anita.ratkajec@zelina.hr</w:t>
    </w:r>
  </w:p>
  <w:bookmarkEnd w:id="7"/>
  <w:p w:rsidR="00F951C6" w:rsidRDefault="00F951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6B" w:rsidRDefault="00745F6B" w:rsidP="00CB7644">
      <w:pPr>
        <w:spacing w:after="0" w:line="240" w:lineRule="auto"/>
      </w:pPr>
      <w:r>
        <w:separator/>
      </w:r>
    </w:p>
  </w:footnote>
  <w:footnote w:type="continuationSeparator" w:id="0">
    <w:p w:rsidR="00745F6B" w:rsidRDefault="00745F6B" w:rsidP="00CB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644" w:rsidRDefault="00CB7644" w:rsidP="00CB7644">
    <w:pPr>
      <w:pStyle w:val="Zaglavlje"/>
      <w:jc w:val="center"/>
      <w:rPr>
        <w:noProof/>
      </w:rPr>
    </w:pPr>
    <w:r w:rsidRPr="006012F6">
      <w:rPr>
        <w:noProof/>
      </w:rPr>
      <w:drawing>
        <wp:inline distT="0" distB="0" distL="0" distR="0">
          <wp:extent cx="1019175" cy="7620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Pr="006012F6">
      <w:rPr>
        <w:noProof/>
      </w:rPr>
      <w:drawing>
        <wp:inline distT="0" distB="0" distL="0" distR="0">
          <wp:extent cx="1438275" cy="6381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6012F6">
      <w:rPr>
        <w:noProof/>
      </w:rPr>
      <w:drawing>
        <wp:inline distT="0" distB="0" distL="0" distR="0">
          <wp:extent cx="1438275" cy="5619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692E75" w:rsidRPr="00692E75">
      <w:rPr>
        <w:noProof/>
      </w:rPr>
      <w:drawing>
        <wp:inline distT="0" distB="0" distL="0" distR="0" wp14:anchorId="534C1256" wp14:editId="73BBD781">
          <wp:extent cx="518072" cy="646841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6539" cy="68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644" w:rsidRDefault="00CB7644" w:rsidP="00CB7644">
    <w:pPr>
      <w:pStyle w:val="Zaglavlje"/>
      <w:jc w:val="center"/>
      <w:rPr>
        <w:noProof/>
      </w:rPr>
    </w:pPr>
  </w:p>
  <w:p w:rsidR="00CB7644" w:rsidRDefault="00CB7644" w:rsidP="00CB7644">
    <w:pPr>
      <w:pStyle w:val="Zaglavlje"/>
      <w:jc w:val="center"/>
      <w:rPr>
        <w:noProof/>
      </w:rPr>
    </w:pPr>
    <w:r>
      <w:rPr>
        <w:noProof/>
      </w:rPr>
      <w:t>„</w:t>
    </w:r>
    <w:r w:rsidRPr="005304E3">
      <w:rPr>
        <w:noProof/>
      </w:rPr>
      <w:t>Projekt je sufinancirala Europska unija iz Kohezijskog fonda</w:t>
    </w:r>
    <w:r>
      <w:rPr>
        <w:noProof/>
      </w:rPr>
      <w:t>“</w:t>
    </w:r>
  </w:p>
  <w:p w:rsidR="00CB7644" w:rsidRDefault="00CB76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DEC"/>
    <w:multiLevelType w:val="hybridMultilevel"/>
    <w:tmpl w:val="9880D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A6E"/>
    <w:multiLevelType w:val="hybridMultilevel"/>
    <w:tmpl w:val="32F8C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E3F"/>
    <w:multiLevelType w:val="hybridMultilevel"/>
    <w:tmpl w:val="CDE6A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4364"/>
    <w:multiLevelType w:val="hybridMultilevel"/>
    <w:tmpl w:val="361C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BA077A"/>
    <w:multiLevelType w:val="hybridMultilevel"/>
    <w:tmpl w:val="161C81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44"/>
    <w:rsid w:val="000013F7"/>
    <w:rsid w:val="00013A3A"/>
    <w:rsid w:val="00087872"/>
    <w:rsid w:val="00101348"/>
    <w:rsid w:val="00180DEA"/>
    <w:rsid w:val="002024E7"/>
    <w:rsid w:val="0025655A"/>
    <w:rsid w:val="00256569"/>
    <w:rsid w:val="00262033"/>
    <w:rsid w:val="0026561C"/>
    <w:rsid w:val="002E4EAE"/>
    <w:rsid w:val="003E629C"/>
    <w:rsid w:val="00435784"/>
    <w:rsid w:val="00482255"/>
    <w:rsid w:val="004F032B"/>
    <w:rsid w:val="00570F76"/>
    <w:rsid w:val="005C06BF"/>
    <w:rsid w:val="006210DA"/>
    <w:rsid w:val="00683174"/>
    <w:rsid w:val="00692E75"/>
    <w:rsid w:val="006D0B27"/>
    <w:rsid w:val="0074256E"/>
    <w:rsid w:val="00745F6B"/>
    <w:rsid w:val="00795E7E"/>
    <w:rsid w:val="0082076B"/>
    <w:rsid w:val="008E249B"/>
    <w:rsid w:val="00A661FF"/>
    <w:rsid w:val="00A76943"/>
    <w:rsid w:val="00B146B6"/>
    <w:rsid w:val="00B74E43"/>
    <w:rsid w:val="00C71A1F"/>
    <w:rsid w:val="00C772DE"/>
    <w:rsid w:val="00CB7644"/>
    <w:rsid w:val="00CD2A24"/>
    <w:rsid w:val="00DE76F7"/>
    <w:rsid w:val="00F20BC9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0C6B"/>
  <w15:chartTrackingRefBased/>
  <w15:docId w15:val="{74E23891-6C99-401E-A949-B90622D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6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644"/>
  </w:style>
  <w:style w:type="paragraph" w:styleId="Podnoje">
    <w:name w:val="footer"/>
    <w:basedOn w:val="Normal"/>
    <w:link w:val="PodnojeChar"/>
    <w:uiPriority w:val="99"/>
    <w:unhideWhenUsed/>
    <w:rsid w:val="00CB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644"/>
  </w:style>
  <w:style w:type="paragraph" w:styleId="StandardWeb">
    <w:name w:val="Normal (Web)"/>
    <w:basedOn w:val="Normal"/>
    <w:uiPriority w:val="99"/>
    <w:semiHidden/>
    <w:unhideWhenUsed/>
    <w:rsid w:val="00CB764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1C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56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9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576A-D5B0-41CE-B6A4-00160A0A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ŠEPERIĆ PETAK</dc:creator>
  <cp:keywords/>
  <dc:description/>
  <cp:lastModifiedBy>Anita Findri Ratkajec</cp:lastModifiedBy>
  <cp:revision>3</cp:revision>
  <dcterms:created xsi:type="dcterms:W3CDTF">2018-05-16T10:00:00Z</dcterms:created>
  <dcterms:modified xsi:type="dcterms:W3CDTF">2018-05-16T10:01:00Z</dcterms:modified>
</cp:coreProperties>
</file>